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682A" w14:textId="77777777" w:rsidR="0085002F" w:rsidRDefault="0085002F" w:rsidP="0085002F">
      <w:pPr>
        <w:pStyle w:val="Text"/>
        <w:spacing w:line="360" w:lineRule="exact"/>
        <w:ind w:left="2835" w:hanging="2835"/>
        <w:rPr>
          <w:rFonts w:ascii="Arial" w:hAnsi="Arial" w:cs="Arial"/>
          <w:b/>
          <w:bCs/>
          <w:sz w:val="30"/>
          <w:szCs w:val="30"/>
        </w:rPr>
      </w:pPr>
    </w:p>
    <w:p w14:paraId="2B3AC6E3" w14:textId="77777777" w:rsidR="0085002F" w:rsidRPr="00A74BCD" w:rsidRDefault="0085002F" w:rsidP="0085002F">
      <w:pPr>
        <w:pStyle w:val="Text"/>
        <w:spacing w:line="360" w:lineRule="exact"/>
        <w:ind w:left="2835" w:hanging="2835"/>
        <w:rPr>
          <w:rFonts w:ascii="Arial" w:hAnsi="Arial" w:cs="Arial"/>
          <w:b/>
          <w:bCs/>
          <w:sz w:val="30"/>
          <w:szCs w:val="30"/>
        </w:rPr>
      </w:pPr>
      <w:r w:rsidRPr="00A74BCD">
        <w:rPr>
          <w:rFonts w:ascii="Arial" w:hAnsi="Arial" w:cs="Arial"/>
          <w:b/>
          <w:bCs/>
          <w:sz w:val="30"/>
          <w:szCs w:val="30"/>
        </w:rPr>
        <w:t>Pressemitteilung</w:t>
      </w:r>
      <w:r w:rsidRPr="00A74BCD">
        <w:rPr>
          <w:rFonts w:ascii="Arial" w:hAnsi="Arial" w:cs="Arial"/>
          <w:b/>
          <w:bCs/>
          <w:sz w:val="30"/>
          <w:szCs w:val="30"/>
        </w:rPr>
        <w:br/>
      </w:r>
    </w:p>
    <w:p w14:paraId="08ECABB7" w14:textId="06AF9D69" w:rsidR="0085002F" w:rsidRDefault="0085002F" w:rsidP="0085002F">
      <w:pPr>
        <w:spacing w:line="360" w:lineRule="exact"/>
        <w:outlineLvl w:val="0"/>
        <w:rPr>
          <w:rFonts w:ascii="Arial" w:hAnsi="Arial" w:cs="Arial"/>
          <w:b/>
          <w:color w:val="000000"/>
          <w:sz w:val="28"/>
          <w:szCs w:val="22"/>
          <w:lang w:val="de-DE"/>
        </w:rPr>
      </w:pPr>
      <w:r>
        <w:rPr>
          <w:rFonts w:ascii="Arial" w:hAnsi="Arial" w:cs="Arial"/>
          <w:b/>
          <w:color w:val="000000"/>
          <w:sz w:val="28"/>
          <w:szCs w:val="22"/>
          <w:lang w:val="de-DE"/>
        </w:rPr>
        <w:t xml:space="preserve">Glasfaserausbau </w:t>
      </w:r>
      <w:r w:rsidR="006C7C14">
        <w:rPr>
          <w:rFonts w:ascii="Arial" w:hAnsi="Arial" w:cs="Arial"/>
          <w:b/>
          <w:color w:val="000000"/>
          <w:sz w:val="28"/>
          <w:szCs w:val="22"/>
          <w:lang w:val="de-DE"/>
        </w:rPr>
        <w:t>Amt Achterwehr</w:t>
      </w:r>
      <w:r>
        <w:rPr>
          <w:rFonts w:ascii="Arial" w:hAnsi="Arial" w:cs="Arial"/>
          <w:b/>
          <w:color w:val="000000"/>
          <w:sz w:val="28"/>
          <w:szCs w:val="22"/>
          <w:lang w:val="de-DE"/>
        </w:rPr>
        <w:t xml:space="preserve">: </w:t>
      </w:r>
      <w:r w:rsidR="006557B2">
        <w:rPr>
          <w:rFonts w:ascii="Arial" w:hAnsi="Arial" w:cs="Arial"/>
          <w:b/>
          <w:color w:val="000000"/>
          <w:sz w:val="28"/>
          <w:szCs w:val="22"/>
          <w:lang w:val="de-DE"/>
        </w:rPr>
        <w:t>Bekanntgabe der ersten Ausbaugebiete</w:t>
      </w:r>
      <w:r w:rsidR="00CA383C">
        <w:rPr>
          <w:rFonts w:ascii="Arial" w:hAnsi="Arial" w:cs="Arial"/>
          <w:b/>
          <w:color w:val="000000"/>
          <w:sz w:val="28"/>
          <w:szCs w:val="22"/>
          <w:lang w:val="de-DE"/>
        </w:rPr>
        <w:t xml:space="preserve"> – </w:t>
      </w:r>
      <w:r w:rsidR="001425DA">
        <w:rPr>
          <w:rFonts w:ascii="Arial" w:hAnsi="Arial" w:cs="Arial"/>
          <w:b/>
          <w:color w:val="000000"/>
          <w:sz w:val="28"/>
          <w:szCs w:val="22"/>
          <w:lang w:val="de-DE"/>
        </w:rPr>
        <w:t xml:space="preserve">letzte </w:t>
      </w:r>
      <w:r w:rsidR="00CA383C">
        <w:rPr>
          <w:rFonts w:ascii="Arial" w:hAnsi="Arial" w:cs="Arial"/>
          <w:b/>
          <w:color w:val="000000"/>
          <w:sz w:val="28"/>
          <w:szCs w:val="22"/>
          <w:lang w:val="de-DE"/>
        </w:rPr>
        <w:t>Verlängerung der Aktionsfrist bis Ende März</w:t>
      </w:r>
    </w:p>
    <w:p w14:paraId="7A843643" w14:textId="77777777" w:rsidR="0085002F" w:rsidRDefault="0085002F" w:rsidP="0085002F">
      <w:pPr>
        <w:spacing w:line="360" w:lineRule="exact"/>
        <w:outlineLvl w:val="0"/>
        <w:rPr>
          <w:rFonts w:ascii="Arial" w:hAnsi="Arial" w:cs="Arial"/>
          <w:b/>
          <w:color w:val="000000"/>
          <w:sz w:val="28"/>
          <w:szCs w:val="22"/>
          <w:lang w:val="de-DE"/>
        </w:rPr>
      </w:pPr>
    </w:p>
    <w:p w14:paraId="252809A1" w14:textId="0E3CEA05" w:rsidR="00CA383C" w:rsidRDefault="006C7C14" w:rsidP="0085002F">
      <w:pPr>
        <w:pStyle w:val="Text"/>
        <w:numPr>
          <w:ilvl w:val="0"/>
          <w:numId w:val="3"/>
        </w:numPr>
        <w:spacing w:line="360" w:lineRule="exact"/>
        <w:ind w:right="-1"/>
        <w:rPr>
          <w:rFonts w:ascii="Arial" w:hAnsi="Arial" w:cs="Arial"/>
          <w:b/>
          <w:bCs/>
        </w:rPr>
      </w:pPr>
      <w:r>
        <w:rPr>
          <w:rFonts w:ascii="Arial" w:hAnsi="Arial" w:cs="Arial"/>
          <w:b/>
          <w:bCs/>
        </w:rPr>
        <w:t xml:space="preserve">Ausbauentscheidung in </w:t>
      </w:r>
      <w:r w:rsidR="00CA383C">
        <w:rPr>
          <w:rFonts w:ascii="Arial" w:hAnsi="Arial" w:cs="Arial"/>
          <w:b/>
          <w:bCs/>
        </w:rPr>
        <w:t xml:space="preserve">weiten </w:t>
      </w:r>
      <w:r>
        <w:rPr>
          <w:rFonts w:ascii="Arial" w:hAnsi="Arial" w:cs="Arial"/>
          <w:b/>
          <w:bCs/>
        </w:rPr>
        <w:t>Teilen des Amtes Achterwehr positiv</w:t>
      </w:r>
    </w:p>
    <w:p w14:paraId="799232B6" w14:textId="5E7F6B07" w:rsidR="00CA383C" w:rsidRPr="00CA383C" w:rsidRDefault="00940849" w:rsidP="00CA383C">
      <w:pPr>
        <w:pStyle w:val="Text"/>
        <w:numPr>
          <w:ilvl w:val="0"/>
          <w:numId w:val="3"/>
        </w:numPr>
        <w:spacing w:line="360" w:lineRule="exact"/>
        <w:ind w:right="-1"/>
        <w:rPr>
          <w:rFonts w:ascii="Arial" w:hAnsi="Arial" w:cs="Arial"/>
          <w:b/>
          <w:bCs/>
        </w:rPr>
      </w:pPr>
      <w:r>
        <w:rPr>
          <w:rFonts w:ascii="Arial" w:hAnsi="Arial" w:cs="Arial"/>
          <w:b/>
          <w:bCs/>
        </w:rPr>
        <w:t>Auftrag</w:t>
      </w:r>
      <w:r w:rsidR="00CA383C">
        <w:rPr>
          <w:rFonts w:ascii="Arial" w:hAnsi="Arial" w:cs="Arial"/>
          <w:b/>
          <w:bCs/>
        </w:rPr>
        <w:t>sbestätigungen werden in den nächsten Tagen verschickt</w:t>
      </w:r>
    </w:p>
    <w:p w14:paraId="3D229DAE" w14:textId="5F0D41F7" w:rsidR="0085002F" w:rsidRDefault="00CA383C" w:rsidP="0085002F">
      <w:pPr>
        <w:pStyle w:val="Text"/>
        <w:numPr>
          <w:ilvl w:val="0"/>
          <w:numId w:val="3"/>
        </w:numPr>
        <w:spacing w:line="360" w:lineRule="exact"/>
        <w:ind w:right="-1"/>
        <w:rPr>
          <w:rFonts w:ascii="Arial" w:hAnsi="Arial" w:cs="Arial"/>
          <w:b/>
          <w:bCs/>
        </w:rPr>
      </w:pPr>
      <w:r>
        <w:rPr>
          <w:rFonts w:ascii="Arial" w:hAnsi="Arial" w:cs="Arial"/>
          <w:b/>
          <w:bCs/>
        </w:rPr>
        <w:t>L</w:t>
      </w:r>
      <w:r w:rsidR="00B37569">
        <w:rPr>
          <w:rFonts w:ascii="Arial" w:hAnsi="Arial" w:cs="Arial"/>
          <w:b/>
          <w:bCs/>
        </w:rPr>
        <w:t xml:space="preserve">etzte Chance auf einen kostenlosen Glasfaseranschluss bis zum </w:t>
      </w:r>
      <w:r w:rsidR="007325B3">
        <w:rPr>
          <w:rFonts w:ascii="Arial" w:hAnsi="Arial" w:cs="Arial"/>
          <w:b/>
          <w:bCs/>
        </w:rPr>
        <w:t>31. März</w:t>
      </w:r>
    </w:p>
    <w:p w14:paraId="445A26C2" w14:textId="77777777" w:rsidR="003F580B" w:rsidRDefault="00CA383C" w:rsidP="0085002F">
      <w:pPr>
        <w:pStyle w:val="Text"/>
        <w:numPr>
          <w:ilvl w:val="0"/>
          <w:numId w:val="3"/>
        </w:numPr>
        <w:spacing w:line="360" w:lineRule="exact"/>
        <w:ind w:right="-1"/>
        <w:rPr>
          <w:rFonts w:ascii="Arial" w:hAnsi="Arial" w:cs="Arial"/>
          <w:b/>
          <w:bCs/>
        </w:rPr>
      </w:pPr>
      <w:r>
        <w:rPr>
          <w:rFonts w:ascii="Arial" w:hAnsi="Arial" w:cs="Arial"/>
          <w:b/>
          <w:bCs/>
        </w:rPr>
        <w:t>Bei ausreichender Resonanz ist eine Ausweitung des Ausbaugebietes möglich</w:t>
      </w:r>
    </w:p>
    <w:p w14:paraId="6D52469A" w14:textId="55CA137B" w:rsidR="0085002F" w:rsidRDefault="00CA383C" w:rsidP="0085002F">
      <w:pPr>
        <w:pStyle w:val="Text"/>
        <w:numPr>
          <w:ilvl w:val="0"/>
          <w:numId w:val="3"/>
        </w:numPr>
        <w:spacing w:line="360" w:lineRule="exact"/>
        <w:ind w:right="-1"/>
        <w:rPr>
          <w:rFonts w:ascii="Arial" w:hAnsi="Arial" w:cs="Arial"/>
          <w:b/>
          <w:bCs/>
        </w:rPr>
      </w:pPr>
      <w:r>
        <w:rPr>
          <w:rFonts w:ascii="Arial" w:hAnsi="Arial" w:cs="Arial"/>
          <w:b/>
          <w:bCs/>
        </w:rPr>
        <w:t>Kompletta</w:t>
      </w:r>
      <w:r w:rsidR="00EC4274">
        <w:rPr>
          <w:rFonts w:ascii="Arial" w:hAnsi="Arial" w:cs="Arial"/>
          <w:b/>
          <w:bCs/>
        </w:rPr>
        <w:t>usbau soll bis Ende 2019 abgeschlossen sein</w:t>
      </w:r>
    </w:p>
    <w:p w14:paraId="086B84D9" w14:textId="77777777" w:rsidR="0085002F" w:rsidRDefault="0085002F" w:rsidP="003F580B">
      <w:pPr>
        <w:spacing w:line="360" w:lineRule="exact"/>
        <w:rPr>
          <w:rFonts w:ascii="Arial" w:hAnsi="Arial" w:cs="Arial"/>
          <w:color w:val="000000"/>
          <w:sz w:val="22"/>
          <w:szCs w:val="22"/>
          <w:lang w:val="de-DE"/>
        </w:rPr>
      </w:pPr>
    </w:p>
    <w:p w14:paraId="3380776D" w14:textId="2540DC6B" w:rsidR="009A4EBE" w:rsidRDefault="006C7C14" w:rsidP="003F580B">
      <w:pPr>
        <w:spacing w:line="360" w:lineRule="exact"/>
        <w:rPr>
          <w:rFonts w:ascii="Arial" w:hAnsi="Arial" w:cs="Arial"/>
          <w:color w:val="000000"/>
          <w:sz w:val="22"/>
          <w:szCs w:val="22"/>
          <w:lang w:val="de-DE"/>
        </w:rPr>
      </w:pPr>
      <w:r>
        <w:rPr>
          <w:rFonts w:ascii="Arial" w:hAnsi="Arial" w:cs="Arial"/>
          <w:color w:val="000000"/>
          <w:sz w:val="22"/>
          <w:szCs w:val="22"/>
          <w:lang w:val="de-DE"/>
        </w:rPr>
        <w:t>Kiel, 29</w:t>
      </w:r>
      <w:r w:rsidR="0085002F">
        <w:rPr>
          <w:rFonts w:ascii="Arial" w:hAnsi="Arial" w:cs="Arial"/>
          <w:color w:val="000000"/>
          <w:sz w:val="22"/>
          <w:szCs w:val="22"/>
          <w:lang w:val="de-DE"/>
        </w:rPr>
        <w:t>.01</w:t>
      </w:r>
      <w:r w:rsidR="0085002F" w:rsidRPr="00A74BCD">
        <w:rPr>
          <w:rFonts w:ascii="Arial" w:hAnsi="Arial" w:cs="Arial"/>
          <w:color w:val="000000"/>
          <w:sz w:val="22"/>
          <w:szCs w:val="22"/>
          <w:lang w:val="de-DE"/>
        </w:rPr>
        <w:t>.201</w:t>
      </w:r>
      <w:r w:rsidR="0085002F">
        <w:rPr>
          <w:rFonts w:ascii="Arial" w:hAnsi="Arial" w:cs="Arial"/>
          <w:color w:val="000000"/>
          <w:sz w:val="22"/>
          <w:szCs w:val="22"/>
          <w:lang w:val="de-DE"/>
        </w:rPr>
        <w:t>8</w:t>
      </w:r>
      <w:r w:rsidR="0085002F" w:rsidRPr="00A74BCD">
        <w:rPr>
          <w:rFonts w:ascii="Arial" w:hAnsi="Arial" w:cs="Arial"/>
          <w:color w:val="000000"/>
          <w:sz w:val="22"/>
          <w:szCs w:val="22"/>
          <w:lang w:val="de-DE"/>
        </w:rPr>
        <w:t xml:space="preserve"> </w:t>
      </w:r>
      <w:r w:rsidR="0085002F" w:rsidRPr="00A74BCD">
        <w:rPr>
          <w:rFonts w:ascii="Arial" w:hAnsi="Arial" w:cs="Arial"/>
          <w:color w:val="000000"/>
          <w:sz w:val="22"/>
          <w:szCs w:val="22"/>
          <w:lang w:val="de-DE"/>
        </w:rPr>
        <w:softHyphen/>
        <w:t xml:space="preserve">– </w:t>
      </w:r>
      <w:r w:rsidR="0085002F">
        <w:rPr>
          <w:rFonts w:ascii="Arial" w:hAnsi="Arial" w:cs="Arial"/>
          <w:color w:val="000000"/>
          <w:sz w:val="22"/>
          <w:szCs w:val="22"/>
          <w:lang w:val="de-DE"/>
        </w:rPr>
        <w:t xml:space="preserve">Nach Abschluss der Vermarktungsphase für den Glasfaserausbau </w:t>
      </w:r>
      <w:r>
        <w:rPr>
          <w:rFonts w:ascii="Arial" w:hAnsi="Arial" w:cs="Arial"/>
          <w:color w:val="000000"/>
          <w:sz w:val="22"/>
          <w:szCs w:val="22"/>
          <w:lang w:val="de-DE"/>
        </w:rPr>
        <w:t>im Amt Achterwehr in den</w:t>
      </w:r>
      <w:r w:rsidR="0085002F">
        <w:rPr>
          <w:rFonts w:ascii="Arial" w:hAnsi="Arial" w:cs="Arial"/>
          <w:color w:val="000000"/>
          <w:sz w:val="22"/>
          <w:szCs w:val="22"/>
          <w:lang w:val="de-DE"/>
        </w:rPr>
        <w:t xml:space="preserve"> </w:t>
      </w:r>
      <w:r>
        <w:rPr>
          <w:rFonts w:ascii="Arial" w:hAnsi="Arial" w:cs="Arial"/>
          <w:color w:val="000000"/>
          <w:sz w:val="22"/>
          <w:szCs w:val="22"/>
          <w:lang w:val="de-DE"/>
        </w:rPr>
        <w:t xml:space="preserve">Gemeinden Achterwehr, </w:t>
      </w:r>
      <w:proofErr w:type="spellStart"/>
      <w:r>
        <w:rPr>
          <w:rFonts w:ascii="Arial" w:hAnsi="Arial" w:cs="Arial"/>
          <w:color w:val="000000"/>
          <w:sz w:val="22"/>
          <w:szCs w:val="22"/>
          <w:lang w:val="de-DE"/>
        </w:rPr>
        <w:t>Bredenbek</w:t>
      </w:r>
      <w:proofErr w:type="spellEnd"/>
      <w:r>
        <w:rPr>
          <w:rFonts w:ascii="Arial" w:hAnsi="Arial" w:cs="Arial"/>
          <w:color w:val="000000"/>
          <w:sz w:val="22"/>
          <w:szCs w:val="22"/>
          <w:lang w:val="de-DE"/>
        </w:rPr>
        <w:t>, Krummwi</w:t>
      </w:r>
      <w:r w:rsidR="002A6697">
        <w:rPr>
          <w:rFonts w:ascii="Arial" w:hAnsi="Arial" w:cs="Arial"/>
          <w:color w:val="000000"/>
          <w:sz w:val="22"/>
          <w:szCs w:val="22"/>
          <w:lang w:val="de-DE"/>
        </w:rPr>
        <w:t>s</w:t>
      </w:r>
      <w:r>
        <w:rPr>
          <w:rFonts w:ascii="Arial" w:hAnsi="Arial" w:cs="Arial"/>
          <w:color w:val="000000"/>
          <w:sz w:val="22"/>
          <w:szCs w:val="22"/>
          <w:lang w:val="de-DE"/>
        </w:rPr>
        <w:t>ch und Westensee</w:t>
      </w:r>
      <w:r w:rsidR="00EC4274">
        <w:rPr>
          <w:rFonts w:ascii="Arial" w:hAnsi="Arial" w:cs="Arial"/>
          <w:color w:val="000000"/>
          <w:sz w:val="22"/>
          <w:szCs w:val="22"/>
          <w:lang w:val="de-DE"/>
        </w:rPr>
        <w:t xml:space="preserve"> sowie der Nachverdichtung in Felde</w:t>
      </w:r>
      <w:r>
        <w:rPr>
          <w:rFonts w:ascii="Arial" w:hAnsi="Arial" w:cs="Arial"/>
          <w:color w:val="000000"/>
          <w:sz w:val="22"/>
          <w:szCs w:val="22"/>
          <w:lang w:val="de-DE"/>
        </w:rPr>
        <w:t xml:space="preserve"> steht nun</w:t>
      </w:r>
      <w:r w:rsidR="0085002F">
        <w:rPr>
          <w:rFonts w:ascii="Arial" w:hAnsi="Arial" w:cs="Arial"/>
          <w:color w:val="000000"/>
          <w:sz w:val="22"/>
          <w:szCs w:val="22"/>
          <w:lang w:val="de-DE"/>
        </w:rPr>
        <w:t xml:space="preserve"> fest: </w:t>
      </w:r>
      <w:r w:rsidR="004131BA">
        <w:rPr>
          <w:rFonts w:ascii="Arial" w:hAnsi="Arial" w:cs="Arial"/>
          <w:color w:val="000000"/>
          <w:sz w:val="22"/>
          <w:szCs w:val="22"/>
          <w:lang w:val="de-DE"/>
        </w:rPr>
        <w:t>Das große Interesse bei den Bürgerinnen und Bürgern hat dafür gesorgt, dass i</w:t>
      </w:r>
      <w:r>
        <w:rPr>
          <w:rFonts w:ascii="Arial" w:hAnsi="Arial" w:cs="Arial"/>
          <w:color w:val="000000"/>
          <w:sz w:val="22"/>
          <w:szCs w:val="22"/>
          <w:lang w:val="de-DE"/>
        </w:rPr>
        <w:t xml:space="preserve">n vielen Ortsteilen </w:t>
      </w:r>
      <w:r w:rsidR="004131BA">
        <w:rPr>
          <w:rFonts w:ascii="Arial" w:hAnsi="Arial" w:cs="Arial"/>
          <w:color w:val="000000"/>
          <w:sz w:val="22"/>
          <w:szCs w:val="22"/>
          <w:lang w:val="de-DE"/>
        </w:rPr>
        <w:t>ein</w:t>
      </w:r>
      <w:r>
        <w:rPr>
          <w:rFonts w:ascii="Arial" w:hAnsi="Arial" w:cs="Arial"/>
          <w:color w:val="000000"/>
          <w:sz w:val="22"/>
          <w:szCs w:val="22"/>
          <w:lang w:val="de-DE"/>
        </w:rPr>
        <w:t xml:space="preserve"> Glasfaserausbau statt</w:t>
      </w:r>
      <w:r w:rsidR="004131BA">
        <w:rPr>
          <w:rFonts w:ascii="Arial" w:hAnsi="Arial" w:cs="Arial"/>
          <w:color w:val="000000"/>
          <w:sz w:val="22"/>
          <w:szCs w:val="22"/>
          <w:lang w:val="de-DE"/>
        </w:rPr>
        <w:t>finden kann</w:t>
      </w:r>
      <w:r>
        <w:rPr>
          <w:rFonts w:ascii="Arial" w:hAnsi="Arial" w:cs="Arial"/>
          <w:color w:val="000000"/>
          <w:sz w:val="22"/>
          <w:szCs w:val="22"/>
          <w:lang w:val="de-DE"/>
        </w:rPr>
        <w:t xml:space="preserve">. </w:t>
      </w:r>
      <w:r w:rsidR="001F60F7">
        <w:rPr>
          <w:rFonts w:ascii="Arial" w:hAnsi="Arial" w:cs="Arial"/>
          <w:color w:val="000000"/>
          <w:sz w:val="22"/>
          <w:szCs w:val="22"/>
          <w:lang w:val="de-DE"/>
        </w:rPr>
        <w:t>Unter</w:t>
      </w:r>
      <w:r w:rsidR="003C1A8E">
        <w:rPr>
          <w:rFonts w:ascii="Arial" w:hAnsi="Arial" w:cs="Arial"/>
          <w:color w:val="000000"/>
          <w:sz w:val="22"/>
          <w:szCs w:val="22"/>
          <w:lang w:val="de-DE"/>
        </w:rPr>
        <w:t xml:space="preserve"> </w:t>
      </w:r>
      <w:hyperlink r:id="rId7" w:history="1">
        <w:r w:rsidR="003C1A8E" w:rsidRPr="008C19D4">
          <w:rPr>
            <w:rStyle w:val="Hyperlink"/>
            <w:rFonts w:ascii="Arial" w:hAnsi="Arial" w:cs="Arial"/>
            <w:sz w:val="22"/>
            <w:szCs w:val="22"/>
            <w:lang w:val="de-DE"/>
          </w:rPr>
          <w:t>www.tng.de/flott</w:t>
        </w:r>
      </w:hyperlink>
      <w:r w:rsidR="003C1A8E">
        <w:rPr>
          <w:rFonts w:ascii="Arial" w:hAnsi="Arial" w:cs="Arial"/>
          <w:color w:val="000000"/>
          <w:sz w:val="22"/>
          <w:szCs w:val="22"/>
          <w:lang w:val="de-DE"/>
        </w:rPr>
        <w:t xml:space="preserve"> </w:t>
      </w:r>
      <w:r w:rsidR="001F60F7">
        <w:rPr>
          <w:rFonts w:ascii="Arial" w:hAnsi="Arial" w:cs="Arial"/>
          <w:color w:val="000000"/>
          <w:sz w:val="22"/>
          <w:szCs w:val="22"/>
          <w:lang w:val="de-DE"/>
        </w:rPr>
        <w:t xml:space="preserve">gibt ein straßengenaues Verzeichnis Auskunft über </w:t>
      </w:r>
      <w:r w:rsidR="002860EF">
        <w:rPr>
          <w:rFonts w:ascii="Arial" w:hAnsi="Arial" w:cs="Arial"/>
          <w:color w:val="000000"/>
          <w:sz w:val="22"/>
          <w:szCs w:val="22"/>
          <w:lang w:val="de-DE"/>
        </w:rPr>
        <w:t>die ersten Ausbaugebiete</w:t>
      </w:r>
      <w:r w:rsidR="009B4362">
        <w:rPr>
          <w:rFonts w:ascii="Arial" w:hAnsi="Arial" w:cs="Arial"/>
          <w:color w:val="000000"/>
          <w:sz w:val="22"/>
          <w:szCs w:val="22"/>
          <w:lang w:val="de-DE"/>
        </w:rPr>
        <w:t xml:space="preserve">. </w:t>
      </w:r>
      <w:r w:rsidR="004131BA">
        <w:rPr>
          <w:rFonts w:ascii="Arial" w:hAnsi="Arial" w:cs="Arial"/>
          <w:color w:val="000000"/>
          <w:sz w:val="22"/>
          <w:szCs w:val="22"/>
          <w:lang w:val="de-DE"/>
        </w:rPr>
        <w:t>Interessenten</w:t>
      </w:r>
      <w:r>
        <w:rPr>
          <w:rFonts w:ascii="Arial" w:hAnsi="Arial" w:cs="Arial"/>
          <w:color w:val="000000"/>
          <w:sz w:val="22"/>
          <w:szCs w:val="22"/>
          <w:lang w:val="de-DE"/>
        </w:rPr>
        <w:t xml:space="preserve">, die </w:t>
      </w:r>
      <w:r w:rsidR="00EC4274">
        <w:rPr>
          <w:rFonts w:ascii="Arial" w:hAnsi="Arial" w:cs="Arial"/>
          <w:color w:val="000000"/>
          <w:sz w:val="22"/>
          <w:szCs w:val="22"/>
          <w:lang w:val="de-DE"/>
        </w:rPr>
        <w:t xml:space="preserve">während der Aktionsphase </w:t>
      </w:r>
      <w:r>
        <w:rPr>
          <w:rFonts w:ascii="Arial" w:hAnsi="Arial" w:cs="Arial"/>
          <w:color w:val="000000"/>
          <w:sz w:val="22"/>
          <w:szCs w:val="22"/>
          <w:lang w:val="de-DE"/>
        </w:rPr>
        <w:t xml:space="preserve">einen Vertrag bei der TNG Stadtnetz GmbH (TNG) eingereicht haben und im Ausbaugebiet liegen, erhalten </w:t>
      </w:r>
      <w:r w:rsidR="009B4362">
        <w:rPr>
          <w:rFonts w:ascii="Arial" w:hAnsi="Arial" w:cs="Arial"/>
          <w:color w:val="000000"/>
          <w:sz w:val="22"/>
          <w:szCs w:val="22"/>
          <w:lang w:val="de-DE"/>
        </w:rPr>
        <w:t xml:space="preserve">zudem </w:t>
      </w:r>
      <w:r w:rsidR="0085002F" w:rsidDel="002C0511">
        <w:rPr>
          <w:rFonts w:ascii="Arial" w:hAnsi="Arial" w:cs="Arial"/>
          <w:color w:val="000000"/>
          <w:sz w:val="22"/>
          <w:szCs w:val="22"/>
          <w:lang w:val="de-DE"/>
        </w:rPr>
        <w:t>in d</w:t>
      </w:r>
      <w:r>
        <w:rPr>
          <w:rFonts w:ascii="Arial" w:hAnsi="Arial" w:cs="Arial"/>
          <w:color w:val="000000"/>
          <w:sz w:val="22"/>
          <w:szCs w:val="22"/>
          <w:lang w:val="de-DE"/>
        </w:rPr>
        <w:t xml:space="preserve">en nächsten Tagen </w:t>
      </w:r>
      <w:r w:rsidR="009A4EBE">
        <w:rPr>
          <w:rFonts w:ascii="Arial" w:hAnsi="Arial" w:cs="Arial"/>
          <w:color w:val="000000"/>
          <w:sz w:val="22"/>
          <w:szCs w:val="22"/>
          <w:lang w:val="de-DE"/>
        </w:rPr>
        <w:t xml:space="preserve">eine </w:t>
      </w:r>
      <w:r>
        <w:rPr>
          <w:rFonts w:ascii="Arial" w:hAnsi="Arial" w:cs="Arial"/>
          <w:color w:val="000000"/>
          <w:sz w:val="22"/>
          <w:szCs w:val="22"/>
          <w:lang w:val="de-DE"/>
        </w:rPr>
        <w:t>entsprechende Auftrags</w:t>
      </w:r>
      <w:r w:rsidR="008B7E8A">
        <w:rPr>
          <w:rFonts w:ascii="Arial" w:hAnsi="Arial" w:cs="Arial"/>
          <w:color w:val="000000"/>
          <w:sz w:val="22"/>
          <w:szCs w:val="22"/>
          <w:lang w:val="de-DE"/>
        </w:rPr>
        <w:t>bestätigung</w:t>
      </w:r>
      <w:r w:rsidR="0085002F" w:rsidDel="002C0511">
        <w:rPr>
          <w:rFonts w:ascii="Arial" w:hAnsi="Arial" w:cs="Arial"/>
          <w:color w:val="000000"/>
          <w:sz w:val="22"/>
          <w:szCs w:val="22"/>
          <w:lang w:val="de-DE"/>
        </w:rPr>
        <w:t xml:space="preserve">. </w:t>
      </w:r>
    </w:p>
    <w:p w14:paraId="4F3C500D" w14:textId="77777777" w:rsidR="00CF6105" w:rsidRDefault="00CF6105" w:rsidP="003F580B">
      <w:pPr>
        <w:spacing w:line="360" w:lineRule="exact"/>
        <w:rPr>
          <w:rFonts w:ascii="Arial" w:hAnsi="Arial" w:cs="Arial"/>
          <w:color w:val="000000"/>
          <w:sz w:val="22"/>
          <w:szCs w:val="22"/>
          <w:lang w:val="de-DE"/>
        </w:rPr>
      </w:pPr>
    </w:p>
    <w:p w14:paraId="3AC71F93" w14:textId="69894736" w:rsidR="009A0500" w:rsidRDefault="002860EF" w:rsidP="003F580B">
      <w:pPr>
        <w:spacing w:line="360" w:lineRule="exact"/>
        <w:rPr>
          <w:rFonts w:ascii="Arial" w:hAnsi="Arial" w:cs="Arial"/>
          <w:color w:val="000000"/>
          <w:sz w:val="22"/>
          <w:szCs w:val="22"/>
          <w:lang w:val="de-DE"/>
        </w:rPr>
      </w:pPr>
      <w:r>
        <w:rPr>
          <w:rFonts w:ascii="Arial" w:hAnsi="Arial" w:cs="Arial"/>
          <w:color w:val="000000"/>
          <w:sz w:val="22"/>
          <w:szCs w:val="22"/>
          <w:lang w:val="de-DE"/>
        </w:rPr>
        <w:t>Interessenten, die außerhal</w:t>
      </w:r>
      <w:r w:rsidR="004A7190">
        <w:rPr>
          <w:rFonts w:ascii="Arial" w:hAnsi="Arial" w:cs="Arial"/>
          <w:color w:val="000000"/>
          <w:sz w:val="22"/>
          <w:szCs w:val="22"/>
          <w:lang w:val="de-DE"/>
        </w:rPr>
        <w:t>b der</w:t>
      </w:r>
      <w:r>
        <w:rPr>
          <w:rFonts w:ascii="Arial" w:hAnsi="Arial" w:cs="Arial"/>
          <w:color w:val="000000"/>
          <w:sz w:val="22"/>
          <w:szCs w:val="22"/>
          <w:lang w:val="de-DE"/>
        </w:rPr>
        <w:t xml:space="preserve"> bestätigten Ausbaugebiete liegen, können noch bis Ende März </w:t>
      </w:r>
      <w:r w:rsidR="003F580B">
        <w:rPr>
          <w:rFonts w:ascii="Arial" w:hAnsi="Arial" w:cs="Arial"/>
          <w:color w:val="000000"/>
          <w:sz w:val="22"/>
          <w:szCs w:val="22"/>
          <w:lang w:val="de-DE"/>
        </w:rPr>
        <w:t>ihre Verträge einreichen</w:t>
      </w:r>
      <w:r w:rsidR="00940849">
        <w:rPr>
          <w:rFonts w:ascii="Arial" w:hAnsi="Arial" w:cs="Arial"/>
          <w:color w:val="000000"/>
          <w:sz w:val="22"/>
          <w:szCs w:val="22"/>
          <w:lang w:val="de-DE"/>
        </w:rPr>
        <w:t xml:space="preserve"> und damit einen Teil dazu beitragen</w:t>
      </w:r>
      <w:r>
        <w:rPr>
          <w:rFonts w:ascii="Arial" w:hAnsi="Arial" w:cs="Arial"/>
          <w:color w:val="000000"/>
          <w:sz w:val="22"/>
          <w:szCs w:val="22"/>
          <w:lang w:val="de-DE"/>
        </w:rPr>
        <w:t xml:space="preserve">, dass es auch bei ihnen noch zu einem Ausbau kommt: „In einigen Teilen der Gemeinden war die Resonanz noch nicht ausreichend, um einen wirtschaftlichen Glasfaserausbau zu realisieren“, so Dr.-Ing. Volkmar Hausberg, Geschäftsführer der TNG. „Aus diesem Grund möchten wir allen Bürgerinnen und Bürgern, die noch keinen Vertrag eingereicht haben, </w:t>
      </w:r>
      <w:r w:rsidR="002C5C9C">
        <w:rPr>
          <w:rFonts w:ascii="Arial" w:hAnsi="Arial" w:cs="Arial"/>
          <w:color w:val="000000"/>
          <w:sz w:val="22"/>
          <w:szCs w:val="22"/>
          <w:lang w:val="de-DE"/>
        </w:rPr>
        <w:t>eine</w:t>
      </w:r>
      <w:r>
        <w:rPr>
          <w:rFonts w:ascii="Arial" w:hAnsi="Arial" w:cs="Arial"/>
          <w:color w:val="000000"/>
          <w:sz w:val="22"/>
          <w:szCs w:val="22"/>
          <w:lang w:val="de-DE"/>
        </w:rPr>
        <w:t xml:space="preserve"> </w:t>
      </w:r>
      <w:r w:rsidR="009A0500">
        <w:rPr>
          <w:rFonts w:ascii="Arial" w:hAnsi="Arial" w:cs="Arial"/>
          <w:color w:val="000000"/>
          <w:sz w:val="22"/>
          <w:szCs w:val="22"/>
          <w:lang w:val="de-DE"/>
        </w:rPr>
        <w:t>letzte Gelegenheit bieten</w:t>
      </w:r>
      <w:r>
        <w:rPr>
          <w:rFonts w:ascii="Arial" w:hAnsi="Arial" w:cs="Arial"/>
          <w:color w:val="000000"/>
          <w:sz w:val="22"/>
          <w:szCs w:val="22"/>
          <w:lang w:val="de-DE"/>
        </w:rPr>
        <w:t xml:space="preserve">, bis zum 31. März ein Antragsformular bei uns abzugeben“, so Dr.-Ing. Volkmar Hausberg weiter. Bis Ende März haben somit noch einmal alle </w:t>
      </w:r>
      <w:r w:rsidR="000867AD">
        <w:rPr>
          <w:rFonts w:ascii="Arial" w:hAnsi="Arial" w:cs="Arial"/>
          <w:color w:val="000000"/>
          <w:sz w:val="22"/>
          <w:szCs w:val="22"/>
          <w:lang w:val="de-DE"/>
        </w:rPr>
        <w:t>bisher unentschlossenen Einwohnerinnen und Einwohner</w:t>
      </w:r>
      <w:r>
        <w:rPr>
          <w:rFonts w:ascii="Arial" w:hAnsi="Arial" w:cs="Arial"/>
          <w:color w:val="000000"/>
          <w:sz w:val="22"/>
          <w:szCs w:val="22"/>
          <w:lang w:val="de-DE"/>
        </w:rPr>
        <w:t xml:space="preserve"> der fünf Gemeinden die Chance, sich einen kostenlosen Glasfaseranschluss zu sichern – selbst in den bereits bestätigten Ausbaugebieten. Nach Abschluss der Aktionsphase kostet ein Glasfaseranschluss 2.048 €. </w:t>
      </w:r>
    </w:p>
    <w:p w14:paraId="595628C6" w14:textId="77777777" w:rsidR="009A4EBE" w:rsidRDefault="009A4EBE" w:rsidP="003F580B">
      <w:pPr>
        <w:spacing w:line="360" w:lineRule="exact"/>
        <w:rPr>
          <w:rFonts w:ascii="Arial" w:hAnsi="Arial" w:cs="Arial"/>
          <w:color w:val="000000"/>
          <w:sz w:val="22"/>
          <w:szCs w:val="22"/>
          <w:lang w:val="de-DE"/>
        </w:rPr>
      </w:pPr>
    </w:p>
    <w:p w14:paraId="60FA480A" w14:textId="454FDFDE" w:rsidR="002C0511" w:rsidRDefault="008B7E8A" w:rsidP="003F580B">
      <w:pPr>
        <w:spacing w:line="360" w:lineRule="exact"/>
        <w:rPr>
          <w:rFonts w:ascii="Arial" w:hAnsi="Arial" w:cs="Arial"/>
          <w:color w:val="000000"/>
          <w:sz w:val="22"/>
          <w:szCs w:val="22"/>
          <w:lang w:val="de-DE"/>
        </w:rPr>
      </w:pPr>
      <w:r>
        <w:rPr>
          <w:rFonts w:ascii="Arial" w:hAnsi="Arial" w:cs="Arial"/>
          <w:color w:val="000000"/>
          <w:sz w:val="22"/>
          <w:szCs w:val="22"/>
          <w:lang w:val="de-DE"/>
        </w:rPr>
        <w:t xml:space="preserve">Bereits in den vergangenen Jahren hat TNG </w:t>
      </w:r>
      <w:r w:rsidR="007D4968">
        <w:rPr>
          <w:rFonts w:ascii="Arial" w:hAnsi="Arial" w:cs="Arial"/>
          <w:color w:val="000000"/>
          <w:sz w:val="22"/>
          <w:szCs w:val="22"/>
          <w:lang w:val="de-DE"/>
        </w:rPr>
        <w:t>ein</w:t>
      </w:r>
      <w:r w:rsidR="00490446">
        <w:rPr>
          <w:rFonts w:ascii="Arial" w:hAnsi="Arial" w:cs="Arial"/>
          <w:color w:val="000000"/>
          <w:sz w:val="22"/>
          <w:szCs w:val="22"/>
          <w:lang w:val="de-DE"/>
        </w:rPr>
        <w:t xml:space="preserve"> privatwirtschaftlich </w:t>
      </w:r>
      <w:r w:rsidR="007D4968">
        <w:rPr>
          <w:rFonts w:ascii="Arial" w:hAnsi="Arial" w:cs="Arial"/>
          <w:color w:val="000000"/>
          <w:sz w:val="22"/>
          <w:szCs w:val="22"/>
          <w:lang w:val="de-DE"/>
        </w:rPr>
        <w:t xml:space="preserve">und damit </w:t>
      </w:r>
      <w:r w:rsidR="00490446">
        <w:rPr>
          <w:rFonts w:ascii="Arial" w:hAnsi="Arial" w:cs="Arial"/>
          <w:color w:val="000000"/>
          <w:sz w:val="22"/>
          <w:szCs w:val="22"/>
          <w:lang w:val="de-DE"/>
        </w:rPr>
        <w:t>ohne Fördermittel</w:t>
      </w:r>
      <w:r w:rsidR="00B71FD4">
        <w:rPr>
          <w:rFonts w:ascii="Arial" w:hAnsi="Arial" w:cs="Arial"/>
          <w:color w:val="000000"/>
          <w:sz w:val="22"/>
          <w:szCs w:val="22"/>
          <w:lang w:val="de-DE"/>
        </w:rPr>
        <w:t xml:space="preserve"> </w:t>
      </w:r>
      <w:r w:rsidR="007D4968">
        <w:rPr>
          <w:rFonts w:ascii="Arial" w:hAnsi="Arial" w:cs="Arial"/>
          <w:color w:val="000000"/>
          <w:sz w:val="22"/>
          <w:szCs w:val="22"/>
          <w:lang w:val="de-DE"/>
        </w:rPr>
        <w:t xml:space="preserve">finanziertes </w:t>
      </w:r>
      <w:r>
        <w:rPr>
          <w:rFonts w:ascii="Arial" w:hAnsi="Arial" w:cs="Arial"/>
          <w:color w:val="000000"/>
          <w:sz w:val="22"/>
          <w:szCs w:val="22"/>
          <w:lang w:val="de-DE"/>
        </w:rPr>
        <w:t xml:space="preserve">Glasfasernetz in Felde gebaut. Mit der Vermarktung in den Nachbargemeinden </w:t>
      </w:r>
      <w:r w:rsidR="007D4968">
        <w:rPr>
          <w:rFonts w:ascii="Arial" w:hAnsi="Arial" w:cs="Arial"/>
          <w:color w:val="000000"/>
          <w:sz w:val="22"/>
          <w:szCs w:val="22"/>
          <w:lang w:val="de-DE"/>
        </w:rPr>
        <w:t xml:space="preserve">und der geplanten Ausweitung des Netzes </w:t>
      </w:r>
      <w:r>
        <w:rPr>
          <w:rFonts w:ascii="Arial" w:hAnsi="Arial" w:cs="Arial"/>
          <w:color w:val="000000"/>
          <w:sz w:val="22"/>
          <w:szCs w:val="22"/>
          <w:lang w:val="de-DE"/>
        </w:rPr>
        <w:t xml:space="preserve">hatten auch die Bürgerinnen und Bürger der Gemeinde Felde die Möglichkeit, im Rahmen einer Nachverdichtung, einen Vertrag einzureichen und sich einen kostenlosen Glasfaseranschluss zu sichern. Bestandskunden </w:t>
      </w:r>
      <w:r w:rsidR="00EC4274">
        <w:rPr>
          <w:rFonts w:ascii="Arial" w:hAnsi="Arial" w:cs="Arial"/>
          <w:color w:val="000000"/>
          <w:sz w:val="22"/>
          <w:szCs w:val="22"/>
          <w:lang w:val="de-DE"/>
        </w:rPr>
        <w:t xml:space="preserve">konnten zudem kostenlos zu </w:t>
      </w:r>
      <w:r w:rsidR="00EC4274">
        <w:rPr>
          <w:rFonts w:ascii="Arial" w:hAnsi="Arial" w:cs="Arial"/>
          <w:color w:val="000000"/>
          <w:sz w:val="22"/>
          <w:szCs w:val="22"/>
          <w:lang w:val="de-DE"/>
        </w:rPr>
        <w:lastRenderedPageBreak/>
        <w:t>einem der neuen Glasfaserprodukte flott 50, flott 300 oder flott 500 wechseln</w:t>
      </w:r>
      <w:r w:rsidR="009A0500">
        <w:rPr>
          <w:rFonts w:ascii="Arial" w:hAnsi="Arial" w:cs="Arial"/>
          <w:color w:val="000000"/>
          <w:sz w:val="22"/>
          <w:szCs w:val="22"/>
          <w:lang w:val="de-DE"/>
        </w:rPr>
        <w:t>, die selbst eine Bandbreite bis zu einem Gigabit ermöglichen</w:t>
      </w:r>
      <w:r w:rsidR="00EC4274">
        <w:rPr>
          <w:rFonts w:ascii="Arial" w:hAnsi="Arial" w:cs="Arial"/>
          <w:color w:val="000000"/>
          <w:sz w:val="22"/>
          <w:szCs w:val="22"/>
          <w:lang w:val="de-DE"/>
        </w:rPr>
        <w:t xml:space="preserve">. </w:t>
      </w:r>
      <w:r w:rsidR="0085002F">
        <w:rPr>
          <w:rFonts w:ascii="Arial" w:hAnsi="Arial" w:cs="Arial"/>
          <w:color w:val="000000"/>
          <w:sz w:val="22"/>
          <w:szCs w:val="22"/>
          <w:lang w:val="de-DE"/>
        </w:rPr>
        <w:t xml:space="preserve">Die attraktiven Glasfaserprodukte stießen bei den Bürgerinnen und Bürgern auf großes Interesse. „Wir freuen uns sehr über </w:t>
      </w:r>
      <w:r w:rsidR="009A0500">
        <w:rPr>
          <w:rFonts w:ascii="Arial" w:hAnsi="Arial" w:cs="Arial"/>
          <w:color w:val="000000"/>
          <w:sz w:val="22"/>
          <w:szCs w:val="22"/>
          <w:lang w:val="de-DE"/>
        </w:rPr>
        <w:t>den breiten Zuspruch</w:t>
      </w:r>
      <w:r w:rsidR="0085002F">
        <w:rPr>
          <w:rFonts w:ascii="Arial" w:hAnsi="Arial" w:cs="Arial"/>
          <w:color w:val="000000"/>
          <w:sz w:val="22"/>
          <w:szCs w:val="22"/>
          <w:lang w:val="de-DE"/>
        </w:rPr>
        <w:t xml:space="preserve"> </w:t>
      </w:r>
      <w:r w:rsidR="009A0500">
        <w:rPr>
          <w:rFonts w:ascii="Arial" w:hAnsi="Arial" w:cs="Arial"/>
          <w:color w:val="000000"/>
          <w:sz w:val="22"/>
          <w:szCs w:val="22"/>
          <w:lang w:val="de-DE"/>
        </w:rPr>
        <w:t>und</w:t>
      </w:r>
      <w:r w:rsidR="0085002F">
        <w:rPr>
          <w:rFonts w:ascii="Arial" w:hAnsi="Arial" w:cs="Arial"/>
          <w:color w:val="000000"/>
          <w:sz w:val="22"/>
          <w:szCs w:val="22"/>
          <w:lang w:val="de-DE"/>
        </w:rPr>
        <w:t xml:space="preserve"> das </w:t>
      </w:r>
      <w:r w:rsidR="009A0500">
        <w:rPr>
          <w:rFonts w:ascii="Arial" w:hAnsi="Arial" w:cs="Arial"/>
          <w:color w:val="000000"/>
          <w:sz w:val="22"/>
          <w:szCs w:val="22"/>
          <w:lang w:val="de-DE"/>
        </w:rPr>
        <w:t xml:space="preserve">entgegengebrachte </w:t>
      </w:r>
      <w:r w:rsidR="0085002F">
        <w:rPr>
          <w:rFonts w:ascii="Arial" w:hAnsi="Arial" w:cs="Arial"/>
          <w:color w:val="000000"/>
          <w:sz w:val="22"/>
          <w:szCs w:val="22"/>
          <w:lang w:val="de-DE"/>
        </w:rPr>
        <w:t>Vertrauen der Bürgerinnen und Bürger“, so Dr.-Ing. Volkmar Hausberg</w:t>
      </w:r>
      <w:r w:rsidR="006C7C14">
        <w:rPr>
          <w:rFonts w:ascii="Arial" w:hAnsi="Arial" w:cs="Arial"/>
          <w:color w:val="000000"/>
          <w:sz w:val="22"/>
          <w:szCs w:val="22"/>
          <w:lang w:val="de-DE"/>
        </w:rPr>
        <w:t>.</w:t>
      </w:r>
      <w:r w:rsidR="00B71FD4">
        <w:rPr>
          <w:rFonts w:ascii="Arial" w:hAnsi="Arial" w:cs="Arial"/>
          <w:color w:val="000000"/>
          <w:sz w:val="22"/>
          <w:szCs w:val="22"/>
          <w:lang w:val="de-DE"/>
        </w:rPr>
        <w:t xml:space="preserve"> </w:t>
      </w:r>
      <w:r w:rsidR="001425DA">
        <w:rPr>
          <w:rFonts w:ascii="Arial" w:hAnsi="Arial" w:cs="Arial"/>
          <w:color w:val="000000"/>
          <w:sz w:val="22"/>
          <w:szCs w:val="22"/>
          <w:lang w:val="de-DE"/>
        </w:rPr>
        <w:t xml:space="preserve">„Dies bestärkt uns bei unserem Vorhaben, auch Projekte dieser Größenordnung ohne Förderung und damit immer an der Wirtschaftlichkeitsgrenze anzugehen, auch wenn dies akribische Planungsarbeiten und </w:t>
      </w:r>
      <w:r w:rsidR="008B60CF">
        <w:rPr>
          <w:rFonts w:ascii="Arial" w:hAnsi="Arial" w:cs="Arial"/>
          <w:color w:val="000000"/>
          <w:sz w:val="22"/>
          <w:szCs w:val="22"/>
          <w:lang w:val="de-DE"/>
        </w:rPr>
        <w:t>aufwändige</w:t>
      </w:r>
      <w:r w:rsidR="001425DA">
        <w:rPr>
          <w:rFonts w:ascii="Arial" w:hAnsi="Arial" w:cs="Arial"/>
          <w:color w:val="000000"/>
          <w:sz w:val="22"/>
          <w:szCs w:val="22"/>
          <w:lang w:val="de-DE"/>
        </w:rPr>
        <w:t xml:space="preserve"> Evaluationsprozesse </w:t>
      </w:r>
      <w:r w:rsidR="008B60CF">
        <w:rPr>
          <w:rFonts w:ascii="Arial" w:hAnsi="Arial" w:cs="Arial"/>
          <w:color w:val="000000"/>
          <w:sz w:val="22"/>
          <w:szCs w:val="22"/>
          <w:lang w:val="de-DE"/>
        </w:rPr>
        <w:t>erforderlich macht</w:t>
      </w:r>
      <w:r w:rsidR="001425DA">
        <w:rPr>
          <w:rFonts w:ascii="Arial" w:hAnsi="Arial" w:cs="Arial"/>
          <w:color w:val="000000"/>
          <w:sz w:val="22"/>
          <w:szCs w:val="22"/>
          <w:lang w:val="de-DE"/>
        </w:rPr>
        <w:t xml:space="preserve">“. </w:t>
      </w:r>
      <w:r w:rsidR="00B71FD4">
        <w:rPr>
          <w:rFonts w:ascii="Arial" w:hAnsi="Arial" w:cs="Arial"/>
          <w:color w:val="000000"/>
          <w:sz w:val="22"/>
          <w:szCs w:val="22"/>
          <w:lang w:val="de-DE"/>
        </w:rPr>
        <w:t xml:space="preserve">Gemeinsam mit </w:t>
      </w:r>
      <w:proofErr w:type="gramStart"/>
      <w:r w:rsidR="00B71FD4">
        <w:rPr>
          <w:rFonts w:ascii="Arial" w:hAnsi="Arial" w:cs="Arial"/>
          <w:color w:val="000000"/>
          <w:sz w:val="22"/>
          <w:szCs w:val="22"/>
          <w:lang w:val="de-DE"/>
        </w:rPr>
        <w:t>der Stadtnetze</w:t>
      </w:r>
      <w:proofErr w:type="gramEnd"/>
      <w:r w:rsidR="00B71FD4">
        <w:rPr>
          <w:rFonts w:ascii="Arial" w:hAnsi="Arial" w:cs="Arial"/>
          <w:color w:val="000000"/>
          <w:sz w:val="22"/>
          <w:szCs w:val="22"/>
          <w:lang w:val="de-DE"/>
        </w:rPr>
        <w:t xml:space="preserve"> Nord GmbH plant die TNG den Ausbau</w:t>
      </w:r>
      <w:r w:rsidR="001425DA">
        <w:rPr>
          <w:rFonts w:ascii="Arial" w:hAnsi="Arial" w:cs="Arial"/>
          <w:color w:val="000000"/>
          <w:sz w:val="22"/>
          <w:szCs w:val="22"/>
          <w:lang w:val="de-DE"/>
        </w:rPr>
        <w:t xml:space="preserve"> in Kürze zu beginnen und</w:t>
      </w:r>
      <w:r w:rsidR="00B71FD4">
        <w:rPr>
          <w:rFonts w:ascii="Arial" w:hAnsi="Arial" w:cs="Arial"/>
          <w:color w:val="000000"/>
          <w:sz w:val="22"/>
          <w:szCs w:val="22"/>
          <w:lang w:val="de-DE"/>
        </w:rPr>
        <w:t xml:space="preserve"> bis Ende 2019 </w:t>
      </w:r>
      <w:r w:rsidR="002A6697">
        <w:rPr>
          <w:rFonts w:ascii="Arial" w:hAnsi="Arial" w:cs="Arial"/>
          <w:color w:val="000000"/>
          <w:sz w:val="22"/>
          <w:szCs w:val="22"/>
          <w:lang w:val="de-DE"/>
        </w:rPr>
        <w:t>alle Haushalte zu erschließen, die einen Vertrag mit TNG abgeschlossen haben.</w:t>
      </w:r>
    </w:p>
    <w:p w14:paraId="69E50E78" w14:textId="77777777" w:rsidR="0085002F" w:rsidRDefault="0085002F" w:rsidP="003F580B">
      <w:pPr>
        <w:spacing w:line="360" w:lineRule="exact"/>
        <w:outlineLvl w:val="0"/>
        <w:rPr>
          <w:rFonts w:ascii="Arial" w:hAnsi="Arial" w:cs="Arial"/>
          <w:b/>
          <w:color w:val="000000"/>
          <w:sz w:val="22"/>
          <w:szCs w:val="22"/>
          <w:lang w:val="de-DE"/>
        </w:rPr>
      </w:pPr>
    </w:p>
    <w:p w14:paraId="1368FCAB" w14:textId="77777777" w:rsidR="0085002F" w:rsidRPr="00A74BCD" w:rsidRDefault="0085002F" w:rsidP="003F580B">
      <w:pPr>
        <w:spacing w:line="360" w:lineRule="exact"/>
        <w:outlineLvl w:val="0"/>
        <w:rPr>
          <w:rFonts w:ascii="Arial" w:hAnsi="Arial" w:cs="Arial"/>
          <w:b/>
          <w:color w:val="000000"/>
          <w:sz w:val="22"/>
          <w:szCs w:val="22"/>
          <w:lang w:val="de-DE"/>
        </w:rPr>
      </w:pPr>
      <w:r w:rsidRPr="00A74BCD">
        <w:rPr>
          <w:rFonts w:ascii="Arial" w:hAnsi="Arial" w:cs="Arial"/>
          <w:b/>
          <w:color w:val="000000"/>
          <w:sz w:val="22"/>
          <w:szCs w:val="22"/>
          <w:lang w:val="de-DE"/>
        </w:rPr>
        <w:t>Vorteile sichern mit Vorvertrag für superschnelles Internet</w:t>
      </w:r>
    </w:p>
    <w:p w14:paraId="44949C1B" w14:textId="04F1D8BF" w:rsidR="00B71FD4" w:rsidRPr="00A74BCD" w:rsidRDefault="008B7781" w:rsidP="003F580B">
      <w:pPr>
        <w:spacing w:line="360" w:lineRule="exact"/>
        <w:rPr>
          <w:rFonts w:ascii="Arial" w:hAnsi="Arial" w:cs="Arial"/>
          <w:color w:val="000000"/>
          <w:sz w:val="22"/>
          <w:szCs w:val="22"/>
          <w:lang w:val="de-DE"/>
        </w:rPr>
      </w:pPr>
      <w:r>
        <w:rPr>
          <w:rFonts w:ascii="Arial" w:hAnsi="Arial" w:cs="Arial"/>
          <w:color w:val="000000"/>
          <w:sz w:val="22"/>
          <w:szCs w:val="22"/>
          <w:lang w:val="de-DE"/>
        </w:rPr>
        <w:t>Im</w:t>
      </w:r>
      <w:r w:rsidR="00B71FD4" w:rsidRPr="00A74BCD">
        <w:rPr>
          <w:rFonts w:ascii="Arial" w:hAnsi="Arial" w:cs="Arial"/>
          <w:color w:val="000000"/>
          <w:sz w:val="22"/>
          <w:szCs w:val="22"/>
          <w:lang w:val="de-DE"/>
        </w:rPr>
        <w:t xml:space="preserve"> </w:t>
      </w:r>
      <w:r w:rsidR="00B71FD4">
        <w:rPr>
          <w:rFonts w:ascii="Arial" w:hAnsi="Arial" w:cs="Arial"/>
          <w:color w:val="000000"/>
          <w:sz w:val="22"/>
          <w:szCs w:val="22"/>
          <w:lang w:val="de-DE"/>
        </w:rPr>
        <w:t>Februar</w:t>
      </w:r>
      <w:r w:rsidR="00B71FD4" w:rsidRPr="00A74BCD">
        <w:rPr>
          <w:rFonts w:ascii="Arial" w:hAnsi="Arial" w:cs="Arial"/>
          <w:color w:val="000000"/>
          <w:sz w:val="22"/>
          <w:szCs w:val="22"/>
          <w:lang w:val="de-DE"/>
        </w:rPr>
        <w:t xml:space="preserve"> </w:t>
      </w:r>
      <w:r w:rsidR="00B71FD4">
        <w:rPr>
          <w:rFonts w:ascii="Arial" w:hAnsi="Arial" w:cs="Arial"/>
          <w:color w:val="000000"/>
          <w:sz w:val="22"/>
          <w:szCs w:val="22"/>
          <w:lang w:val="de-DE"/>
        </w:rPr>
        <w:t>werden nochmals</w:t>
      </w:r>
      <w:r w:rsidR="00940849">
        <w:rPr>
          <w:rFonts w:ascii="Arial" w:hAnsi="Arial" w:cs="Arial"/>
          <w:color w:val="000000"/>
          <w:sz w:val="22"/>
          <w:szCs w:val="22"/>
          <w:lang w:val="de-DE"/>
        </w:rPr>
        <w:t xml:space="preserve"> in allen derzeit nicht bestätigten Ausbaugebieten</w:t>
      </w:r>
      <w:r w:rsidR="00B71FD4">
        <w:rPr>
          <w:rFonts w:ascii="Arial" w:hAnsi="Arial" w:cs="Arial"/>
          <w:color w:val="000000"/>
          <w:sz w:val="22"/>
          <w:szCs w:val="22"/>
          <w:lang w:val="de-DE"/>
        </w:rPr>
        <w:t xml:space="preserve"> </w:t>
      </w:r>
      <w:r w:rsidR="00B71FD4" w:rsidRPr="00A74BCD">
        <w:rPr>
          <w:rFonts w:ascii="Arial" w:hAnsi="Arial" w:cs="Arial"/>
          <w:color w:val="000000"/>
          <w:sz w:val="22"/>
          <w:szCs w:val="22"/>
          <w:lang w:val="de-DE"/>
        </w:rPr>
        <w:t>Infomappe</w:t>
      </w:r>
      <w:r w:rsidR="00B71FD4">
        <w:rPr>
          <w:rFonts w:ascii="Arial" w:hAnsi="Arial" w:cs="Arial"/>
          <w:color w:val="000000"/>
          <w:sz w:val="22"/>
          <w:szCs w:val="22"/>
          <w:lang w:val="de-DE"/>
        </w:rPr>
        <w:t>n</w:t>
      </w:r>
      <w:r w:rsidR="00B71FD4" w:rsidRPr="00A74BCD">
        <w:rPr>
          <w:rFonts w:ascii="Arial" w:hAnsi="Arial" w:cs="Arial"/>
          <w:color w:val="000000"/>
          <w:sz w:val="22"/>
          <w:szCs w:val="22"/>
          <w:lang w:val="de-DE"/>
        </w:rPr>
        <w:t xml:space="preserve"> von TNG</w:t>
      </w:r>
      <w:r w:rsidR="00B71FD4">
        <w:rPr>
          <w:rFonts w:ascii="Arial" w:hAnsi="Arial" w:cs="Arial"/>
          <w:color w:val="000000"/>
          <w:sz w:val="22"/>
          <w:szCs w:val="22"/>
          <w:lang w:val="de-DE"/>
        </w:rPr>
        <w:t xml:space="preserve"> verschickt</w:t>
      </w:r>
      <w:r w:rsidR="00940849">
        <w:rPr>
          <w:rFonts w:ascii="Arial" w:hAnsi="Arial" w:cs="Arial"/>
          <w:color w:val="000000"/>
          <w:sz w:val="22"/>
          <w:szCs w:val="22"/>
          <w:lang w:val="de-DE"/>
        </w:rPr>
        <w:t>, die alle Vertragsunterlagen sowie</w:t>
      </w:r>
      <w:r w:rsidR="00B71FD4" w:rsidRPr="00A74BCD">
        <w:rPr>
          <w:rFonts w:ascii="Arial" w:hAnsi="Arial" w:cs="Arial"/>
          <w:color w:val="000000"/>
          <w:sz w:val="22"/>
          <w:szCs w:val="22"/>
          <w:lang w:val="de-DE"/>
        </w:rPr>
        <w:t xml:space="preserve"> die wichtigsten Produktinformationen </w:t>
      </w:r>
      <w:r w:rsidR="0073554C">
        <w:rPr>
          <w:rFonts w:ascii="Arial" w:hAnsi="Arial" w:cs="Arial"/>
          <w:color w:val="000000"/>
          <w:sz w:val="22"/>
          <w:szCs w:val="22"/>
          <w:lang w:val="de-DE"/>
        </w:rPr>
        <w:t>enthalten</w:t>
      </w:r>
      <w:r w:rsidR="00B71FD4" w:rsidRPr="00A74BCD">
        <w:rPr>
          <w:rFonts w:ascii="Arial" w:hAnsi="Arial" w:cs="Arial"/>
          <w:color w:val="000000"/>
          <w:sz w:val="22"/>
          <w:szCs w:val="22"/>
          <w:lang w:val="de-DE"/>
        </w:rPr>
        <w:t>. Diese Infomappe</w:t>
      </w:r>
      <w:r w:rsidR="0073554C">
        <w:rPr>
          <w:rFonts w:ascii="Arial" w:hAnsi="Arial" w:cs="Arial"/>
          <w:color w:val="000000"/>
          <w:sz w:val="22"/>
          <w:szCs w:val="22"/>
          <w:lang w:val="de-DE"/>
        </w:rPr>
        <w:t>n</w:t>
      </w:r>
      <w:r w:rsidR="00B71FD4" w:rsidRPr="00A74BCD">
        <w:rPr>
          <w:rFonts w:ascii="Arial" w:hAnsi="Arial" w:cs="Arial"/>
          <w:color w:val="000000"/>
          <w:sz w:val="22"/>
          <w:szCs w:val="22"/>
          <w:lang w:val="de-DE"/>
        </w:rPr>
        <w:t xml:space="preserve"> erhalten ausschließlich die Bürgerinnen und Bürger, die kein Schild mit dem Hinweis „keine Werbung“ an ihren Briefkästen habe</w:t>
      </w:r>
      <w:r w:rsidR="00940849">
        <w:rPr>
          <w:rFonts w:ascii="Arial" w:hAnsi="Arial" w:cs="Arial"/>
          <w:color w:val="000000"/>
          <w:sz w:val="22"/>
          <w:szCs w:val="22"/>
          <w:lang w:val="de-DE"/>
        </w:rPr>
        <w:t>n. Interessenten, die bis Anfang März</w:t>
      </w:r>
      <w:r w:rsidR="00B71FD4" w:rsidRPr="00A74BCD">
        <w:rPr>
          <w:rFonts w:ascii="Arial" w:hAnsi="Arial" w:cs="Arial"/>
          <w:color w:val="000000"/>
          <w:sz w:val="22"/>
          <w:szCs w:val="22"/>
          <w:lang w:val="de-DE"/>
        </w:rPr>
        <w:t xml:space="preserve"> keine </w:t>
      </w:r>
      <w:r w:rsidR="00940849">
        <w:rPr>
          <w:rFonts w:ascii="Arial" w:hAnsi="Arial" w:cs="Arial"/>
          <w:color w:val="000000"/>
          <w:sz w:val="22"/>
          <w:szCs w:val="22"/>
          <w:lang w:val="de-DE"/>
        </w:rPr>
        <w:t>In</w:t>
      </w:r>
      <w:r w:rsidR="00B71FD4" w:rsidRPr="00A74BCD">
        <w:rPr>
          <w:rFonts w:ascii="Arial" w:hAnsi="Arial" w:cs="Arial"/>
          <w:color w:val="000000"/>
          <w:sz w:val="22"/>
          <w:szCs w:val="22"/>
          <w:lang w:val="de-DE"/>
        </w:rPr>
        <w:t>fomappe erhalten haben, können sich direkt an TNG wenden, damit ihnen das Infomaterial persönlich zugesendet werden kann.</w:t>
      </w:r>
    </w:p>
    <w:p w14:paraId="14359865" w14:textId="77777777" w:rsidR="00B71FD4" w:rsidRDefault="00B71FD4" w:rsidP="003F580B">
      <w:pPr>
        <w:spacing w:line="360" w:lineRule="exact"/>
        <w:rPr>
          <w:rFonts w:ascii="Arial" w:hAnsi="Arial" w:cs="Arial"/>
          <w:color w:val="000000"/>
          <w:sz w:val="22"/>
          <w:szCs w:val="22"/>
          <w:lang w:val="de-DE"/>
        </w:rPr>
      </w:pPr>
    </w:p>
    <w:p w14:paraId="66359B67" w14:textId="1BB0F044" w:rsidR="0085002F" w:rsidRPr="00A74BCD" w:rsidRDefault="0085002F" w:rsidP="003F580B">
      <w:pPr>
        <w:spacing w:line="360" w:lineRule="exact"/>
        <w:rPr>
          <w:rFonts w:ascii="Arial" w:hAnsi="Arial" w:cs="Arial"/>
          <w:color w:val="000000"/>
          <w:sz w:val="22"/>
          <w:szCs w:val="22"/>
          <w:lang w:val="de-DE"/>
        </w:rPr>
      </w:pPr>
      <w:r w:rsidRPr="00A74BCD">
        <w:rPr>
          <w:rFonts w:ascii="Arial" w:hAnsi="Arial" w:cs="Arial"/>
          <w:color w:val="000000"/>
          <w:sz w:val="22"/>
          <w:szCs w:val="22"/>
          <w:lang w:val="de-DE"/>
        </w:rPr>
        <w:t xml:space="preserve">Die Glasfaser-Produkte von TNG beginnen ab 24,95 Euro im Monat und beinhalten Bandbreiten von 50, 300, 500 und sogar 1.000 Megabit pro Sekunde. Interessenten, die sich während der Aktionsphase für einen Glasfaseranschluss </w:t>
      </w:r>
      <w:r w:rsidRPr="00F53034">
        <w:rPr>
          <w:rFonts w:ascii="Arial" w:hAnsi="Arial" w:cs="Arial"/>
          <w:color w:val="000000" w:themeColor="text1"/>
          <w:sz w:val="22"/>
          <w:szCs w:val="22"/>
          <w:lang w:val="de-DE"/>
        </w:rPr>
        <w:t xml:space="preserve">entscheiden, können sich nicht nur bei den Glasfaserprodukten von TNG einen Rabatt von bis zu 180,00 Euro sichern, sondern erhalten </w:t>
      </w:r>
      <w:r w:rsidR="006756D8" w:rsidRPr="00F53034">
        <w:rPr>
          <w:rFonts w:ascii="Arial" w:hAnsi="Arial" w:cs="Arial"/>
          <w:color w:val="000000" w:themeColor="text1"/>
          <w:sz w:val="22"/>
          <w:szCs w:val="22"/>
          <w:lang w:val="de-DE"/>
        </w:rPr>
        <w:t>einen Hausanschluss kostenfrei.</w:t>
      </w:r>
      <w:r w:rsidR="001425DA">
        <w:rPr>
          <w:rFonts w:ascii="Arial" w:hAnsi="Arial" w:cs="Arial"/>
          <w:color w:val="000000"/>
          <w:sz w:val="22"/>
          <w:szCs w:val="22"/>
          <w:lang w:val="de-DE"/>
        </w:rPr>
        <w:t xml:space="preserve"> </w:t>
      </w:r>
      <w:r w:rsidRPr="00A74BCD">
        <w:rPr>
          <w:rFonts w:ascii="Arial" w:hAnsi="Arial" w:cs="Arial"/>
          <w:color w:val="000000"/>
          <w:sz w:val="22"/>
          <w:szCs w:val="22"/>
          <w:lang w:val="de-DE"/>
        </w:rPr>
        <w:t>„Als exklusiven Vorteil bieten wir unseren Kunden den Service, den Telekommunikationsvertrag beim Altanbieter zu kündigen, so</w:t>
      </w:r>
      <w:r>
        <w:rPr>
          <w:rFonts w:ascii="Arial" w:hAnsi="Arial" w:cs="Arial"/>
          <w:color w:val="000000"/>
          <w:sz w:val="22"/>
          <w:szCs w:val="22"/>
          <w:lang w:val="de-DE"/>
        </w:rPr>
        <w:t xml:space="preserve"> </w:t>
      </w:r>
      <w:r w:rsidRPr="00A74BCD">
        <w:rPr>
          <w:rFonts w:ascii="Arial" w:hAnsi="Arial" w:cs="Arial"/>
          <w:color w:val="000000"/>
          <w:sz w:val="22"/>
          <w:szCs w:val="22"/>
          <w:lang w:val="de-DE"/>
        </w:rPr>
        <w:t>dass die Versorgung ununterbrochen gewährleistet wird und die Rufnummer übernommen werden kann“, so Martin Stadie, Vertriebsleiter</w:t>
      </w:r>
      <w:r>
        <w:rPr>
          <w:rFonts w:ascii="Arial" w:hAnsi="Arial" w:cs="Arial"/>
          <w:color w:val="000000"/>
          <w:sz w:val="22"/>
          <w:szCs w:val="22"/>
          <w:lang w:val="de-DE"/>
        </w:rPr>
        <w:t xml:space="preserve"> </w:t>
      </w:r>
      <w:r w:rsidR="00E35104">
        <w:rPr>
          <w:rFonts w:ascii="Arial" w:hAnsi="Arial" w:cs="Arial"/>
          <w:color w:val="000000"/>
          <w:sz w:val="22"/>
          <w:szCs w:val="22"/>
          <w:lang w:val="de-DE"/>
        </w:rPr>
        <w:t xml:space="preserve">für das Privatkundengeschäft </w:t>
      </w:r>
      <w:r>
        <w:rPr>
          <w:rFonts w:ascii="Arial" w:hAnsi="Arial" w:cs="Arial"/>
          <w:color w:val="000000"/>
          <w:sz w:val="22"/>
          <w:szCs w:val="22"/>
          <w:lang w:val="de-DE"/>
        </w:rPr>
        <w:t>bei</w:t>
      </w:r>
      <w:r w:rsidRPr="00A74BCD">
        <w:rPr>
          <w:rFonts w:ascii="Arial" w:hAnsi="Arial" w:cs="Arial"/>
          <w:color w:val="000000"/>
          <w:sz w:val="22"/>
          <w:szCs w:val="22"/>
          <w:lang w:val="de-DE"/>
        </w:rPr>
        <w:t xml:space="preserve"> TNG. </w:t>
      </w:r>
    </w:p>
    <w:p w14:paraId="3197AC57" w14:textId="77777777" w:rsidR="0085002F" w:rsidRDefault="0085002F" w:rsidP="003F580B">
      <w:pPr>
        <w:spacing w:line="360" w:lineRule="exact"/>
        <w:rPr>
          <w:rFonts w:ascii="Arial" w:hAnsi="Arial" w:cs="Arial"/>
          <w:sz w:val="22"/>
          <w:szCs w:val="22"/>
          <w:lang w:val="de-DE"/>
        </w:rPr>
      </w:pPr>
    </w:p>
    <w:p w14:paraId="781C025C" w14:textId="536E8D67" w:rsidR="00F241A6" w:rsidRDefault="00F241A6" w:rsidP="003F580B">
      <w:pPr>
        <w:spacing w:line="360" w:lineRule="exact"/>
        <w:rPr>
          <w:rFonts w:ascii="Arial" w:hAnsi="Arial" w:cs="Arial"/>
          <w:color w:val="000000"/>
          <w:sz w:val="22"/>
          <w:szCs w:val="22"/>
          <w:lang w:val="de-DE"/>
        </w:rPr>
      </w:pPr>
      <w:r>
        <w:rPr>
          <w:rFonts w:ascii="Arial" w:hAnsi="Arial" w:cs="Arial"/>
          <w:color w:val="000000"/>
          <w:sz w:val="22"/>
          <w:szCs w:val="22"/>
          <w:lang w:val="de-DE"/>
        </w:rPr>
        <w:t>TNG verfolgt seit einigen Jahren</w:t>
      </w:r>
      <w:r w:rsidR="0085002F" w:rsidRPr="00A74BCD">
        <w:rPr>
          <w:rFonts w:ascii="Arial" w:hAnsi="Arial" w:cs="Arial"/>
          <w:color w:val="000000"/>
          <w:sz w:val="22"/>
          <w:szCs w:val="22"/>
          <w:lang w:val="de-DE"/>
        </w:rPr>
        <w:t xml:space="preserve"> das Ziel des </w:t>
      </w:r>
      <w:r w:rsidR="00E35104">
        <w:rPr>
          <w:rFonts w:ascii="Arial" w:hAnsi="Arial" w:cs="Arial"/>
          <w:color w:val="000000"/>
          <w:sz w:val="22"/>
          <w:szCs w:val="22"/>
          <w:lang w:val="de-DE"/>
        </w:rPr>
        <w:t xml:space="preserve">weitflächigen </w:t>
      </w:r>
      <w:r w:rsidR="0085002F" w:rsidRPr="00A74BCD">
        <w:rPr>
          <w:rFonts w:ascii="Arial" w:hAnsi="Arial" w:cs="Arial"/>
          <w:color w:val="000000"/>
          <w:sz w:val="22"/>
          <w:szCs w:val="22"/>
          <w:lang w:val="de-DE"/>
        </w:rPr>
        <w:t>Glasfaserausbaus</w:t>
      </w:r>
      <w:r w:rsidR="00E35104">
        <w:rPr>
          <w:rFonts w:ascii="Arial" w:hAnsi="Arial" w:cs="Arial"/>
          <w:color w:val="000000"/>
          <w:sz w:val="22"/>
          <w:szCs w:val="22"/>
          <w:lang w:val="de-DE"/>
        </w:rPr>
        <w:t>, insbesondere in den ländlichen Bereichen Norddeutschlands</w:t>
      </w:r>
      <w:r w:rsidR="0085002F" w:rsidRPr="00A74BCD">
        <w:rPr>
          <w:rFonts w:ascii="Arial" w:hAnsi="Arial" w:cs="Arial"/>
          <w:color w:val="000000"/>
          <w:sz w:val="22"/>
          <w:szCs w:val="22"/>
          <w:lang w:val="de-DE"/>
        </w:rPr>
        <w:t xml:space="preserve">. Das inhabergeführte Kieler Unternehmen TNG hat sich über die letzten Jahre zu einem der Hauptakteure bei der Breitbandversorgung in Norddeutschland entwickelt. </w:t>
      </w:r>
      <w:r>
        <w:rPr>
          <w:rFonts w:ascii="Arial" w:hAnsi="Arial" w:cs="Arial"/>
          <w:color w:val="000000"/>
          <w:sz w:val="22"/>
          <w:szCs w:val="22"/>
          <w:lang w:val="de-DE"/>
        </w:rPr>
        <w:t>Neben</w:t>
      </w:r>
      <w:r w:rsidR="00940849">
        <w:rPr>
          <w:rFonts w:ascii="Arial" w:hAnsi="Arial" w:cs="Arial"/>
          <w:color w:val="000000"/>
          <w:sz w:val="22"/>
          <w:szCs w:val="22"/>
          <w:lang w:val="de-DE"/>
        </w:rPr>
        <w:t xml:space="preserve"> dem Bau des Glasfasernetzes im Amt Achterwehr</w:t>
      </w:r>
      <w:r>
        <w:rPr>
          <w:rFonts w:ascii="Arial" w:hAnsi="Arial" w:cs="Arial"/>
          <w:color w:val="000000"/>
          <w:sz w:val="22"/>
          <w:szCs w:val="22"/>
          <w:lang w:val="de-DE"/>
        </w:rPr>
        <w:t xml:space="preserve"> gibt es weitere Projekte in Schleswig-Holstein, von denen viele gemeinsam mit Zweckverbänden durchgeführt werden. </w:t>
      </w:r>
    </w:p>
    <w:p w14:paraId="63D7A95B" w14:textId="77777777" w:rsidR="00F241A6" w:rsidRDefault="00F241A6" w:rsidP="003F580B">
      <w:pPr>
        <w:spacing w:line="360" w:lineRule="exact"/>
        <w:rPr>
          <w:rFonts w:ascii="Arial" w:hAnsi="Arial" w:cs="Arial"/>
          <w:color w:val="000000"/>
          <w:sz w:val="22"/>
          <w:szCs w:val="22"/>
          <w:lang w:val="de-DE"/>
        </w:rPr>
      </w:pPr>
    </w:p>
    <w:p w14:paraId="799A1E5B" w14:textId="77777777" w:rsidR="001425DA" w:rsidRDefault="001425DA" w:rsidP="003F580B">
      <w:pPr>
        <w:spacing w:line="360" w:lineRule="exact"/>
        <w:rPr>
          <w:rFonts w:ascii="Arial" w:hAnsi="Arial" w:cs="Arial"/>
          <w:color w:val="000000"/>
          <w:sz w:val="22"/>
          <w:szCs w:val="22"/>
          <w:lang w:val="de-DE"/>
        </w:rPr>
      </w:pPr>
      <w:bookmarkStart w:id="0" w:name="_GoBack"/>
      <w:bookmarkEnd w:id="0"/>
    </w:p>
    <w:p w14:paraId="4760BB3B" w14:textId="27E2FFC9" w:rsidR="0085002F" w:rsidRDefault="0085002F" w:rsidP="0085002F">
      <w:pPr>
        <w:pStyle w:val="Text"/>
        <w:spacing w:line="360" w:lineRule="exact"/>
        <w:outlineLvl w:val="0"/>
        <w:rPr>
          <w:rFonts w:ascii="Arial" w:hAnsi="Arial" w:cs="Arial"/>
          <w:b/>
          <w:bCs/>
        </w:rPr>
      </w:pPr>
      <w:r w:rsidRPr="00A74BCD">
        <w:rPr>
          <w:rFonts w:ascii="Arial" w:hAnsi="Arial" w:cs="Arial"/>
          <w:b/>
          <w:bCs/>
        </w:rPr>
        <w:t>TNG Stadtnetz GmbH</w:t>
      </w:r>
      <w:r w:rsidR="009E5F09">
        <w:rPr>
          <w:rFonts w:ascii="Arial" w:hAnsi="Arial" w:cs="Arial"/>
          <w:b/>
          <w:bCs/>
        </w:rPr>
        <w:tab/>
      </w:r>
      <w:r w:rsidR="009E5F09">
        <w:rPr>
          <w:rFonts w:ascii="Arial" w:hAnsi="Arial" w:cs="Arial"/>
          <w:b/>
          <w:bCs/>
        </w:rPr>
        <w:tab/>
      </w:r>
      <w:r w:rsidR="009E5F09">
        <w:rPr>
          <w:rFonts w:ascii="Arial" w:hAnsi="Arial" w:cs="Arial"/>
          <w:b/>
          <w:bCs/>
        </w:rPr>
        <w:tab/>
      </w:r>
    </w:p>
    <w:p w14:paraId="64FBA178" w14:textId="77777777" w:rsidR="0085002F" w:rsidRPr="00A74BCD" w:rsidRDefault="0085002F" w:rsidP="0085002F">
      <w:pPr>
        <w:pStyle w:val="Text"/>
        <w:spacing w:line="360" w:lineRule="exact"/>
        <w:outlineLvl w:val="0"/>
        <w:rPr>
          <w:rFonts w:ascii="Arial" w:hAnsi="Arial" w:cs="Arial"/>
        </w:rPr>
      </w:pPr>
      <w:proofErr w:type="spellStart"/>
      <w:r w:rsidRPr="00A74BCD">
        <w:rPr>
          <w:rFonts w:ascii="Arial" w:hAnsi="Arial" w:cs="Arial"/>
        </w:rPr>
        <w:t>Projensdorfer</w:t>
      </w:r>
      <w:proofErr w:type="spellEnd"/>
      <w:r w:rsidRPr="00A74BCD">
        <w:rPr>
          <w:rFonts w:ascii="Arial" w:hAnsi="Arial" w:cs="Arial"/>
        </w:rPr>
        <w:t xml:space="preserve"> Straße 324</w:t>
      </w:r>
    </w:p>
    <w:p w14:paraId="3AED7468" w14:textId="0D8933AE" w:rsidR="00F53034" w:rsidRDefault="0085002F" w:rsidP="0085002F">
      <w:pPr>
        <w:pStyle w:val="Text"/>
        <w:spacing w:line="360" w:lineRule="exact"/>
        <w:rPr>
          <w:rFonts w:ascii="Arial" w:hAnsi="Arial" w:cs="Arial"/>
        </w:rPr>
      </w:pPr>
      <w:r w:rsidRPr="00A74BCD">
        <w:rPr>
          <w:rFonts w:ascii="Arial" w:hAnsi="Arial" w:cs="Arial"/>
        </w:rPr>
        <w:t>24106 Kiel</w:t>
      </w:r>
    </w:p>
    <w:p w14:paraId="1B32DEFC" w14:textId="79166759" w:rsidR="00F53034" w:rsidRPr="0085002F" w:rsidRDefault="0085002F" w:rsidP="00B37569">
      <w:pPr>
        <w:pStyle w:val="Text"/>
        <w:spacing w:line="360" w:lineRule="exact"/>
        <w:outlineLvl w:val="0"/>
      </w:pPr>
      <w:r w:rsidRPr="00A74BCD">
        <w:rPr>
          <w:rFonts w:ascii="Arial" w:hAnsi="Arial" w:cs="Arial"/>
          <w:b/>
          <w:bCs/>
        </w:rPr>
        <w:lastRenderedPageBreak/>
        <w:t>Press</w:t>
      </w:r>
      <w:r>
        <w:rPr>
          <w:rFonts w:ascii="Arial" w:hAnsi="Arial" w:cs="Arial"/>
          <w:b/>
          <w:bCs/>
        </w:rPr>
        <w:t>e</w:t>
      </w:r>
      <w:r w:rsidRPr="00A74BCD">
        <w:rPr>
          <w:rFonts w:ascii="Arial" w:hAnsi="Arial" w:cs="Arial"/>
          <w:b/>
          <w:bCs/>
        </w:rPr>
        <w:t>kontakt:</w:t>
      </w:r>
      <w:r w:rsidR="00B37569">
        <w:rPr>
          <w:rFonts w:ascii="Arial" w:hAnsi="Arial" w:cs="Arial"/>
          <w:b/>
          <w:bCs/>
        </w:rPr>
        <w:br/>
      </w:r>
      <w:r w:rsidRPr="00A74BCD">
        <w:rPr>
          <w:rFonts w:ascii="Arial" w:hAnsi="Arial" w:cs="Arial"/>
        </w:rPr>
        <w:t>Nadine Osterndorff, Marketing</w:t>
      </w:r>
      <w:r w:rsidRPr="00A74BCD">
        <w:rPr>
          <w:rFonts w:ascii="Arial" w:hAnsi="Arial" w:cs="Arial"/>
        </w:rPr>
        <w:br/>
      </w:r>
      <w:hyperlink r:id="rId8" w:history="1">
        <w:r w:rsidRPr="00A74BCD">
          <w:rPr>
            <w:rStyle w:val="Hyperlink"/>
            <w:rFonts w:ascii="Arial" w:hAnsi="Arial" w:cs="Arial"/>
          </w:rPr>
          <w:t>nosterndorff@tng.de</w:t>
        </w:r>
      </w:hyperlink>
      <w:r w:rsidRPr="00A74BCD">
        <w:rPr>
          <w:rFonts w:ascii="Arial" w:hAnsi="Arial" w:cs="Arial"/>
        </w:rPr>
        <w:br/>
        <w:t>Tel.: 0431-7097-10</w:t>
      </w:r>
    </w:p>
    <w:sectPr w:rsidR="00F53034" w:rsidRPr="0085002F" w:rsidSect="0067722E">
      <w:headerReference w:type="default" r:id="rId9"/>
      <w:pgSz w:w="11906" w:h="16838"/>
      <w:pgMar w:top="1134" w:right="1134" w:bottom="1134" w:left="1134" w:header="709"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5D8B" w14:textId="77777777" w:rsidR="00AF74C0" w:rsidRDefault="00AF74C0" w:rsidP="0067722E">
      <w:r>
        <w:separator/>
      </w:r>
    </w:p>
  </w:endnote>
  <w:endnote w:type="continuationSeparator" w:id="0">
    <w:p w14:paraId="7ED5FE65" w14:textId="77777777" w:rsidR="00AF74C0" w:rsidRDefault="00AF74C0" w:rsidP="0067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A286B" w14:textId="77777777" w:rsidR="00AF74C0" w:rsidRDefault="00AF74C0" w:rsidP="0067722E">
      <w:r>
        <w:separator/>
      </w:r>
    </w:p>
  </w:footnote>
  <w:footnote w:type="continuationSeparator" w:id="0">
    <w:p w14:paraId="076607B0" w14:textId="77777777" w:rsidR="00AF74C0" w:rsidRDefault="00AF74C0" w:rsidP="00677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9678A" w14:textId="1169012F" w:rsidR="00276388" w:rsidRDefault="00276388" w:rsidP="0067722E">
    <w:pPr>
      <w:pStyle w:val="Kopf-undFuzeilen"/>
      <w:tabs>
        <w:tab w:val="clear" w:pos="9020"/>
        <w:tab w:val="center" w:pos="4819"/>
        <w:tab w:val="right" w:pos="9638"/>
      </w:tabs>
      <w:jc w:val="right"/>
    </w:pPr>
    <w:r>
      <w:rPr>
        <w:noProof/>
        <w:lang w:eastAsia="de-DE"/>
      </w:rPr>
      <w:drawing>
        <wp:anchor distT="0" distB="0" distL="114300" distR="114300" simplePos="0" relativeHeight="251658240" behindDoc="1" locked="0" layoutInCell="1" allowOverlap="1" wp14:anchorId="09176943" wp14:editId="045F2751">
          <wp:simplePos x="0" y="0"/>
          <wp:positionH relativeFrom="column">
            <wp:posOffset>4356735</wp:posOffset>
          </wp:positionH>
          <wp:positionV relativeFrom="paragraph">
            <wp:posOffset>92710</wp:posOffset>
          </wp:positionV>
          <wp:extent cx="1763395" cy="395605"/>
          <wp:effectExtent l="0" t="0" r="8255" b="4445"/>
          <wp:wrapTight wrapText="bothSides">
            <wp:wrapPolygon edited="0">
              <wp:start x="0" y="0"/>
              <wp:lineTo x="0" y="20803"/>
              <wp:lineTo x="21468" y="20803"/>
              <wp:lineTo x="21468"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27B3905A" w:rsidR="00276388" w:rsidRDefault="00276388" w:rsidP="0067722E">
    <w:pPr>
      <w:pStyle w:val="Kopf-undFuzeilen"/>
      <w:tabs>
        <w:tab w:val="clear" w:pos="9020"/>
        <w:tab w:val="center" w:pos="4819"/>
        <w:tab w:val="right" w:pos="9638"/>
      </w:tabs>
      <w:jc w:val="center"/>
    </w:pPr>
  </w:p>
  <w:p w14:paraId="62D34C00" w14:textId="399001EB" w:rsidR="00276388" w:rsidRDefault="00276388" w:rsidP="0067722E">
    <w:pPr>
      <w:pStyle w:val="Kopf-undFuzeilen"/>
      <w:tabs>
        <w:tab w:val="clear" w:pos="9020"/>
        <w:tab w:val="center" w:pos="4819"/>
        <w:tab w:val="left" w:pos="8280"/>
        <w:tab w:val="right" w:pos="9638"/>
      </w:tabs>
      <w:jc w:val="right"/>
    </w:pPr>
  </w:p>
  <w:p w14:paraId="4F35D920" w14:textId="77777777" w:rsidR="00276388" w:rsidRDefault="00276388" w:rsidP="0067722E">
    <w:pPr>
      <w:pStyle w:val="Kopf-undFuzeilen"/>
      <w:tabs>
        <w:tab w:val="clear" w:pos="9020"/>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CF4845"/>
    <w:multiLevelType w:val="multilevel"/>
    <w:tmpl w:val="9BC0C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D2892"/>
    <w:rsid w:val="0000443C"/>
    <w:rsid w:val="00020096"/>
    <w:rsid w:val="00040B7D"/>
    <w:rsid w:val="0004709E"/>
    <w:rsid w:val="00047736"/>
    <w:rsid w:val="000825F3"/>
    <w:rsid w:val="000867AD"/>
    <w:rsid w:val="000D4D46"/>
    <w:rsid w:val="001166A7"/>
    <w:rsid w:val="00117335"/>
    <w:rsid w:val="001425DA"/>
    <w:rsid w:val="001445F5"/>
    <w:rsid w:val="00147594"/>
    <w:rsid w:val="00161233"/>
    <w:rsid w:val="00175F47"/>
    <w:rsid w:val="0018738C"/>
    <w:rsid w:val="001B306A"/>
    <w:rsid w:val="001C6BC0"/>
    <w:rsid w:val="001D4DB3"/>
    <w:rsid w:val="001E3E54"/>
    <w:rsid w:val="001F26B8"/>
    <w:rsid w:val="001F60F7"/>
    <w:rsid w:val="0021444B"/>
    <w:rsid w:val="002301E5"/>
    <w:rsid w:val="00231F06"/>
    <w:rsid w:val="00246A43"/>
    <w:rsid w:val="002635D8"/>
    <w:rsid w:val="00276388"/>
    <w:rsid w:val="002860EF"/>
    <w:rsid w:val="002A6697"/>
    <w:rsid w:val="002A73CE"/>
    <w:rsid w:val="002C0511"/>
    <w:rsid w:val="002C5BCD"/>
    <w:rsid w:val="002C5C9C"/>
    <w:rsid w:val="002D6D33"/>
    <w:rsid w:val="002E1D59"/>
    <w:rsid w:val="002E79AD"/>
    <w:rsid w:val="002F1910"/>
    <w:rsid w:val="002F6768"/>
    <w:rsid w:val="003253F9"/>
    <w:rsid w:val="003370A2"/>
    <w:rsid w:val="00347377"/>
    <w:rsid w:val="00355CC6"/>
    <w:rsid w:val="00375E7D"/>
    <w:rsid w:val="003819CD"/>
    <w:rsid w:val="003B4E85"/>
    <w:rsid w:val="003C1A8E"/>
    <w:rsid w:val="003E33FE"/>
    <w:rsid w:val="003E3428"/>
    <w:rsid w:val="003E342D"/>
    <w:rsid w:val="003E445D"/>
    <w:rsid w:val="003F580B"/>
    <w:rsid w:val="00401712"/>
    <w:rsid w:val="004032EF"/>
    <w:rsid w:val="0040372C"/>
    <w:rsid w:val="00403A03"/>
    <w:rsid w:val="00407BB9"/>
    <w:rsid w:val="004131BA"/>
    <w:rsid w:val="00431C41"/>
    <w:rsid w:val="00434A84"/>
    <w:rsid w:val="00473C33"/>
    <w:rsid w:val="00482AFC"/>
    <w:rsid w:val="00484D43"/>
    <w:rsid w:val="00490446"/>
    <w:rsid w:val="004A7190"/>
    <w:rsid w:val="004B4F83"/>
    <w:rsid w:val="004C74F0"/>
    <w:rsid w:val="004D2BDD"/>
    <w:rsid w:val="004D38D2"/>
    <w:rsid w:val="004E0EC3"/>
    <w:rsid w:val="004F3115"/>
    <w:rsid w:val="00505FE7"/>
    <w:rsid w:val="00507C0E"/>
    <w:rsid w:val="005247A4"/>
    <w:rsid w:val="00532103"/>
    <w:rsid w:val="005639BC"/>
    <w:rsid w:val="005736B7"/>
    <w:rsid w:val="00575A9F"/>
    <w:rsid w:val="005928A0"/>
    <w:rsid w:val="00594A67"/>
    <w:rsid w:val="005A019A"/>
    <w:rsid w:val="005A2644"/>
    <w:rsid w:val="005B5161"/>
    <w:rsid w:val="005C5160"/>
    <w:rsid w:val="005D0DDF"/>
    <w:rsid w:val="005E2BCF"/>
    <w:rsid w:val="00615D0E"/>
    <w:rsid w:val="00633D2C"/>
    <w:rsid w:val="00641DA5"/>
    <w:rsid w:val="00650371"/>
    <w:rsid w:val="00653D75"/>
    <w:rsid w:val="006557B2"/>
    <w:rsid w:val="006731E5"/>
    <w:rsid w:val="006756D8"/>
    <w:rsid w:val="0067722E"/>
    <w:rsid w:val="00687753"/>
    <w:rsid w:val="006A4485"/>
    <w:rsid w:val="006A48E7"/>
    <w:rsid w:val="006A5D51"/>
    <w:rsid w:val="006B0AEE"/>
    <w:rsid w:val="006C7C14"/>
    <w:rsid w:val="006E5C29"/>
    <w:rsid w:val="00704DC3"/>
    <w:rsid w:val="007160C5"/>
    <w:rsid w:val="007325B3"/>
    <w:rsid w:val="0073554C"/>
    <w:rsid w:val="007542F9"/>
    <w:rsid w:val="0075619B"/>
    <w:rsid w:val="00775339"/>
    <w:rsid w:val="00796C5E"/>
    <w:rsid w:val="00797770"/>
    <w:rsid w:val="007B0846"/>
    <w:rsid w:val="007C2F99"/>
    <w:rsid w:val="007D0E85"/>
    <w:rsid w:val="007D4968"/>
    <w:rsid w:val="00800DFA"/>
    <w:rsid w:val="00804D61"/>
    <w:rsid w:val="00805D81"/>
    <w:rsid w:val="00820F7C"/>
    <w:rsid w:val="00833E9A"/>
    <w:rsid w:val="0083509F"/>
    <w:rsid w:val="0084618B"/>
    <w:rsid w:val="0085002F"/>
    <w:rsid w:val="00850861"/>
    <w:rsid w:val="008804EF"/>
    <w:rsid w:val="00880CEB"/>
    <w:rsid w:val="0088695B"/>
    <w:rsid w:val="008965A2"/>
    <w:rsid w:val="008A2794"/>
    <w:rsid w:val="008A6A14"/>
    <w:rsid w:val="008B60CF"/>
    <w:rsid w:val="008B7781"/>
    <w:rsid w:val="008B7E8A"/>
    <w:rsid w:val="008D2401"/>
    <w:rsid w:val="008E6D2B"/>
    <w:rsid w:val="008E7DAE"/>
    <w:rsid w:val="008F2A67"/>
    <w:rsid w:val="008F4395"/>
    <w:rsid w:val="00922F61"/>
    <w:rsid w:val="00940849"/>
    <w:rsid w:val="0094315E"/>
    <w:rsid w:val="00947D26"/>
    <w:rsid w:val="00966203"/>
    <w:rsid w:val="009675BD"/>
    <w:rsid w:val="009715AD"/>
    <w:rsid w:val="00972509"/>
    <w:rsid w:val="00972B52"/>
    <w:rsid w:val="009A0500"/>
    <w:rsid w:val="009A4EBE"/>
    <w:rsid w:val="009A6A65"/>
    <w:rsid w:val="009B4362"/>
    <w:rsid w:val="009B5037"/>
    <w:rsid w:val="009E5F09"/>
    <w:rsid w:val="009E65F8"/>
    <w:rsid w:val="009F2799"/>
    <w:rsid w:val="009F3907"/>
    <w:rsid w:val="009F66FD"/>
    <w:rsid w:val="00A131FE"/>
    <w:rsid w:val="00A2547F"/>
    <w:rsid w:val="00A26CE1"/>
    <w:rsid w:val="00A74BCD"/>
    <w:rsid w:val="00A93DE9"/>
    <w:rsid w:val="00AC46A1"/>
    <w:rsid w:val="00AD2892"/>
    <w:rsid w:val="00AF0040"/>
    <w:rsid w:val="00AF0C5B"/>
    <w:rsid w:val="00AF40E1"/>
    <w:rsid w:val="00AF74C0"/>
    <w:rsid w:val="00B05DC7"/>
    <w:rsid w:val="00B37569"/>
    <w:rsid w:val="00B64819"/>
    <w:rsid w:val="00B71FD4"/>
    <w:rsid w:val="00B811A0"/>
    <w:rsid w:val="00B926F6"/>
    <w:rsid w:val="00B96CA5"/>
    <w:rsid w:val="00B9737C"/>
    <w:rsid w:val="00BB5672"/>
    <w:rsid w:val="00BC08C2"/>
    <w:rsid w:val="00BF300E"/>
    <w:rsid w:val="00C01943"/>
    <w:rsid w:val="00C0749F"/>
    <w:rsid w:val="00C176E7"/>
    <w:rsid w:val="00C302EA"/>
    <w:rsid w:val="00C44B6D"/>
    <w:rsid w:val="00C558F7"/>
    <w:rsid w:val="00C71C4E"/>
    <w:rsid w:val="00C80152"/>
    <w:rsid w:val="00C83FC0"/>
    <w:rsid w:val="00C84A0C"/>
    <w:rsid w:val="00C87580"/>
    <w:rsid w:val="00C92D58"/>
    <w:rsid w:val="00CA383C"/>
    <w:rsid w:val="00CB2772"/>
    <w:rsid w:val="00CB35DA"/>
    <w:rsid w:val="00CB4241"/>
    <w:rsid w:val="00CB60D3"/>
    <w:rsid w:val="00CD09CE"/>
    <w:rsid w:val="00CF3463"/>
    <w:rsid w:val="00CF6105"/>
    <w:rsid w:val="00D31F3B"/>
    <w:rsid w:val="00D4048E"/>
    <w:rsid w:val="00D410E1"/>
    <w:rsid w:val="00D5274D"/>
    <w:rsid w:val="00D540EE"/>
    <w:rsid w:val="00D7772F"/>
    <w:rsid w:val="00D777CD"/>
    <w:rsid w:val="00D93FC5"/>
    <w:rsid w:val="00DB126F"/>
    <w:rsid w:val="00DB665F"/>
    <w:rsid w:val="00DC6177"/>
    <w:rsid w:val="00DD1430"/>
    <w:rsid w:val="00DD1D33"/>
    <w:rsid w:val="00DE1CC0"/>
    <w:rsid w:val="00DF15FB"/>
    <w:rsid w:val="00E00A58"/>
    <w:rsid w:val="00E07D53"/>
    <w:rsid w:val="00E3214E"/>
    <w:rsid w:val="00E334BE"/>
    <w:rsid w:val="00E35104"/>
    <w:rsid w:val="00E4111A"/>
    <w:rsid w:val="00E41176"/>
    <w:rsid w:val="00E61A9C"/>
    <w:rsid w:val="00E64D12"/>
    <w:rsid w:val="00E806EA"/>
    <w:rsid w:val="00E85272"/>
    <w:rsid w:val="00E97612"/>
    <w:rsid w:val="00EA4126"/>
    <w:rsid w:val="00EA7B38"/>
    <w:rsid w:val="00EC4274"/>
    <w:rsid w:val="00EC69CE"/>
    <w:rsid w:val="00ED642F"/>
    <w:rsid w:val="00F133D7"/>
    <w:rsid w:val="00F17D9E"/>
    <w:rsid w:val="00F223C9"/>
    <w:rsid w:val="00F241A6"/>
    <w:rsid w:val="00F430DF"/>
    <w:rsid w:val="00F44FB8"/>
    <w:rsid w:val="00F523DE"/>
    <w:rsid w:val="00F53034"/>
    <w:rsid w:val="00F555E6"/>
    <w:rsid w:val="00F6651D"/>
    <w:rsid w:val="00F7633C"/>
    <w:rsid w:val="00F77352"/>
    <w:rsid w:val="00F8243B"/>
    <w:rsid w:val="00F94BA2"/>
    <w:rsid w:val="00FB1135"/>
    <w:rsid w:val="00FC1866"/>
    <w:rsid w:val="00FD087B"/>
    <w:rsid w:val="00FD65E2"/>
    <w:rsid w:val="00FE326B"/>
    <w:rsid w:val="00FE5190"/>
    <w:rsid w:val="00FE7012"/>
    <w:rsid w:val="00FF0149"/>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4D701C"/>
  <w15:docId w15:val="{42571BD2-4A25-6E4E-8136-FA1C8197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pBdr>
        <w:top w:val="none" w:sz="0" w:space="0" w:color="auto"/>
        <w:left w:val="none" w:sz="0" w:space="0" w:color="auto"/>
        <w:bottom w:val="none" w:sz="0" w:space="0" w:color="auto"/>
        <w:right w:val="none" w:sz="0" w:space="0" w:color="auto"/>
        <w:between w:val="none" w:sz="0" w:space="0" w:color="auto"/>
        <w:bar w:val="none" w:sz="0" w:color="auto"/>
      </w:pBdr>
      <w:tabs>
        <w:tab w:val="left" w:pos="580"/>
      </w:tabs>
      <w:spacing w:before="120"/>
    </w:pPr>
    <w:rPr>
      <w:rFonts w:ascii="Helvetica" w:eastAsia="Times New Roman" w:hAnsi="Helvetica"/>
      <w:b/>
      <w:szCs w:val="20"/>
      <w:bdr w:val="none" w:sz="0" w:space="0" w:color="auto"/>
      <w:lang w:val="de-DE" w:eastAsia="de-DE"/>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de-DE"/>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lang w:val="de-DE"/>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paragraph" w:styleId="StandardWeb">
    <w:name w:val="Normal (Web)"/>
    <w:basedOn w:val="Standard"/>
    <w:uiPriority w:val="99"/>
    <w:semiHidden/>
    <w:unhideWhenUsed/>
    <w:rsid w:val="000D4D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de-DE" w:eastAsia="de-DE"/>
    </w:rPr>
  </w:style>
  <w:style w:type="character" w:customStyle="1" w:styleId="NichtaufgelsteErwhnung1">
    <w:name w:val="Nicht aufgelöste Erwähnung1"/>
    <w:basedOn w:val="Absatz-Standardschriftart"/>
    <w:uiPriority w:val="99"/>
    <w:semiHidden/>
    <w:unhideWhenUsed/>
    <w:rsid w:val="008B7E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827285554">
      <w:bodyDiv w:val="1"/>
      <w:marLeft w:val="0"/>
      <w:marRight w:val="0"/>
      <w:marTop w:val="0"/>
      <w:marBottom w:val="0"/>
      <w:divBdr>
        <w:top w:val="none" w:sz="0" w:space="0" w:color="auto"/>
        <w:left w:val="none" w:sz="0" w:space="0" w:color="auto"/>
        <w:bottom w:val="none" w:sz="0" w:space="0" w:color="auto"/>
        <w:right w:val="none" w:sz="0" w:space="0" w:color="auto"/>
      </w:divBdr>
    </w:div>
    <w:div w:id="1948148191">
      <w:bodyDiv w:val="1"/>
      <w:marLeft w:val="0"/>
      <w:marRight w:val="0"/>
      <w:marTop w:val="0"/>
      <w:marBottom w:val="0"/>
      <w:divBdr>
        <w:top w:val="none" w:sz="0" w:space="0" w:color="auto"/>
        <w:left w:val="none" w:sz="0" w:space="0" w:color="auto"/>
        <w:bottom w:val="none" w:sz="0" w:space="0" w:color="auto"/>
        <w:right w:val="none" w:sz="0" w:space="0" w:color="auto"/>
      </w:divBdr>
      <w:divsChild>
        <w:div w:id="998191637">
          <w:marLeft w:val="0"/>
          <w:marRight w:val="0"/>
          <w:marTop w:val="0"/>
          <w:marBottom w:val="0"/>
          <w:divBdr>
            <w:top w:val="none" w:sz="0" w:space="0" w:color="auto"/>
            <w:left w:val="none" w:sz="0" w:space="0" w:color="auto"/>
            <w:bottom w:val="none" w:sz="0" w:space="0" w:color="auto"/>
            <w:right w:val="none" w:sz="0" w:space="0" w:color="auto"/>
          </w:divBdr>
          <w:divsChild>
            <w:div w:id="1036200541">
              <w:marLeft w:val="0"/>
              <w:marRight w:val="0"/>
              <w:marTop w:val="0"/>
              <w:marBottom w:val="0"/>
              <w:divBdr>
                <w:top w:val="none" w:sz="0" w:space="0" w:color="auto"/>
                <w:left w:val="none" w:sz="0" w:space="0" w:color="auto"/>
                <w:bottom w:val="none" w:sz="0" w:space="0" w:color="auto"/>
                <w:right w:val="none" w:sz="0" w:space="0" w:color="auto"/>
              </w:divBdr>
              <w:divsChild>
                <w:div w:id="15291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osterndorff@tng.de" TargetMode="External"/><Relationship Id="rId3" Type="http://schemas.openxmlformats.org/officeDocument/2006/relationships/settings" Target="settings.xml"/><Relationship Id="rId7" Type="http://schemas.openxmlformats.org/officeDocument/2006/relationships/hyperlink" Target="http://www.tng.de/flot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4545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Nadine Osterndorff</cp:lastModifiedBy>
  <cp:revision>4</cp:revision>
  <cp:lastPrinted>2018-01-12T10:34:00Z</cp:lastPrinted>
  <dcterms:created xsi:type="dcterms:W3CDTF">2018-01-29T09:57:00Z</dcterms:created>
  <dcterms:modified xsi:type="dcterms:W3CDTF">2018-01-29T12:58:00Z</dcterms:modified>
</cp:coreProperties>
</file>