
<file path=[Content_Types].xml><?xml version="1.0" encoding="utf-8"?>
<Types xmlns="http://schemas.openxmlformats.org/package/2006/content-types">
  <Default Extension="xml" ContentType="application/xml"/>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682A" w14:textId="77777777" w:rsidR="0085002F" w:rsidRPr="00272F39" w:rsidRDefault="0085002F" w:rsidP="0085002F">
      <w:pPr>
        <w:pStyle w:val="Text"/>
        <w:spacing w:line="360" w:lineRule="exact"/>
        <w:ind w:left="2835" w:hanging="2835"/>
        <w:rPr>
          <w:rFonts w:ascii="Arial" w:hAnsi="Arial" w:cs="Arial"/>
          <w:b/>
          <w:bCs/>
          <w:sz w:val="30"/>
          <w:szCs w:val="30"/>
        </w:rPr>
      </w:pPr>
    </w:p>
    <w:p w14:paraId="2B3AC6E3" w14:textId="77777777" w:rsidR="0085002F" w:rsidRPr="00272F39" w:rsidRDefault="0085002F" w:rsidP="0085002F">
      <w:pPr>
        <w:pStyle w:val="Text"/>
        <w:spacing w:line="360" w:lineRule="exact"/>
        <w:ind w:left="2835" w:hanging="2835"/>
        <w:rPr>
          <w:rFonts w:ascii="Arial" w:hAnsi="Arial" w:cs="Arial"/>
          <w:b/>
          <w:bCs/>
          <w:sz w:val="30"/>
          <w:szCs w:val="30"/>
        </w:rPr>
      </w:pPr>
      <w:r w:rsidRPr="00272F39">
        <w:rPr>
          <w:rFonts w:ascii="Arial" w:hAnsi="Arial" w:cs="Arial"/>
          <w:b/>
          <w:bCs/>
          <w:sz w:val="30"/>
          <w:szCs w:val="30"/>
        </w:rPr>
        <w:t>Pressemitteilung</w:t>
      </w:r>
      <w:r w:rsidRPr="00272F39">
        <w:rPr>
          <w:rFonts w:ascii="Arial" w:hAnsi="Arial" w:cs="Arial"/>
          <w:b/>
          <w:bCs/>
          <w:sz w:val="30"/>
          <w:szCs w:val="30"/>
        </w:rPr>
        <w:br/>
      </w:r>
    </w:p>
    <w:p w14:paraId="08ECABB7" w14:textId="4A7BB555" w:rsidR="0085002F" w:rsidRPr="00272F39" w:rsidRDefault="006526C8" w:rsidP="0085002F">
      <w:pPr>
        <w:spacing w:line="360" w:lineRule="exact"/>
        <w:outlineLvl w:val="0"/>
        <w:rPr>
          <w:rFonts w:ascii="Arial" w:hAnsi="Arial" w:cs="Arial"/>
          <w:b/>
          <w:color w:val="000000"/>
          <w:sz w:val="28"/>
          <w:szCs w:val="22"/>
          <w:lang w:val="de-DE"/>
        </w:rPr>
      </w:pPr>
      <w:r w:rsidRPr="00272F39">
        <w:rPr>
          <w:rFonts w:ascii="Arial" w:hAnsi="Arial" w:cs="Arial"/>
          <w:b/>
          <w:color w:val="000000"/>
          <w:sz w:val="28"/>
          <w:szCs w:val="22"/>
          <w:lang w:val="de-DE"/>
        </w:rPr>
        <w:t xml:space="preserve">TNG </w:t>
      </w:r>
      <w:r w:rsidR="0089743D" w:rsidRPr="00272F39">
        <w:rPr>
          <w:rFonts w:ascii="Arial" w:hAnsi="Arial" w:cs="Arial"/>
          <w:b/>
          <w:color w:val="000000"/>
          <w:sz w:val="28"/>
          <w:szCs w:val="22"/>
          <w:lang w:val="de-DE"/>
        </w:rPr>
        <w:t>start</w:t>
      </w:r>
      <w:bookmarkStart w:id="0" w:name="_GoBack"/>
      <w:bookmarkEnd w:id="0"/>
      <w:r w:rsidR="0089743D" w:rsidRPr="00272F39">
        <w:rPr>
          <w:rFonts w:ascii="Arial" w:hAnsi="Arial" w:cs="Arial"/>
          <w:b/>
          <w:color w:val="000000"/>
          <w:sz w:val="28"/>
          <w:szCs w:val="22"/>
          <w:lang w:val="de-DE"/>
        </w:rPr>
        <w:t>et mit der Vermarktung von Glasfaser</w:t>
      </w:r>
      <w:r w:rsidRPr="00272F39">
        <w:rPr>
          <w:rFonts w:ascii="Arial" w:hAnsi="Arial" w:cs="Arial"/>
          <w:b/>
          <w:color w:val="000000"/>
          <w:sz w:val="28"/>
          <w:szCs w:val="22"/>
          <w:lang w:val="de-DE"/>
        </w:rPr>
        <w:t xml:space="preserve"> in Bad Malente</w:t>
      </w:r>
      <w:r w:rsidR="006626FB" w:rsidRPr="00272F39">
        <w:rPr>
          <w:rFonts w:ascii="Arial" w:hAnsi="Arial" w:cs="Arial"/>
          <w:b/>
          <w:color w:val="000000"/>
          <w:sz w:val="28"/>
          <w:szCs w:val="22"/>
          <w:lang w:val="de-DE"/>
        </w:rPr>
        <w:t>-</w:t>
      </w:r>
      <w:proofErr w:type="spellStart"/>
      <w:r w:rsidRPr="00272F39">
        <w:rPr>
          <w:rFonts w:ascii="Arial" w:hAnsi="Arial" w:cs="Arial"/>
          <w:b/>
          <w:color w:val="000000"/>
          <w:sz w:val="28"/>
          <w:szCs w:val="22"/>
          <w:lang w:val="de-DE"/>
        </w:rPr>
        <w:t>Gremsmühlen</w:t>
      </w:r>
      <w:proofErr w:type="spellEnd"/>
      <w:r w:rsidR="008A7FB8" w:rsidRPr="00272F39">
        <w:rPr>
          <w:rFonts w:ascii="Arial" w:hAnsi="Arial" w:cs="Arial"/>
          <w:b/>
          <w:color w:val="000000"/>
          <w:sz w:val="28"/>
          <w:szCs w:val="22"/>
          <w:lang w:val="de-DE"/>
        </w:rPr>
        <w:t xml:space="preserve"> – Hausanschluss bis Ende April kostenlos </w:t>
      </w:r>
    </w:p>
    <w:p w14:paraId="7A843643" w14:textId="77777777" w:rsidR="0085002F" w:rsidRPr="00272F39" w:rsidRDefault="0085002F" w:rsidP="0085002F">
      <w:pPr>
        <w:spacing w:line="360" w:lineRule="exact"/>
        <w:outlineLvl w:val="0"/>
        <w:rPr>
          <w:rFonts w:ascii="Arial" w:hAnsi="Arial" w:cs="Arial"/>
          <w:b/>
          <w:color w:val="000000"/>
          <w:sz w:val="28"/>
          <w:szCs w:val="22"/>
          <w:lang w:val="de-DE"/>
        </w:rPr>
      </w:pPr>
    </w:p>
    <w:p w14:paraId="6D52469A" w14:textId="06E86296" w:rsidR="0085002F" w:rsidRPr="00272F39" w:rsidRDefault="005464FB" w:rsidP="0030268C">
      <w:pPr>
        <w:pStyle w:val="Text"/>
        <w:spacing w:line="360" w:lineRule="exact"/>
        <w:ind w:right="-1"/>
        <w:rPr>
          <w:rFonts w:ascii="Arial" w:hAnsi="Arial" w:cs="Arial"/>
          <w:b/>
          <w:bCs/>
        </w:rPr>
      </w:pPr>
      <w:r w:rsidRPr="00272F39">
        <w:rPr>
          <w:rFonts w:ascii="Arial" w:hAnsi="Arial" w:cs="Arial"/>
          <w:b/>
          <w:bCs/>
        </w:rPr>
        <w:t xml:space="preserve">Die Kieler TNG Stadtnetz GmbH </w:t>
      </w:r>
      <w:r w:rsidR="00050F8B" w:rsidRPr="00272F39">
        <w:rPr>
          <w:rFonts w:ascii="Arial" w:hAnsi="Arial" w:cs="Arial"/>
          <w:b/>
          <w:bCs/>
        </w:rPr>
        <w:t>wird in Eigenregie die Glasfasererschließung in</w:t>
      </w:r>
      <w:r w:rsidR="0079680E" w:rsidRPr="00272F39">
        <w:rPr>
          <w:rFonts w:ascii="Arial" w:hAnsi="Arial" w:cs="Arial"/>
          <w:b/>
          <w:bCs/>
        </w:rPr>
        <w:t xml:space="preserve"> der Gemeinde Malente ausweiten:</w:t>
      </w:r>
      <w:r w:rsidRPr="00272F39">
        <w:rPr>
          <w:rFonts w:ascii="Arial" w:hAnsi="Arial" w:cs="Arial"/>
          <w:b/>
          <w:bCs/>
        </w:rPr>
        <w:t xml:space="preserve"> </w:t>
      </w:r>
      <w:r w:rsidR="001667A8" w:rsidRPr="00272F39">
        <w:rPr>
          <w:rFonts w:ascii="Arial" w:hAnsi="Arial" w:cs="Arial"/>
          <w:b/>
          <w:bCs/>
        </w:rPr>
        <w:t>Der Hauptort Bad Malente-</w:t>
      </w:r>
      <w:proofErr w:type="spellStart"/>
      <w:r w:rsidR="001667A8" w:rsidRPr="00272F39">
        <w:rPr>
          <w:rFonts w:ascii="Arial" w:hAnsi="Arial" w:cs="Arial"/>
          <w:b/>
          <w:bCs/>
        </w:rPr>
        <w:t>Gremsmühlen</w:t>
      </w:r>
      <w:proofErr w:type="spellEnd"/>
      <w:r w:rsidR="001667A8" w:rsidRPr="00272F39">
        <w:rPr>
          <w:rFonts w:ascii="Arial" w:hAnsi="Arial" w:cs="Arial"/>
          <w:b/>
          <w:bCs/>
        </w:rPr>
        <w:t xml:space="preserve"> soll </w:t>
      </w:r>
      <w:r w:rsidR="002A4B7B" w:rsidRPr="00272F39">
        <w:rPr>
          <w:rFonts w:ascii="Arial" w:hAnsi="Arial" w:cs="Arial"/>
          <w:b/>
          <w:bCs/>
        </w:rPr>
        <w:t xml:space="preserve">erschlossen und </w:t>
      </w:r>
      <w:r w:rsidR="00050F8B" w:rsidRPr="00272F39">
        <w:rPr>
          <w:rFonts w:ascii="Arial" w:hAnsi="Arial" w:cs="Arial"/>
          <w:b/>
          <w:bCs/>
        </w:rPr>
        <w:t xml:space="preserve">dadurch </w:t>
      </w:r>
      <w:r w:rsidR="001667A8" w:rsidRPr="00272F39">
        <w:rPr>
          <w:rFonts w:ascii="Arial" w:hAnsi="Arial" w:cs="Arial"/>
          <w:b/>
          <w:bCs/>
        </w:rPr>
        <w:t xml:space="preserve">nicht vom Breitbandausbau der umliegenden </w:t>
      </w:r>
      <w:r w:rsidR="00872ABA" w:rsidRPr="00272F39">
        <w:rPr>
          <w:rFonts w:ascii="Arial" w:hAnsi="Arial" w:cs="Arial"/>
          <w:b/>
          <w:bCs/>
        </w:rPr>
        <w:t>Ortschaften</w:t>
      </w:r>
      <w:r w:rsidR="001667A8" w:rsidRPr="00272F39">
        <w:rPr>
          <w:rFonts w:ascii="Arial" w:hAnsi="Arial" w:cs="Arial"/>
          <w:b/>
          <w:bCs/>
        </w:rPr>
        <w:t xml:space="preserve"> ausgeschlossen werden. Wer sich bis zum </w:t>
      </w:r>
      <w:r w:rsidR="0089743D" w:rsidRPr="00272F39">
        <w:rPr>
          <w:rFonts w:ascii="Arial" w:hAnsi="Arial" w:cs="Arial"/>
          <w:b/>
          <w:bCs/>
        </w:rPr>
        <w:t>29</w:t>
      </w:r>
      <w:r w:rsidR="001667A8" w:rsidRPr="00272F39">
        <w:rPr>
          <w:rFonts w:ascii="Arial" w:hAnsi="Arial" w:cs="Arial"/>
          <w:b/>
          <w:bCs/>
        </w:rPr>
        <w:t>. April für einen Glasfaseranschluss bei TNG entscheidet, erhält einen Hausanschluss kostenlos.</w:t>
      </w:r>
      <w:r w:rsidR="00D319A1" w:rsidRPr="00272F39">
        <w:rPr>
          <w:rFonts w:ascii="Arial" w:hAnsi="Arial" w:cs="Arial"/>
          <w:b/>
          <w:bCs/>
        </w:rPr>
        <w:t xml:space="preserve"> </w:t>
      </w:r>
      <w:r w:rsidR="008E6725" w:rsidRPr="00272F39">
        <w:rPr>
          <w:rFonts w:ascii="Arial" w:hAnsi="Arial" w:cs="Arial"/>
          <w:b/>
          <w:bCs/>
        </w:rPr>
        <w:t>Eine</w:t>
      </w:r>
      <w:r w:rsidR="002A4B7B" w:rsidRPr="00272F39">
        <w:rPr>
          <w:rFonts w:ascii="Arial" w:hAnsi="Arial" w:cs="Arial"/>
          <w:b/>
          <w:bCs/>
        </w:rPr>
        <w:t xml:space="preserve"> </w:t>
      </w:r>
      <w:r w:rsidR="00D319A1" w:rsidRPr="00272F39">
        <w:rPr>
          <w:rFonts w:ascii="Arial" w:hAnsi="Arial" w:cs="Arial"/>
          <w:b/>
          <w:bCs/>
        </w:rPr>
        <w:t>Infoveranstaltung findet am 7. Februar statt.</w:t>
      </w:r>
    </w:p>
    <w:p w14:paraId="086B84D9" w14:textId="77777777" w:rsidR="0085002F" w:rsidRPr="00272F39" w:rsidRDefault="0085002F" w:rsidP="0085002F">
      <w:pPr>
        <w:spacing w:line="360" w:lineRule="exact"/>
        <w:rPr>
          <w:rFonts w:ascii="Arial" w:hAnsi="Arial" w:cs="Arial"/>
          <w:color w:val="000000"/>
          <w:sz w:val="22"/>
          <w:szCs w:val="22"/>
          <w:lang w:val="de-DE"/>
        </w:rPr>
      </w:pPr>
    </w:p>
    <w:p w14:paraId="3E4CDDE4" w14:textId="1368F06D" w:rsidR="00E80DB7" w:rsidRPr="00272F39" w:rsidRDefault="006C7C14" w:rsidP="00E80DB7">
      <w:pPr>
        <w:spacing w:line="360" w:lineRule="exact"/>
        <w:rPr>
          <w:rFonts w:ascii="Arial" w:hAnsi="Arial" w:cs="Arial"/>
          <w:color w:val="000000"/>
          <w:sz w:val="22"/>
          <w:szCs w:val="22"/>
          <w:lang w:val="de-DE"/>
        </w:rPr>
      </w:pPr>
      <w:r w:rsidRPr="00272F39">
        <w:rPr>
          <w:rFonts w:ascii="Arial" w:hAnsi="Arial" w:cs="Arial"/>
          <w:b/>
          <w:color w:val="000000"/>
          <w:sz w:val="22"/>
          <w:szCs w:val="22"/>
          <w:lang w:val="de-DE"/>
        </w:rPr>
        <w:t xml:space="preserve">Kiel, </w:t>
      </w:r>
      <w:r w:rsidR="0089743D" w:rsidRPr="00272F39">
        <w:rPr>
          <w:rFonts w:ascii="Arial" w:hAnsi="Arial" w:cs="Arial"/>
          <w:b/>
          <w:color w:val="000000"/>
          <w:sz w:val="22"/>
          <w:szCs w:val="22"/>
          <w:lang w:val="de-DE"/>
        </w:rPr>
        <w:t>0</w:t>
      </w:r>
      <w:r w:rsidR="00FF13FC" w:rsidRPr="00272F39">
        <w:rPr>
          <w:rFonts w:ascii="Arial" w:hAnsi="Arial" w:cs="Arial"/>
          <w:b/>
          <w:color w:val="000000"/>
          <w:sz w:val="22"/>
          <w:szCs w:val="22"/>
          <w:lang w:val="de-DE"/>
        </w:rPr>
        <w:t>5</w:t>
      </w:r>
      <w:r w:rsidR="0085002F" w:rsidRPr="00272F39">
        <w:rPr>
          <w:rFonts w:ascii="Arial" w:hAnsi="Arial" w:cs="Arial"/>
          <w:b/>
          <w:color w:val="000000"/>
          <w:sz w:val="22"/>
          <w:szCs w:val="22"/>
          <w:lang w:val="de-DE"/>
        </w:rPr>
        <w:t>.</w:t>
      </w:r>
      <w:r w:rsidR="001667A8" w:rsidRPr="00272F39">
        <w:rPr>
          <w:rFonts w:ascii="Arial" w:hAnsi="Arial" w:cs="Arial"/>
          <w:b/>
          <w:color w:val="000000"/>
          <w:sz w:val="22"/>
          <w:szCs w:val="22"/>
          <w:lang w:val="de-DE"/>
        </w:rPr>
        <w:t>02</w:t>
      </w:r>
      <w:r w:rsidR="0085002F" w:rsidRPr="00272F39">
        <w:rPr>
          <w:rFonts w:ascii="Arial" w:hAnsi="Arial" w:cs="Arial"/>
          <w:b/>
          <w:color w:val="000000"/>
          <w:sz w:val="22"/>
          <w:szCs w:val="22"/>
          <w:lang w:val="de-DE"/>
        </w:rPr>
        <w:t xml:space="preserve">.2018 </w:t>
      </w:r>
      <w:r w:rsidR="0085002F" w:rsidRPr="00272F39">
        <w:rPr>
          <w:rFonts w:ascii="Arial" w:hAnsi="Arial" w:cs="Arial"/>
          <w:b/>
          <w:color w:val="000000"/>
          <w:sz w:val="22"/>
          <w:szCs w:val="22"/>
          <w:lang w:val="de-DE"/>
        </w:rPr>
        <w:softHyphen/>
        <w:t>–</w:t>
      </w:r>
      <w:r w:rsidR="0085002F" w:rsidRPr="00272F39">
        <w:rPr>
          <w:rFonts w:ascii="Arial" w:hAnsi="Arial" w:cs="Arial"/>
          <w:color w:val="000000"/>
          <w:sz w:val="22"/>
          <w:szCs w:val="22"/>
          <w:lang w:val="de-DE"/>
        </w:rPr>
        <w:t xml:space="preserve"> </w:t>
      </w:r>
      <w:r w:rsidR="00E80DB7" w:rsidRPr="00272F39">
        <w:rPr>
          <w:rFonts w:ascii="Arial" w:hAnsi="Arial" w:cs="Arial"/>
          <w:color w:val="000000"/>
          <w:sz w:val="22"/>
          <w:szCs w:val="22"/>
          <w:lang w:val="de-DE"/>
        </w:rPr>
        <w:t xml:space="preserve">Mit </w:t>
      </w:r>
      <w:proofErr w:type="spellStart"/>
      <w:r w:rsidR="00E80DB7" w:rsidRPr="00272F39">
        <w:rPr>
          <w:rFonts w:ascii="Arial" w:hAnsi="Arial" w:cs="Arial"/>
          <w:color w:val="000000"/>
          <w:sz w:val="22"/>
          <w:szCs w:val="22"/>
          <w:lang w:val="de-DE"/>
        </w:rPr>
        <w:t>Nüchel</w:t>
      </w:r>
      <w:proofErr w:type="spellEnd"/>
      <w:r w:rsidR="00E80DB7" w:rsidRPr="00272F39">
        <w:rPr>
          <w:rFonts w:ascii="Arial" w:hAnsi="Arial" w:cs="Arial"/>
          <w:color w:val="000000"/>
          <w:sz w:val="22"/>
          <w:szCs w:val="22"/>
          <w:lang w:val="de-DE"/>
        </w:rPr>
        <w:t xml:space="preserve">, Benz, </w:t>
      </w:r>
      <w:proofErr w:type="spellStart"/>
      <w:r w:rsidR="00E80DB7" w:rsidRPr="00272F39">
        <w:rPr>
          <w:rFonts w:ascii="Arial" w:hAnsi="Arial" w:cs="Arial"/>
          <w:color w:val="000000"/>
          <w:sz w:val="22"/>
          <w:szCs w:val="22"/>
          <w:lang w:val="de-DE"/>
        </w:rPr>
        <w:t>Timmdorf</w:t>
      </w:r>
      <w:proofErr w:type="spellEnd"/>
      <w:r w:rsidR="00E80DB7" w:rsidRPr="00272F39">
        <w:rPr>
          <w:rFonts w:ascii="Arial" w:hAnsi="Arial" w:cs="Arial"/>
          <w:color w:val="000000"/>
          <w:sz w:val="22"/>
          <w:szCs w:val="22"/>
          <w:lang w:val="de-DE"/>
        </w:rPr>
        <w:t xml:space="preserve">, Kreuzfeld und </w:t>
      </w:r>
      <w:proofErr w:type="spellStart"/>
      <w:r w:rsidR="00E80DB7" w:rsidRPr="00272F39">
        <w:rPr>
          <w:rFonts w:ascii="Arial" w:hAnsi="Arial" w:cs="Arial"/>
          <w:color w:val="000000"/>
          <w:sz w:val="22"/>
          <w:szCs w:val="22"/>
          <w:lang w:val="de-DE"/>
        </w:rPr>
        <w:t>Rachut</w:t>
      </w:r>
      <w:proofErr w:type="spellEnd"/>
      <w:r w:rsidR="00E80DB7" w:rsidRPr="00272F39">
        <w:rPr>
          <w:rFonts w:ascii="Arial" w:hAnsi="Arial" w:cs="Arial"/>
          <w:color w:val="000000"/>
          <w:sz w:val="22"/>
          <w:szCs w:val="22"/>
          <w:lang w:val="de-DE"/>
        </w:rPr>
        <w:t xml:space="preserve"> haben sich bereits die ersten Ortschaften der Gemeinde Malente</w:t>
      </w:r>
      <w:r w:rsidR="0089743D" w:rsidRPr="00272F39">
        <w:rPr>
          <w:rFonts w:ascii="Arial" w:hAnsi="Arial" w:cs="Arial"/>
          <w:color w:val="000000"/>
          <w:sz w:val="22"/>
          <w:szCs w:val="22"/>
          <w:lang w:val="de-DE"/>
        </w:rPr>
        <w:t xml:space="preserve"> im Rahmen des Projektes „GO! Glasfaserausbau Ostholstein“</w:t>
      </w:r>
      <w:r w:rsidR="00E80DB7" w:rsidRPr="00272F39">
        <w:rPr>
          <w:rFonts w:ascii="Arial" w:hAnsi="Arial" w:cs="Arial"/>
          <w:color w:val="000000"/>
          <w:sz w:val="22"/>
          <w:szCs w:val="22"/>
          <w:lang w:val="de-DE"/>
        </w:rPr>
        <w:t xml:space="preserve"> </w:t>
      </w:r>
      <w:r w:rsidR="002A4B7B" w:rsidRPr="00272F39">
        <w:rPr>
          <w:rFonts w:ascii="Arial" w:hAnsi="Arial" w:cs="Arial"/>
          <w:color w:val="000000"/>
          <w:sz w:val="22"/>
          <w:szCs w:val="22"/>
          <w:lang w:val="de-DE"/>
        </w:rPr>
        <w:t>für d</w:t>
      </w:r>
      <w:r w:rsidR="00D319A1" w:rsidRPr="00272F39">
        <w:rPr>
          <w:rFonts w:ascii="Arial" w:hAnsi="Arial" w:cs="Arial"/>
          <w:color w:val="000000"/>
          <w:sz w:val="22"/>
          <w:szCs w:val="22"/>
          <w:lang w:val="de-DE"/>
        </w:rPr>
        <w:t xml:space="preserve">en </w:t>
      </w:r>
      <w:r w:rsidR="00E80DB7" w:rsidRPr="00272F39">
        <w:rPr>
          <w:rFonts w:ascii="Arial" w:hAnsi="Arial" w:cs="Arial"/>
          <w:color w:val="000000"/>
          <w:sz w:val="22"/>
          <w:szCs w:val="22"/>
          <w:lang w:val="de-DE"/>
        </w:rPr>
        <w:t xml:space="preserve">Glasfaserausbau </w:t>
      </w:r>
      <w:r w:rsidR="00D319A1" w:rsidRPr="00272F39">
        <w:rPr>
          <w:rFonts w:ascii="Arial" w:hAnsi="Arial" w:cs="Arial"/>
          <w:color w:val="000000"/>
          <w:sz w:val="22"/>
          <w:szCs w:val="22"/>
          <w:lang w:val="de-DE"/>
        </w:rPr>
        <w:t>entschieden</w:t>
      </w:r>
      <w:r w:rsidR="00E80DB7" w:rsidRPr="00272F39">
        <w:rPr>
          <w:rFonts w:ascii="Arial" w:hAnsi="Arial" w:cs="Arial"/>
          <w:color w:val="000000"/>
          <w:sz w:val="22"/>
          <w:szCs w:val="22"/>
          <w:lang w:val="de-DE"/>
        </w:rPr>
        <w:t xml:space="preserve">, bis zum </w:t>
      </w:r>
      <w:r w:rsidR="0089743D" w:rsidRPr="00272F39">
        <w:rPr>
          <w:rFonts w:ascii="Arial" w:hAnsi="Arial" w:cs="Arial"/>
          <w:color w:val="000000"/>
          <w:sz w:val="22"/>
          <w:szCs w:val="22"/>
          <w:lang w:val="de-DE"/>
        </w:rPr>
        <w:t>18. Februar</w:t>
      </w:r>
      <w:r w:rsidR="00E80DB7" w:rsidRPr="00272F39">
        <w:rPr>
          <w:rFonts w:ascii="Arial" w:hAnsi="Arial" w:cs="Arial"/>
          <w:color w:val="000000"/>
          <w:sz w:val="22"/>
          <w:szCs w:val="22"/>
          <w:lang w:val="de-DE"/>
        </w:rPr>
        <w:t xml:space="preserve"> laufen die Vorvermarktungsaktivitäten in </w:t>
      </w:r>
      <w:proofErr w:type="spellStart"/>
      <w:r w:rsidR="00E80DB7" w:rsidRPr="00272F39">
        <w:rPr>
          <w:rFonts w:ascii="Arial" w:hAnsi="Arial" w:cs="Arial"/>
          <w:color w:val="000000"/>
          <w:sz w:val="22"/>
          <w:szCs w:val="22"/>
          <w:lang w:val="de-DE"/>
        </w:rPr>
        <w:t>Malkwitz</w:t>
      </w:r>
      <w:proofErr w:type="spellEnd"/>
      <w:r w:rsidR="00E80DB7" w:rsidRPr="00272F39">
        <w:rPr>
          <w:rFonts w:ascii="Arial" w:hAnsi="Arial" w:cs="Arial"/>
          <w:color w:val="000000"/>
          <w:sz w:val="22"/>
          <w:szCs w:val="22"/>
          <w:lang w:val="de-DE"/>
        </w:rPr>
        <w:t xml:space="preserve">, Neukirchen, </w:t>
      </w:r>
      <w:proofErr w:type="spellStart"/>
      <w:r w:rsidR="00E80DB7" w:rsidRPr="00272F39">
        <w:rPr>
          <w:rFonts w:ascii="Arial" w:hAnsi="Arial" w:cs="Arial"/>
          <w:color w:val="000000"/>
          <w:sz w:val="22"/>
          <w:szCs w:val="22"/>
          <w:lang w:val="de-DE"/>
        </w:rPr>
        <w:t>Neversfelde</w:t>
      </w:r>
      <w:proofErr w:type="spellEnd"/>
      <w:r w:rsidR="00E80DB7" w:rsidRPr="00272F39">
        <w:rPr>
          <w:rFonts w:ascii="Arial" w:hAnsi="Arial" w:cs="Arial"/>
          <w:color w:val="000000"/>
          <w:sz w:val="22"/>
          <w:szCs w:val="22"/>
          <w:lang w:val="de-DE"/>
        </w:rPr>
        <w:t>, Sieversdorf und Söhren auf Hochtouren</w:t>
      </w:r>
      <w:r w:rsidR="00872ABA" w:rsidRPr="00272F39">
        <w:rPr>
          <w:rFonts w:ascii="Arial" w:hAnsi="Arial" w:cs="Arial"/>
          <w:color w:val="000000"/>
          <w:sz w:val="22"/>
          <w:szCs w:val="22"/>
          <w:lang w:val="de-DE"/>
        </w:rPr>
        <w:t>. Während die</w:t>
      </w:r>
      <w:r w:rsidR="002A4B7B" w:rsidRPr="00272F39">
        <w:rPr>
          <w:rFonts w:ascii="Arial" w:hAnsi="Arial" w:cs="Arial"/>
          <w:color w:val="000000"/>
          <w:sz w:val="22"/>
          <w:szCs w:val="22"/>
          <w:lang w:val="de-DE"/>
        </w:rPr>
        <w:t>se</w:t>
      </w:r>
      <w:r w:rsidR="00872ABA" w:rsidRPr="00272F39">
        <w:rPr>
          <w:rFonts w:ascii="Arial" w:hAnsi="Arial" w:cs="Arial"/>
          <w:color w:val="000000"/>
          <w:sz w:val="22"/>
          <w:szCs w:val="22"/>
          <w:lang w:val="de-DE"/>
        </w:rPr>
        <w:t xml:space="preserve"> Ortschaften der Gemeinde Malente über das kommunale Ausbauprojekt </w:t>
      </w:r>
      <w:r w:rsidR="004D0642" w:rsidRPr="00272F39">
        <w:rPr>
          <w:rFonts w:ascii="Arial" w:hAnsi="Arial" w:cs="Arial"/>
          <w:color w:val="000000"/>
          <w:sz w:val="22"/>
          <w:szCs w:val="22"/>
          <w:lang w:val="de-DE"/>
        </w:rPr>
        <w:t>von ZVO und</w:t>
      </w:r>
      <w:r w:rsidR="00872ABA" w:rsidRPr="00272F39">
        <w:rPr>
          <w:rFonts w:ascii="Arial" w:hAnsi="Arial" w:cs="Arial"/>
          <w:color w:val="000000"/>
          <w:sz w:val="22"/>
          <w:szCs w:val="22"/>
          <w:lang w:val="de-DE"/>
        </w:rPr>
        <w:t xml:space="preserve"> TNG erschlossen werden, stellt sich die Situation im Hauptort Bad Malente-</w:t>
      </w:r>
      <w:proofErr w:type="spellStart"/>
      <w:r w:rsidR="00872ABA" w:rsidRPr="00272F39">
        <w:rPr>
          <w:rFonts w:ascii="Arial" w:hAnsi="Arial" w:cs="Arial"/>
          <w:color w:val="000000"/>
          <w:sz w:val="22"/>
          <w:szCs w:val="22"/>
          <w:lang w:val="de-DE"/>
        </w:rPr>
        <w:t>Gremsmühlen</w:t>
      </w:r>
      <w:proofErr w:type="spellEnd"/>
      <w:r w:rsidR="00872ABA" w:rsidRPr="00272F39">
        <w:rPr>
          <w:rFonts w:ascii="Arial" w:hAnsi="Arial" w:cs="Arial"/>
          <w:color w:val="000000"/>
          <w:sz w:val="22"/>
          <w:szCs w:val="22"/>
          <w:lang w:val="de-DE"/>
        </w:rPr>
        <w:t xml:space="preserve"> anders dar: Die vorhandene Breitband-Infrastruktur </w:t>
      </w:r>
      <w:r w:rsidR="00DE3BB6" w:rsidRPr="00272F39">
        <w:rPr>
          <w:rFonts w:ascii="Arial" w:hAnsi="Arial" w:cs="Arial"/>
          <w:color w:val="000000"/>
          <w:sz w:val="22"/>
          <w:szCs w:val="22"/>
          <w:lang w:val="de-DE"/>
        </w:rPr>
        <w:t xml:space="preserve">sorgte für eine Klassifizierung </w:t>
      </w:r>
      <w:r w:rsidR="004D0642" w:rsidRPr="00272F39">
        <w:rPr>
          <w:rFonts w:ascii="Arial" w:hAnsi="Arial" w:cs="Arial"/>
          <w:color w:val="000000"/>
          <w:sz w:val="22"/>
          <w:szCs w:val="22"/>
          <w:lang w:val="de-DE"/>
        </w:rPr>
        <w:t>als so genannter „schwarzer Fleck“</w:t>
      </w:r>
      <w:r w:rsidR="00DE3BB6" w:rsidRPr="00272F39">
        <w:rPr>
          <w:rFonts w:ascii="Arial" w:hAnsi="Arial" w:cs="Arial"/>
          <w:color w:val="000000"/>
          <w:sz w:val="22"/>
          <w:szCs w:val="22"/>
          <w:lang w:val="de-DE"/>
        </w:rPr>
        <w:t>. Dadurch wurde Bad Malente-</w:t>
      </w:r>
      <w:proofErr w:type="spellStart"/>
      <w:r w:rsidR="00DE3BB6" w:rsidRPr="00272F39">
        <w:rPr>
          <w:rFonts w:ascii="Arial" w:hAnsi="Arial" w:cs="Arial"/>
          <w:color w:val="000000"/>
          <w:sz w:val="22"/>
          <w:szCs w:val="22"/>
          <w:lang w:val="de-DE"/>
        </w:rPr>
        <w:t>Gremsmühlen</w:t>
      </w:r>
      <w:proofErr w:type="spellEnd"/>
      <w:r w:rsidR="00DE3BB6" w:rsidRPr="00272F39">
        <w:rPr>
          <w:rFonts w:ascii="Arial" w:hAnsi="Arial" w:cs="Arial"/>
          <w:color w:val="000000"/>
          <w:sz w:val="22"/>
          <w:szCs w:val="22"/>
          <w:lang w:val="de-DE"/>
        </w:rPr>
        <w:t xml:space="preserve"> eine ausreichende Internet-Versorgung bescheinigt und </w:t>
      </w:r>
      <w:r w:rsidR="00872ABA" w:rsidRPr="00272F39">
        <w:rPr>
          <w:rFonts w:ascii="Arial" w:hAnsi="Arial" w:cs="Arial"/>
          <w:color w:val="000000"/>
          <w:sz w:val="22"/>
          <w:szCs w:val="22"/>
          <w:lang w:val="de-DE"/>
        </w:rPr>
        <w:t xml:space="preserve">verhinderte einen durch Fördermittel </w:t>
      </w:r>
      <w:r w:rsidR="002A4B7B" w:rsidRPr="00272F39">
        <w:rPr>
          <w:rFonts w:ascii="Arial" w:hAnsi="Arial" w:cs="Arial"/>
          <w:color w:val="000000"/>
          <w:sz w:val="22"/>
          <w:szCs w:val="22"/>
          <w:lang w:val="de-DE"/>
        </w:rPr>
        <w:t>gestützten</w:t>
      </w:r>
      <w:r w:rsidR="00872ABA" w:rsidRPr="00272F39">
        <w:rPr>
          <w:rFonts w:ascii="Arial" w:hAnsi="Arial" w:cs="Arial"/>
          <w:color w:val="000000"/>
          <w:sz w:val="22"/>
          <w:szCs w:val="22"/>
          <w:lang w:val="de-DE"/>
        </w:rPr>
        <w:t xml:space="preserve"> Ausbau</w:t>
      </w:r>
      <w:r w:rsidR="004D0642" w:rsidRPr="00272F39">
        <w:rPr>
          <w:rFonts w:ascii="Arial" w:hAnsi="Arial" w:cs="Arial"/>
          <w:color w:val="000000"/>
          <w:sz w:val="22"/>
          <w:szCs w:val="22"/>
          <w:lang w:val="de-DE"/>
        </w:rPr>
        <w:t xml:space="preserve">, </w:t>
      </w:r>
      <w:r w:rsidR="00DE3BB6" w:rsidRPr="00272F39">
        <w:rPr>
          <w:rFonts w:ascii="Arial" w:hAnsi="Arial" w:cs="Arial"/>
          <w:color w:val="000000"/>
          <w:sz w:val="22"/>
          <w:szCs w:val="22"/>
          <w:lang w:val="de-DE"/>
        </w:rPr>
        <w:t>wie er</w:t>
      </w:r>
      <w:r w:rsidR="004D0642" w:rsidRPr="00272F39">
        <w:rPr>
          <w:rFonts w:ascii="Arial" w:hAnsi="Arial" w:cs="Arial"/>
          <w:color w:val="000000"/>
          <w:sz w:val="22"/>
          <w:szCs w:val="22"/>
          <w:lang w:val="de-DE"/>
        </w:rPr>
        <w:t xml:space="preserve"> in den umliegenden Orts</w:t>
      </w:r>
      <w:r w:rsidR="00307EF9" w:rsidRPr="00272F39">
        <w:rPr>
          <w:rFonts w:ascii="Arial" w:hAnsi="Arial" w:cs="Arial"/>
          <w:color w:val="000000"/>
          <w:sz w:val="22"/>
          <w:szCs w:val="22"/>
          <w:lang w:val="de-DE"/>
        </w:rPr>
        <w:t>chaften</w:t>
      </w:r>
      <w:r w:rsidR="00B20E4E" w:rsidRPr="00272F39">
        <w:rPr>
          <w:rFonts w:ascii="Arial" w:hAnsi="Arial" w:cs="Arial"/>
          <w:color w:val="000000"/>
          <w:sz w:val="22"/>
          <w:szCs w:val="22"/>
          <w:lang w:val="de-DE"/>
        </w:rPr>
        <w:t xml:space="preserve">, den so genannten </w:t>
      </w:r>
      <w:r w:rsidR="00DE3BB6" w:rsidRPr="00272F39">
        <w:rPr>
          <w:rFonts w:ascii="Arial" w:hAnsi="Arial" w:cs="Arial"/>
          <w:color w:val="000000"/>
          <w:sz w:val="22"/>
          <w:szCs w:val="22"/>
          <w:lang w:val="de-DE"/>
        </w:rPr>
        <w:t xml:space="preserve">unterversorgten </w:t>
      </w:r>
      <w:r w:rsidR="00B20E4E" w:rsidRPr="00272F39">
        <w:rPr>
          <w:rFonts w:ascii="Arial" w:hAnsi="Arial" w:cs="Arial"/>
          <w:color w:val="000000"/>
          <w:sz w:val="22"/>
          <w:szCs w:val="22"/>
          <w:lang w:val="de-DE"/>
        </w:rPr>
        <w:t xml:space="preserve">„weißen Flecken“, </w:t>
      </w:r>
      <w:r w:rsidR="00DE3BB6" w:rsidRPr="00272F39">
        <w:rPr>
          <w:rFonts w:ascii="Arial" w:hAnsi="Arial" w:cs="Arial"/>
          <w:color w:val="000000"/>
          <w:sz w:val="22"/>
          <w:szCs w:val="22"/>
          <w:lang w:val="de-DE"/>
        </w:rPr>
        <w:t>derzeit stattfindet</w:t>
      </w:r>
      <w:r w:rsidR="00872ABA" w:rsidRPr="00272F39">
        <w:rPr>
          <w:rFonts w:ascii="Arial" w:hAnsi="Arial" w:cs="Arial"/>
          <w:color w:val="000000"/>
          <w:sz w:val="22"/>
          <w:szCs w:val="22"/>
          <w:lang w:val="de-DE"/>
        </w:rPr>
        <w:t>.</w:t>
      </w:r>
    </w:p>
    <w:p w14:paraId="398FA071" w14:textId="77777777" w:rsidR="00D319A1" w:rsidRPr="00272F39" w:rsidRDefault="00D319A1" w:rsidP="00E80DB7">
      <w:pPr>
        <w:spacing w:line="360" w:lineRule="exact"/>
        <w:rPr>
          <w:rFonts w:ascii="Arial" w:hAnsi="Arial" w:cs="Arial"/>
          <w:color w:val="000000"/>
          <w:sz w:val="22"/>
          <w:szCs w:val="22"/>
          <w:lang w:val="de-DE"/>
        </w:rPr>
      </w:pPr>
    </w:p>
    <w:p w14:paraId="780BB9E1" w14:textId="4E632D7E" w:rsidR="00E80DB7" w:rsidRPr="00272F39" w:rsidRDefault="00D319A1"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Damit aber Bad Malente-</w:t>
      </w:r>
      <w:proofErr w:type="spellStart"/>
      <w:r w:rsidRPr="00272F39">
        <w:rPr>
          <w:rFonts w:ascii="Arial" w:hAnsi="Arial" w:cs="Arial"/>
          <w:color w:val="000000"/>
          <w:sz w:val="22"/>
          <w:szCs w:val="22"/>
          <w:lang w:val="de-DE"/>
        </w:rPr>
        <w:t>Gremsmühlen</w:t>
      </w:r>
      <w:proofErr w:type="spellEnd"/>
      <w:r w:rsidRPr="00272F39">
        <w:rPr>
          <w:rFonts w:ascii="Arial" w:hAnsi="Arial" w:cs="Arial"/>
          <w:color w:val="000000"/>
          <w:sz w:val="22"/>
          <w:szCs w:val="22"/>
          <w:lang w:val="de-DE"/>
        </w:rPr>
        <w:t xml:space="preserve"> nicht zu den unterversorgten Gebieten von morgen wird, hat sich die TNG Stadtnetz GmbH dazu entschlossen, </w:t>
      </w:r>
      <w:r w:rsidR="00F42DE2" w:rsidRPr="00272F39">
        <w:rPr>
          <w:rFonts w:ascii="Arial" w:hAnsi="Arial" w:cs="Arial"/>
          <w:color w:val="000000"/>
          <w:sz w:val="22"/>
          <w:szCs w:val="22"/>
          <w:lang w:val="de-DE"/>
        </w:rPr>
        <w:t>den regionalen Breitbandausbau durch den Hauptort der Gemeinde zu ergänzen</w:t>
      </w:r>
      <w:r w:rsidR="00A95602" w:rsidRPr="00272F39">
        <w:rPr>
          <w:rFonts w:ascii="Arial" w:hAnsi="Arial" w:cs="Arial"/>
          <w:color w:val="000000"/>
          <w:sz w:val="22"/>
          <w:szCs w:val="22"/>
          <w:lang w:val="de-DE"/>
        </w:rPr>
        <w:t xml:space="preserve"> und somit ganz Malente ans Netz zu bringen</w:t>
      </w:r>
      <w:r w:rsidR="00F42DE2" w:rsidRPr="00272F39">
        <w:rPr>
          <w:rFonts w:ascii="Arial" w:hAnsi="Arial" w:cs="Arial"/>
          <w:color w:val="000000"/>
          <w:sz w:val="22"/>
          <w:szCs w:val="22"/>
          <w:lang w:val="de-DE"/>
        </w:rPr>
        <w:t>: „</w:t>
      </w:r>
      <w:r w:rsidR="00471F9B" w:rsidRPr="00272F39">
        <w:rPr>
          <w:rFonts w:ascii="Arial" w:hAnsi="Arial" w:cs="Arial"/>
          <w:color w:val="000000"/>
          <w:sz w:val="22"/>
          <w:szCs w:val="22"/>
          <w:lang w:val="de-DE"/>
        </w:rPr>
        <w:t xml:space="preserve">Ein </w:t>
      </w:r>
      <w:r w:rsidR="00A95602" w:rsidRPr="00272F39">
        <w:rPr>
          <w:rFonts w:ascii="Arial" w:hAnsi="Arial" w:cs="Arial"/>
          <w:color w:val="000000"/>
          <w:sz w:val="22"/>
          <w:szCs w:val="22"/>
          <w:lang w:val="de-DE"/>
        </w:rPr>
        <w:t>so genannter „</w:t>
      </w:r>
      <w:r w:rsidR="00316D51" w:rsidRPr="00272F39">
        <w:rPr>
          <w:rFonts w:ascii="Arial" w:hAnsi="Arial" w:cs="Arial"/>
          <w:color w:val="000000"/>
          <w:sz w:val="22"/>
          <w:szCs w:val="22"/>
          <w:lang w:val="de-DE"/>
        </w:rPr>
        <w:t>schwarzer Fleck</w:t>
      </w:r>
      <w:r w:rsidR="00A95602" w:rsidRPr="00272F39">
        <w:rPr>
          <w:rFonts w:ascii="Arial" w:hAnsi="Arial" w:cs="Arial"/>
          <w:color w:val="000000"/>
          <w:sz w:val="22"/>
          <w:szCs w:val="22"/>
          <w:lang w:val="de-DE"/>
        </w:rPr>
        <w:t>“</w:t>
      </w:r>
      <w:r w:rsidR="00316D51" w:rsidRPr="00272F39">
        <w:rPr>
          <w:rFonts w:ascii="Arial" w:hAnsi="Arial" w:cs="Arial"/>
          <w:color w:val="000000"/>
          <w:sz w:val="22"/>
          <w:szCs w:val="22"/>
          <w:lang w:val="de-DE"/>
        </w:rPr>
        <w:t xml:space="preserve"> von heute wird </w:t>
      </w:r>
      <w:r w:rsidR="00A95602" w:rsidRPr="00272F39">
        <w:rPr>
          <w:rFonts w:ascii="Arial" w:hAnsi="Arial" w:cs="Arial"/>
          <w:color w:val="000000"/>
          <w:sz w:val="22"/>
          <w:szCs w:val="22"/>
          <w:lang w:val="de-DE"/>
        </w:rPr>
        <w:t>unweigerlich zu einem „weißen Fleck“ von morgen</w:t>
      </w:r>
      <w:r w:rsidR="00471F9B" w:rsidRPr="00272F39">
        <w:rPr>
          <w:rFonts w:ascii="Arial" w:hAnsi="Arial" w:cs="Arial"/>
          <w:color w:val="000000"/>
          <w:sz w:val="22"/>
          <w:szCs w:val="22"/>
          <w:lang w:val="de-DE"/>
        </w:rPr>
        <w:t>“</w:t>
      </w:r>
      <w:r w:rsidR="00A95602" w:rsidRPr="00272F39">
        <w:rPr>
          <w:rFonts w:ascii="Arial" w:hAnsi="Arial" w:cs="Arial"/>
          <w:color w:val="000000"/>
          <w:sz w:val="22"/>
          <w:szCs w:val="22"/>
          <w:lang w:val="de-DE"/>
        </w:rPr>
        <w:t>,</w:t>
      </w:r>
      <w:r w:rsidR="00471F9B" w:rsidRPr="00272F39">
        <w:rPr>
          <w:rFonts w:ascii="Arial" w:hAnsi="Arial" w:cs="Arial"/>
          <w:color w:val="000000"/>
          <w:sz w:val="22"/>
          <w:szCs w:val="22"/>
          <w:lang w:val="de-DE"/>
        </w:rPr>
        <w:t xml:space="preserve"> so TNG-Geschäftsführer Dr.</w:t>
      </w:r>
      <w:r w:rsidR="00B7645D" w:rsidRPr="00272F39">
        <w:rPr>
          <w:rFonts w:ascii="Arial" w:hAnsi="Arial" w:cs="Arial"/>
          <w:color w:val="000000"/>
          <w:sz w:val="22"/>
          <w:szCs w:val="22"/>
          <w:lang w:val="de-DE"/>
        </w:rPr>
        <w:t>-</w:t>
      </w:r>
      <w:r w:rsidR="00471F9B" w:rsidRPr="00272F39">
        <w:rPr>
          <w:rFonts w:ascii="Arial" w:hAnsi="Arial" w:cs="Arial"/>
          <w:color w:val="000000"/>
          <w:sz w:val="22"/>
          <w:szCs w:val="22"/>
          <w:lang w:val="de-DE"/>
        </w:rPr>
        <w:t xml:space="preserve">Ing. Volkmar Hausberg. </w:t>
      </w:r>
      <w:r w:rsidR="00A95602" w:rsidRPr="00272F39">
        <w:rPr>
          <w:rFonts w:ascii="Arial" w:hAnsi="Arial" w:cs="Arial"/>
          <w:color w:val="000000"/>
          <w:sz w:val="22"/>
          <w:szCs w:val="22"/>
          <w:lang w:val="de-DE"/>
        </w:rPr>
        <w:t>„Für Bad Malente-</w:t>
      </w:r>
      <w:proofErr w:type="spellStart"/>
      <w:r w:rsidR="00A95602" w:rsidRPr="00272F39">
        <w:rPr>
          <w:rFonts w:ascii="Arial" w:hAnsi="Arial" w:cs="Arial"/>
          <w:color w:val="000000"/>
          <w:sz w:val="22"/>
          <w:szCs w:val="22"/>
          <w:lang w:val="de-DE"/>
        </w:rPr>
        <w:t>Gremsmühlen</w:t>
      </w:r>
      <w:proofErr w:type="spellEnd"/>
      <w:r w:rsidR="00A95602" w:rsidRPr="00272F39">
        <w:rPr>
          <w:rFonts w:ascii="Arial" w:hAnsi="Arial" w:cs="Arial"/>
          <w:color w:val="000000"/>
          <w:sz w:val="22"/>
          <w:szCs w:val="22"/>
          <w:lang w:val="de-DE"/>
        </w:rPr>
        <w:t xml:space="preserve"> sogar mit der Besonderheit, dass sich der Hauptort künftig als weiße Insel im zukunftssicher </w:t>
      </w:r>
      <w:r w:rsidR="00B1633C" w:rsidRPr="00272F39">
        <w:rPr>
          <w:rFonts w:ascii="Arial" w:hAnsi="Arial" w:cs="Arial"/>
          <w:color w:val="000000"/>
          <w:sz w:val="22"/>
          <w:szCs w:val="22"/>
          <w:lang w:val="de-DE"/>
        </w:rPr>
        <w:t xml:space="preserve">mit Glasfaser </w:t>
      </w:r>
      <w:r w:rsidR="00A95602" w:rsidRPr="00272F39">
        <w:rPr>
          <w:rFonts w:ascii="Arial" w:hAnsi="Arial" w:cs="Arial"/>
          <w:color w:val="000000"/>
          <w:sz w:val="22"/>
          <w:szCs w:val="22"/>
          <w:lang w:val="de-DE"/>
        </w:rPr>
        <w:t>erschlossenen Umland befände“, so Hausberg weiter.</w:t>
      </w:r>
    </w:p>
    <w:p w14:paraId="3169D13A" w14:textId="77777777" w:rsidR="00316D51" w:rsidRPr="00272F39" w:rsidRDefault="00316D51" w:rsidP="0085002F">
      <w:pPr>
        <w:spacing w:line="360" w:lineRule="exact"/>
        <w:rPr>
          <w:rFonts w:ascii="Arial" w:hAnsi="Arial" w:cs="Arial"/>
          <w:color w:val="000000"/>
          <w:sz w:val="22"/>
          <w:szCs w:val="22"/>
          <w:lang w:val="de-DE"/>
        </w:rPr>
      </w:pPr>
    </w:p>
    <w:p w14:paraId="4F3C500D" w14:textId="0921EF9D" w:rsidR="00CF6105" w:rsidRPr="00272F39" w:rsidRDefault="00A95602"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Jetzt gilt es, das große Int</w:t>
      </w:r>
      <w:r w:rsidR="00B1633C" w:rsidRPr="00272F39">
        <w:rPr>
          <w:rFonts w:ascii="Arial" w:hAnsi="Arial" w:cs="Arial"/>
          <w:color w:val="000000"/>
          <w:sz w:val="22"/>
          <w:szCs w:val="22"/>
          <w:lang w:val="de-DE"/>
        </w:rPr>
        <w:t xml:space="preserve">eresse aus dem Umland auch in der Stadt </w:t>
      </w:r>
      <w:r w:rsidRPr="00272F39">
        <w:rPr>
          <w:rFonts w:ascii="Arial" w:hAnsi="Arial" w:cs="Arial"/>
          <w:color w:val="000000"/>
          <w:sz w:val="22"/>
          <w:szCs w:val="22"/>
          <w:lang w:val="de-DE"/>
        </w:rPr>
        <w:t xml:space="preserve">zu wecken, um die Erschließungen möglichst weitreichend und im Idealfall lückenlos vorzunehmen. </w:t>
      </w:r>
      <w:r w:rsidR="008A3D2E" w:rsidRPr="00272F39">
        <w:rPr>
          <w:rFonts w:ascii="Arial" w:hAnsi="Arial" w:cs="Arial"/>
          <w:color w:val="000000"/>
          <w:sz w:val="22"/>
          <w:szCs w:val="22"/>
          <w:lang w:val="de-DE"/>
        </w:rPr>
        <w:t>„Als besonderen Anreiz</w:t>
      </w:r>
      <w:r w:rsidR="00A60F05" w:rsidRPr="00272F39">
        <w:rPr>
          <w:rFonts w:ascii="Arial" w:hAnsi="Arial" w:cs="Arial"/>
          <w:color w:val="000000"/>
          <w:sz w:val="22"/>
          <w:szCs w:val="22"/>
          <w:lang w:val="de-DE"/>
        </w:rPr>
        <w:t xml:space="preserve"> bieten wir einen kostenlosen Hausanschluss an“</w:t>
      </w:r>
      <w:r w:rsidR="00B1633C" w:rsidRPr="00272F39">
        <w:rPr>
          <w:rFonts w:ascii="Arial" w:hAnsi="Arial" w:cs="Arial"/>
          <w:color w:val="000000"/>
          <w:sz w:val="22"/>
          <w:szCs w:val="22"/>
          <w:lang w:val="de-DE"/>
        </w:rPr>
        <w:t>, legt</w:t>
      </w:r>
      <w:r w:rsidR="00A60F05" w:rsidRPr="00272F39">
        <w:rPr>
          <w:rFonts w:ascii="Arial" w:hAnsi="Arial" w:cs="Arial"/>
          <w:color w:val="000000"/>
          <w:sz w:val="22"/>
          <w:szCs w:val="22"/>
          <w:lang w:val="de-DE"/>
        </w:rPr>
        <w:t xml:space="preserve"> Volkmar Hausberg dar. „Allerdings gilt das nur im Rahmen unserer Einführungsaktion bis Ende April</w:t>
      </w:r>
      <w:r w:rsidR="00D960CC" w:rsidRPr="00272F39">
        <w:rPr>
          <w:rFonts w:ascii="Arial" w:hAnsi="Arial" w:cs="Arial"/>
          <w:color w:val="000000"/>
          <w:sz w:val="22"/>
          <w:szCs w:val="22"/>
          <w:lang w:val="de-DE"/>
        </w:rPr>
        <w:t>.</w:t>
      </w:r>
      <w:r w:rsidR="00A60F05" w:rsidRPr="00272F39">
        <w:rPr>
          <w:rFonts w:ascii="Arial" w:hAnsi="Arial" w:cs="Arial"/>
          <w:color w:val="000000"/>
          <w:sz w:val="22"/>
          <w:szCs w:val="22"/>
          <w:lang w:val="de-DE"/>
        </w:rPr>
        <w:t>“</w:t>
      </w:r>
      <w:r w:rsidRPr="00272F39">
        <w:rPr>
          <w:rFonts w:ascii="Arial" w:hAnsi="Arial" w:cs="Arial"/>
          <w:color w:val="000000"/>
          <w:sz w:val="22"/>
          <w:szCs w:val="22"/>
          <w:lang w:val="de-DE"/>
        </w:rPr>
        <w:t xml:space="preserve"> </w:t>
      </w:r>
      <w:r w:rsidR="00A55E4B" w:rsidRPr="00272F39">
        <w:rPr>
          <w:rFonts w:ascii="Arial" w:hAnsi="Arial" w:cs="Arial"/>
          <w:color w:val="000000"/>
          <w:sz w:val="22"/>
          <w:szCs w:val="22"/>
          <w:lang w:val="de-DE"/>
        </w:rPr>
        <w:t>Somit haben alle Bürgerinnen und Bürger aus Bad Malente-</w:t>
      </w:r>
      <w:proofErr w:type="spellStart"/>
      <w:r w:rsidR="00A55E4B" w:rsidRPr="00272F39">
        <w:rPr>
          <w:rFonts w:ascii="Arial" w:hAnsi="Arial" w:cs="Arial"/>
          <w:color w:val="000000"/>
          <w:sz w:val="22"/>
          <w:szCs w:val="22"/>
          <w:lang w:val="de-DE"/>
        </w:rPr>
        <w:t>Gremsmühlen</w:t>
      </w:r>
      <w:proofErr w:type="spellEnd"/>
      <w:r w:rsidR="00A55E4B" w:rsidRPr="00272F39">
        <w:rPr>
          <w:rFonts w:ascii="Arial" w:hAnsi="Arial" w:cs="Arial"/>
          <w:color w:val="000000"/>
          <w:sz w:val="22"/>
          <w:szCs w:val="22"/>
          <w:lang w:val="de-DE"/>
        </w:rPr>
        <w:t xml:space="preserve"> bis zum </w:t>
      </w:r>
      <w:r w:rsidR="0089743D" w:rsidRPr="00272F39">
        <w:rPr>
          <w:rFonts w:ascii="Arial" w:hAnsi="Arial" w:cs="Arial"/>
          <w:color w:val="000000"/>
          <w:sz w:val="22"/>
          <w:szCs w:val="22"/>
          <w:lang w:val="de-DE"/>
        </w:rPr>
        <w:t>29</w:t>
      </w:r>
      <w:r w:rsidR="00A55E4B" w:rsidRPr="00272F39">
        <w:rPr>
          <w:rFonts w:ascii="Arial" w:hAnsi="Arial" w:cs="Arial"/>
          <w:color w:val="000000"/>
          <w:sz w:val="22"/>
          <w:szCs w:val="22"/>
          <w:lang w:val="de-DE"/>
        </w:rPr>
        <w:t xml:space="preserve">. April die </w:t>
      </w:r>
      <w:r w:rsidR="0089743D" w:rsidRPr="00272F39">
        <w:rPr>
          <w:rFonts w:ascii="Arial" w:hAnsi="Arial" w:cs="Arial"/>
          <w:color w:val="000000"/>
          <w:sz w:val="22"/>
          <w:szCs w:val="22"/>
          <w:lang w:val="de-DE"/>
        </w:rPr>
        <w:t xml:space="preserve">einmalige </w:t>
      </w:r>
      <w:r w:rsidR="00A55E4B" w:rsidRPr="00272F39">
        <w:rPr>
          <w:rFonts w:ascii="Arial" w:hAnsi="Arial" w:cs="Arial"/>
          <w:color w:val="000000"/>
          <w:sz w:val="22"/>
          <w:szCs w:val="22"/>
          <w:lang w:val="de-DE"/>
        </w:rPr>
        <w:t xml:space="preserve">Gelegenheit, sich einen </w:t>
      </w:r>
      <w:r w:rsidR="000E5592" w:rsidRPr="00272F39">
        <w:rPr>
          <w:rFonts w:ascii="Arial" w:hAnsi="Arial" w:cs="Arial"/>
          <w:bCs/>
          <w:color w:val="000000"/>
          <w:sz w:val="22"/>
          <w:szCs w:val="22"/>
          <w:lang w:val="de-DE"/>
        </w:rPr>
        <w:t>kostenlosen Glasfaser-Hausanschluss</w:t>
      </w:r>
      <w:r w:rsidR="000E5592" w:rsidRPr="00272F39">
        <w:rPr>
          <w:rFonts w:ascii="Arial" w:hAnsi="Arial" w:cs="Arial"/>
          <w:color w:val="000000"/>
          <w:sz w:val="22"/>
          <w:szCs w:val="22"/>
          <w:lang w:val="de-DE"/>
        </w:rPr>
        <w:t xml:space="preserve"> inklusive 20 m Tiefbau von der Hauswand bis zur </w:t>
      </w:r>
      <w:r w:rsidR="000E5592" w:rsidRPr="00272F39">
        <w:rPr>
          <w:rFonts w:ascii="Arial" w:hAnsi="Arial" w:cs="Arial"/>
          <w:color w:val="000000"/>
          <w:sz w:val="22"/>
          <w:szCs w:val="22"/>
          <w:lang w:val="de-DE"/>
        </w:rPr>
        <w:lastRenderedPageBreak/>
        <w:t xml:space="preserve">Grundstücksgrenze zum öffentlichen Grund </w:t>
      </w:r>
      <w:r w:rsidR="00A55E4B" w:rsidRPr="00272F39">
        <w:rPr>
          <w:rFonts w:ascii="Arial" w:hAnsi="Arial" w:cs="Arial"/>
          <w:color w:val="000000"/>
          <w:sz w:val="22"/>
          <w:szCs w:val="22"/>
          <w:lang w:val="de-DE"/>
        </w:rPr>
        <w:t xml:space="preserve">zu sichern. Nach Abschluss der Aktionsphase </w:t>
      </w:r>
      <w:r w:rsidR="000E5592" w:rsidRPr="00272F39">
        <w:rPr>
          <w:rFonts w:ascii="Arial" w:hAnsi="Arial" w:cs="Arial"/>
          <w:color w:val="000000"/>
          <w:sz w:val="22"/>
          <w:szCs w:val="22"/>
          <w:lang w:val="de-DE"/>
        </w:rPr>
        <w:t>kostet ein Hausanschluss 980 €.</w:t>
      </w:r>
    </w:p>
    <w:p w14:paraId="69E50E78" w14:textId="77777777" w:rsidR="0085002F" w:rsidRPr="00272F39" w:rsidRDefault="0085002F" w:rsidP="0085002F">
      <w:pPr>
        <w:spacing w:line="360" w:lineRule="exact"/>
        <w:outlineLvl w:val="0"/>
        <w:rPr>
          <w:rFonts w:ascii="Arial" w:hAnsi="Arial" w:cs="Arial"/>
          <w:b/>
          <w:color w:val="000000"/>
          <w:sz w:val="22"/>
          <w:szCs w:val="22"/>
          <w:lang w:val="de-DE"/>
        </w:rPr>
      </w:pPr>
    </w:p>
    <w:p w14:paraId="1368FCAB" w14:textId="248CD02A" w:rsidR="0085002F" w:rsidRPr="00272F39" w:rsidRDefault="0085002F" w:rsidP="0085002F">
      <w:pPr>
        <w:spacing w:line="360" w:lineRule="exact"/>
        <w:outlineLvl w:val="0"/>
        <w:rPr>
          <w:rFonts w:ascii="Arial" w:hAnsi="Arial" w:cs="Arial"/>
          <w:b/>
          <w:color w:val="000000"/>
          <w:sz w:val="22"/>
          <w:szCs w:val="22"/>
          <w:lang w:val="de-DE"/>
        </w:rPr>
      </w:pPr>
      <w:r w:rsidRPr="00272F39">
        <w:rPr>
          <w:rFonts w:ascii="Arial" w:hAnsi="Arial" w:cs="Arial"/>
          <w:b/>
          <w:color w:val="000000"/>
          <w:sz w:val="22"/>
          <w:szCs w:val="22"/>
          <w:lang w:val="de-DE"/>
        </w:rPr>
        <w:t>Vorteile sichern mit Vertrag für superschnelles Internet</w:t>
      </w:r>
    </w:p>
    <w:p w14:paraId="44949C1B" w14:textId="63C357D4" w:rsidR="00B71FD4" w:rsidRPr="00272F39" w:rsidRDefault="00E7203F" w:rsidP="00B71FD4">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Am Mittwoch, den 7. Februar, findet um 19:00 Uhr im „Haus des Kurgastes“ eine Infoveranstaltung statt. Ab dem 13. Februar folgen dann mehrere Beratungstermine in der „Thomsen Kate“, wo TNG-</w:t>
      </w:r>
      <w:r w:rsidR="00064907" w:rsidRPr="00272F39">
        <w:rPr>
          <w:rFonts w:ascii="Arial" w:hAnsi="Arial" w:cs="Arial"/>
          <w:color w:val="000000"/>
          <w:sz w:val="22"/>
          <w:szCs w:val="22"/>
          <w:lang w:val="de-DE"/>
        </w:rPr>
        <w:t>Mitarbeiter</w:t>
      </w:r>
      <w:r w:rsidRPr="00272F39">
        <w:rPr>
          <w:rFonts w:ascii="Arial" w:hAnsi="Arial" w:cs="Arial"/>
          <w:color w:val="000000"/>
          <w:sz w:val="22"/>
          <w:szCs w:val="22"/>
          <w:lang w:val="de-DE"/>
        </w:rPr>
        <w:t xml:space="preserve"> </w:t>
      </w:r>
      <w:r w:rsidR="00B1633C" w:rsidRPr="00272F39">
        <w:rPr>
          <w:rFonts w:ascii="Arial" w:hAnsi="Arial" w:cs="Arial"/>
          <w:color w:val="000000"/>
          <w:sz w:val="22"/>
          <w:szCs w:val="22"/>
          <w:lang w:val="de-DE"/>
        </w:rPr>
        <w:t>den Bürgerinnen und Bürgern</w:t>
      </w:r>
      <w:r w:rsidR="00064907" w:rsidRPr="00272F39">
        <w:rPr>
          <w:rFonts w:ascii="Arial" w:hAnsi="Arial" w:cs="Arial"/>
          <w:color w:val="000000"/>
          <w:sz w:val="22"/>
          <w:szCs w:val="22"/>
          <w:lang w:val="de-DE"/>
        </w:rPr>
        <w:t xml:space="preserve"> </w:t>
      </w:r>
      <w:r w:rsidRPr="00272F39">
        <w:rPr>
          <w:rFonts w:ascii="Arial" w:hAnsi="Arial" w:cs="Arial"/>
          <w:color w:val="000000"/>
          <w:sz w:val="22"/>
          <w:szCs w:val="22"/>
          <w:lang w:val="de-DE"/>
        </w:rPr>
        <w:t>für Fragen zur Verfügungen stehen</w:t>
      </w:r>
      <w:r w:rsidR="00064907" w:rsidRPr="00272F39">
        <w:rPr>
          <w:rFonts w:ascii="Arial" w:hAnsi="Arial" w:cs="Arial"/>
          <w:color w:val="000000"/>
          <w:sz w:val="22"/>
          <w:szCs w:val="22"/>
          <w:lang w:val="de-DE"/>
        </w:rPr>
        <w:t xml:space="preserve">. </w:t>
      </w:r>
      <w:r w:rsidRPr="00272F39">
        <w:rPr>
          <w:rFonts w:ascii="Arial" w:hAnsi="Arial" w:cs="Arial"/>
          <w:color w:val="000000"/>
          <w:sz w:val="22"/>
          <w:szCs w:val="22"/>
          <w:lang w:val="de-DE"/>
        </w:rPr>
        <w:t>Mitte</w:t>
      </w:r>
      <w:r w:rsidR="00B71FD4" w:rsidRPr="00272F39">
        <w:rPr>
          <w:rFonts w:ascii="Arial" w:hAnsi="Arial" w:cs="Arial"/>
          <w:color w:val="000000"/>
          <w:sz w:val="22"/>
          <w:szCs w:val="22"/>
          <w:lang w:val="de-DE"/>
        </w:rPr>
        <w:t xml:space="preserve"> Februar werden Infomappen von TNG verschickt, die alle Vertragsunterlagen, die wichtigsten Produktinformationen </w:t>
      </w:r>
      <w:r w:rsidR="001D105A" w:rsidRPr="00272F39">
        <w:rPr>
          <w:rFonts w:ascii="Arial" w:hAnsi="Arial" w:cs="Arial"/>
          <w:color w:val="000000"/>
          <w:sz w:val="22"/>
          <w:szCs w:val="22"/>
          <w:lang w:val="de-DE"/>
        </w:rPr>
        <w:t>sowie</w:t>
      </w:r>
      <w:r w:rsidR="0073554C" w:rsidRPr="00272F39">
        <w:rPr>
          <w:rFonts w:ascii="Arial" w:hAnsi="Arial" w:cs="Arial"/>
          <w:color w:val="000000"/>
          <w:sz w:val="22"/>
          <w:szCs w:val="22"/>
          <w:lang w:val="de-DE"/>
        </w:rPr>
        <w:t xml:space="preserve"> eine </w:t>
      </w:r>
      <w:r w:rsidR="001D105A" w:rsidRPr="00272F39">
        <w:rPr>
          <w:rFonts w:ascii="Arial" w:hAnsi="Arial" w:cs="Arial"/>
          <w:color w:val="000000"/>
          <w:sz w:val="22"/>
          <w:szCs w:val="22"/>
          <w:lang w:val="de-DE"/>
        </w:rPr>
        <w:t>Übersicht aller Beratungstermine</w:t>
      </w:r>
      <w:r w:rsidR="0073554C" w:rsidRPr="00272F39">
        <w:rPr>
          <w:rFonts w:ascii="Arial" w:hAnsi="Arial" w:cs="Arial"/>
          <w:color w:val="000000"/>
          <w:sz w:val="22"/>
          <w:szCs w:val="22"/>
          <w:lang w:val="de-DE"/>
        </w:rPr>
        <w:t xml:space="preserve"> enthalten</w:t>
      </w:r>
      <w:r w:rsidR="00B71FD4" w:rsidRPr="00272F39">
        <w:rPr>
          <w:rFonts w:ascii="Arial" w:hAnsi="Arial" w:cs="Arial"/>
          <w:color w:val="000000"/>
          <w:sz w:val="22"/>
          <w:szCs w:val="22"/>
          <w:lang w:val="de-DE"/>
        </w:rPr>
        <w:t>. Diese Infomappe</w:t>
      </w:r>
      <w:r w:rsidR="0073554C" w:rsidRPr="00272F39">
        <w:rPr>
          <w:rFonts w:ascii="Arial" w:hAnsi="Arial" w:cs="Arial"/>
          <w:color w:val="000000"/>
          <w:sz w:val="22"/>
          <w:szCs w:val="22"/>
          <w:lang w:val="de-DE"/>
        </w:rPr>
        <w:t>n</w:t>
      </w:r>
      <w:r w:rsidR="00B71FD4" w:rsidRPr="00272F39">
        <w:rPr>
          <w:rFonts w:ascii="Arial" w:hAnsi="Arial" w:cs="Arial"/>
          <w:color w:val="000000"/>
          <w:sz w:val="22"/>
          <w:szCs w:val="22"/>
          <w:lang w:val="de-DE"/>
        </w:rPr>
        <w:t xml:space="preserve"> erhalten ausschließlich die Bürgerinnen und Bürger, die kein Schild mit dem Hinweis „keine Werbung“ an ihren Briefkästen haben. Interessenten, die bis Ende Februar keine Infomappe erhalten haben, können sich direkt an TNG wenden, damit ihnen das Infomaterial persönlich zugesendet werden kann.</w:t>
      </w:r>
    </w:p>
    <w:p w14:paraId="14359865" w14:textId="77777777" w:rsidR="00B71FD4" w:rsidRPr="00272F39" w:rsidRDefault="00B71FD4" w:rsidP="0085002F">
      <w:pPr>
        <w:spacing w:line="360" w:lineRule="exact"/>
        <w:rPr>
          <w:rFonts w:ascii="Arial" w:hAnsi="Arial" w:cs="Arial"/>
          <w:color w:val="000000"/>
          <w:sz w:val="22"/>
          <w:szCs w:val="22"/>
          <w:lang w:val="de-DE"/>
        </w:rPr>
      </w:pPr>
    </w:p>
    <w:p w14:paraId="66359B67" w14:textId="1CF09C4E" w:rsidR="0085002F" w:rsidRPr="00272F39" w:rsidRDefault="0085002F"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 xml:space="preserve">Die Glasfaser-Produkte von TNG beginnen ab 24,95 Euro im Monat und beinhalten Bandbreiten von 50, 300, 500 und sogar 1.000 Megabit pro Sekunde. Interessenten, die sich während der Aktionsphase für einen Glasfaseranschluss </w:t>
      </w:r>
      <w:r w:rsidRPr="00272F39">
        <w:rPr>
          <w:rFonts w:ascii="Arial" w:hAnsi="Arial" w:cs="Arial"/>
          <w:color w:val="000000" w:themeColor="text1"/>
          <w:sz w:val="22"/>
          <w:szCs w:val="22"/>
          <w:lang w:val="de-DE"/>
        </w:rPr>
        <w:t xml:space="preserve">entscheiden, können sich nicht nur bei den Glasfaserprodukten von TNG einen Rabatt von bis zu 180,00 Euro sichern, sondern erhalten </w:t>
      </w:r>
      <w:r w:rsidR="006756D8" w:rsidRPr="00272F39">
        <w:rPr>
          <w:rFonts w:ascii="Arial" w:hAnsi="Arial" w:cs="Arial"/>
          <w:color w:val="000000" w:themeColor="text1"/>
          <w:sz w:val="22"/>
          <w:szCs w:val="22"/>
          <w:lang w:val="de-DE"/>
        </w:rPr>
        <w:t>einen Hausanschluss kostenfrei.</w:t>
      </w:r>
      <w:r w:rsidR="001425DA" w:rsidRPr="00272F39">
        <w:rPr>
          <w:rFonts w:ascii="Arial" w:hAnsi="Arial" w:cs="Arial"/>
          <w:color w:val="000000"/>
          <w:sz w:val="22"/>
          <w:szCs w:val="22"/>
          <w:lang w:val="de-DE"/>
        </w:rPr>
        <w:t xml:space="preserve"> </w:t>
      </w:r>
      <w:r w:rsidRPr="00272F39">
        <w:rPr>
          <w:rFonts w:ascii="Arial" w:hAnsi="Arial" w:cs="Arial"/>
          <w:color w:val="000000"/>
          <w:sz w:val="22"/>
          <w:szCs w:val="22"/>
          <w:lang w:val="de-DE"/>
        </w:rPr>
        <w:t xml:space="preserve">„Als exklusiven Vorteil bieten wir unseren Kunden den Service, den Telekommunikationsvertrag beim Altanbieter zu kündigen, so dass die Versorgung ununterbrochen gewährleistet wird und die Rufnummer übernommen werden kann“, so Martin Stadie, Vertriebsleiter </w:t>
      </w:r>
      <w:r w:rsidR="00E35104" w:rsidRPr="00272F39">
        <w:rPr>
          <w:rFonts w:ascii="Arial" w:hAnsi="Arial" w:cs="Arial"/>
          <w:color w:val="000000"/>
          <w:sz w:val="22"/>
          <w:szCs w:val="22"/>
          <w:lang w:val="de-DE"/>
        </w:rPr>
        <w:t xml:space="preserve">für das Privatkundengeschäft </w:t>
      </w:r>
      <w:r w:rsidRPr="00272F39">
        <w:rPr>
          <w:rFonts w:ascii="Arial" w:hAnsi="Arial" w:cs="Arial"/>
          <w:color w:val="000000"/>
          <w:sz w:val="22"/>
          <w:szCs w:val="22"/>
          <w:lang w:val="de-DE"/>
        </w:rPr>
        <w:t xml:space="preserve">bei TNG. </w:t>
      </w:r>
      <w:r w:rsidR="00064907" w:rsidRPr="00272F39">
        <w:rPr>
          <w:rFonts w:ascii="Arial" w:hAnsi="Arial" w:cs="Arial"/>
          <w:color w:val="000000"/>
          <w:sz w:val="22"/>
          <w:szCs w:val="22"/>
          <w:lang w:val="de-DE"/>
        </w:rPr>
        <w:t xml:space="preserve">Alle Informationen und Termine können unter </w:t>
      </w:r>
      <w:hyperlink r:id="rId7" w:history="1">
        <w:r w:rsidR="00064907" w:rsidRPr="00272F39">
          <w:rPr>
            <w:rStyle w:val="Link"/>
            <w:rFonts w:ascii="Arial" w:hAnsi="Arial" w:cs="Arial"/>
            <w:sz w:val="22"/>
            <w:szCs w:val="22"/>
            <w:lang w:val="de-DE"/>
          </w:rPr>
          <w:t>www.tng.de/flott</w:t>
        </w:r>
      </w:hyperlink>
      <w:r w:rsidR="00064907" w:rsidRPr="00272F39">
        <w:rPr>
          <w:rFonts w:ascii="Arial" w:hAnsi="Arial" w:cs="Arial"/>
          <w:color w:val="000000"/>
          <w:sz w:val="22"/>
          <w:szCs w:val="22"/>
          <w:lang w:val="de-DE"/>
        </w:rPr>
        <w:t xml:space="preserve"> eingesehen werden.</w:t>
      </w:r>
    </w:p>
    <w:p w14:paraId="3197AC57" w14:textId="77777777" w:rsidR="0085002F" w:rsidRPr="00272F39" w:rsidRDefault="0085002F" w:rsidP="0085002F">
      <w:pPr>
        <w:spacing w:line="360" w:lineRule="exact"/>
        <w:rPr>
          <w:rFonts w:ascii="Arial" w:hAnsi="Arial" w:cs="Arial"/>
          <w:sz w:val="22"/>
          <w:szCs w:val="22"/>
          <w:lang w:val="de-DE"/>
        </w:rPr>
      </w:pPr>
    </w:p>
    <w:p w14:paraId="63D7A95B" w14:textId="10EA6EB6" w:rsidR="00F241A6" w:rsidRPr="00272F39" w:rsidRDefault="00F241A6" w:rsidP="0085002F">
      <w:pPr>
        <w:spacing w:line="360" w:lineRule="exact"/>
        <w:rPr>
          <w:rFonts w:ascii="Arial" w:hAnsi="Arial" w:cs="Arial"/>
          <w:color w:val="000000"/>
          <w:sz w:val="22"/>
          <w:szCs w:val="22"/>
          <w:lang w:val="de-DE"/>
        </w:rPr>
      </w:pPr>
      <w:r w:rsidRPr="00272F39">
        <w:rPr>
          <w:rFonts w:ascii="Arial" w:hAnsi="Arial" w:cs="Arial"/>
          <w:color w:val="000000"/>
          <w:sz w:val="22"/>
          <w:szCs w:val="22"/>
          <w:lang w:val="de-DE"/>
        </w:rPr>
        <w:t>TNG verfolgt seit einigen Jahren</w:t>
      </w:r>
      <w:r w:rsidR="0085002F" w:rsidRPr="00272F39">
        <w:rPr>
          <w:rFonts w:ascii="Arial" w:hAnsi="Arial" w:cs="Arial"/>
          <w:color w:val="000000"/>
          <w:sz w:val="22"/>
          <w:szCs w:val="22"/>
          <w:lang w:val="de-DE"/>
        </w:rPr>
        <w:t xml:space="preserve"> das Ziel des </w:t>
      </w:r>
      <w:r w:rsidR="00E35104" w:rsidRPr="00272F39">
        <w:rPr>
          <w:rFonts w:ascii="Arial" w:hAnsi="Arial" w:cs="Arial"/>
          <w:color w:val="000000"/>
          <w:sz w:val="22"/>
          <w:szCs w:val="22"/>
          <w:lang w:val="de-DE"/>
        </w:rPr>
        <w:t xml:space="preserve">weitflächigen </w:t>
      </w:r>
      <w:r w:rsidR="0085002F" w:rsidRPr="00272F39">
        <w:rPr>
          <w:rFonts w:ascii="Arial" w:hAnsi="Arial" w:cs="Arial"/>
          <w:color w:val="000000"/>
          <w:sz w:val="22"/>
          <w:szCs w:val="22"/>
          <w:lang w:val="de-DE"/>
        </w:rPr>
        <w:t>Glasfaserausbaus</w:t>
      </w:r>
      <w:r w:rsidR="00E35104" w:rsidRPr="00272F39">
        <w:rPr>
          <w:rFonts w:ascii="Arial" w:hAnsi="Arial" w:cs="Arial"/>
          <w:color w:val="000000"/>
          <w:sz w:val="22"/>
          <w:szCs w:val="22"/>
          <w:lang w:val="de-DE"/>
        </w:rPr>
        <w:t>, insbesondere in den ländlichen Bereichen Norddeutschlands</w:t>
      </w:r>
      <w:r w:rsidR="0085002F" w:rsidRPr="00272F39">
        <w:rPr>
          <w:rFonts w:ascii="Arial" w:hAnsi="Arial" w:cs="Arial"/>
          <w:color w:val="000000"/>
          <w:sz w:val="22"/>
          <w:szCs w:val="22"/>
          <w:lang w:val="de-DE"/>
        </w:rPr>
        <w:t xml:space="preserve">. Das inhabergeführte Kieler Unternehmen TNG hat sich über die letzten Jahre zu einem der Hauptakteure bei der Breitbandversorgung in Norddeutschland entwickelt. </w:t>
      </w:r>
      <w:r w:rsidRPr="00272F39">
        <w:rPr>
          <w:rFonts w:ascii="Arial" w:hAnsi="Arial" w:cs="Arial"/>
          <w:color w:val="000000"/>
          <w:sz w:val="22"/>
          <w:szCs w:val="22"/>
          <w:lang w:val="de-DE"/>
        </w:rPr>
        <w:t xml:space="preserve">Neben dem Bau des Glasfasernetzes in </w:t>
      </w:r>
      <w:r w:rsidR="00B1633C" w:rsidRPr="00272F39">
        <w:rPr>
          <w:rFonts w:ascii="Arial" w:hAnsi="Arial" w:cs="Arial"/>
          <w:color w:val="000000"/>
          <w:sz w:val="22"/>
          <w:szCs w:val="22"/>
          <w:lang w:val="de-DE"/>
        </w:rPr>
        <w:t>Bad Malente-</w:t>
      </w:r>
      <w:proofErr w:type="spellStart"/>
      <w:r w:rsidR="00B1633C" w:rsidRPr="00272F39">
        <w:rPr>
          <w:rFonts w:ascii="Arial" w:hAnsi="Arial" w:cs="Arial"/>
          <w:color w:val="000000"/>
          <w:sz w:val="22"/>
          <w:szCs w:val="22"/>
          <w:lang w:val="de-DE"/>
        </w:rPr>
        <w:t>Gremsmühlen</w:t>
      </w:r>
      <w:proofErr w:type="spellEnd"/>
      <w:r w:rsidR="00B1633C" w:rsidRPr="00272F39">
        <w:rPr>
          <w:rFonts w:ascii="Arial" w:hAnsi="Arial" w:cs="Arial"/>
          <w:color w:val="000000"/>
          <w:sz w:val="22"/>
          <w:szCs w:val="22"/>
          <w:lang w:val="de-DE"/>
        </w:rPr>
        <w:t xml:space="preserve"> und – in Kooperation mit dem ZVO – in weiten Teilen Ostholsteins </w:t>
      </w:r>
      <w:r w:rsidRPr="00272F39">
        <w:rPr>
          <w:rFonts w:ascii="Arial" w:hAnsi="Arial" w:cs="Arial"/>
          <w:color w:val="000000"/>
          <w:sz w:val="22"/>
          <w:szCs w:val="22"/>
          <w:lang w:val="de-DE"/>
        </w:rPr>
        <w:t xml:space="preserve">gibt es weitere Projekte in Schleswig-Holstein, von denen viele gemeinsam mit Zweckverbänden durchgeführt werden. </w:t>
      </w:r>
    </w:p>
    <w:p w14:paraId="799A1E5B" w14:textId="77777777" w:rsidR="001425DA" w:rsidRPr="00272F39" w:rsidRDefault="001425DA" w:rsidP="0085002F">
      <w:pPr>
        <w:spacing w:line="360" w:lineRule="exact"/>
        <w:rPr>
          <w:rFonts w:ascii="Arial" w:hAnsi="Arial" w:cs="Arial"/>
          <w:color w:val="000000"/>
          <w:sz w:val="22"/>
          <w:szCs w:val="22"/>
          <w:lang w:val="de-DE"/>
        </w:rPr>
      </w:pPr>
    </w:p>
    <w:p w14:paraId="4760BB3B" w14:textId="27E2FFC9" w:rsidR="0085002F" w:rsidRPr="00272F39" w:rsidRDefault="0085002F" w:rsidP="0085002F">
      <w:pPr>
        <w:pStyle w:val="Text"/>
        <w:spacing w:line="360" w:lineRule="exact"/>
        <w:outlineLvl w:val="0"/>
        <w:rPr>
          <w:rFonts w:ascii="Arial" w:hAnsi="Arial" w:cs="Arial"/>
          <w:b/>
          <w:bCs/>
        </w:rPr>
      </w:pPr>
      <w:r w:rsidRPr="00272F39">
        <w:rPr>
          <w:rFonts w:ascii="Arial" w:hAnsi="Arial" w:cs="Arial"/>
          <w:b/>
          <w:bCs/>
        </w:rPr>
        <w:t>TNG Stadtnetz GmbH</w:t>
      </w:r>
      <w:r w:rsidR="009E5F09" w:rsidRPr="00272F39">
        <w:rPr>
          <w:rFonts w:ascii="Arial" w:hAnsi="Arial" w:cs="Arial"/>
          <w:b/>
          <w:bCs/>
        </w:rPr>
        <w:tab/>
      </w:r>
      <w:r w:rsidR="009E5F09" w:rsidRPr="00272F39">
        <w:rPr>
          <w:rFonts w:ascii="Arial" w:hAnsi="Arial" w:cs="Arial"/>
          <w:b/>
          <w:bCs/>
        </w:rPr>
        <w:tab/>
      </w:r>
      <w:r w:rsidR="009E5F09" w:rsidRPr="00272F39">
        <w:rPr>
          <w:rFonts w:ascii="Arial" w:hAnsi="Arial" w:cs="Arial"/>
          <w:b/>
          <w:bCs/>
        </w:rPr>
        <w:tab/>
      </w:r>
    </w:p>
    <w:p w14:paraId="64FBA178" w14:textId="77777777" w:rsidR="0085002F" w:rsidRPr="00272F39" w:rsidRDefault="0085002F" w:rsidP="0085002F">
      <w:pPr>
        <w:pStyle w:val="Text"/>
        <w:spacing w:line="360" w:lineRule="exact"/>
        <w:outlineLvl w:val="0"/>
        <w:rPr>
          <w:rFonts w:ascii="Arial" w:hAnsi="Arial" w:cs="Arial"/>
        </w:rPr>
      </w:pPr>
      <w:proofErr w:type="spellStart"/>
      <w:r w:rsidRPr="00272F39">
        <w:rPr>
          <w:rFonts w:ascii="Arial" w:hAnsi="Arial" w:cs="Arial"/>
        </w:rPr>
        <w:t>Projensdorfer</w:t>
      </w:r>
      <w:proofErr w:type="spellEnd"/>
      <w:r w:rsidRPr="00272F39">
        <w:rPr>
          <w:rFonts w:ascii="Arial" w:hAnsi="Arial" w:cs="Arial"/>
        </w:rPr>
        <w:t xml:space="preserve"> Straße 324</w:t>
      </w:r>
    </w:p>
    <w:p w14:paraId="3AED7468" w14:textId="0D8933AE" w:rsidR="00F53034" w:rsidRPr="00272F39" w:rsidRDefault="0085002F" w:rsidP="0085002F">
      <w:pPr>
        <w:pStyle w:val="Text"/>
        <w:spacing w:line="360" w:lineRule="exact"/>
        <w:rPr>
          <w:rFonts w:ascii="Arial" w:hAnsi="Arial" w:cs="Arial"/>
        </w:rPr>
      </w:pPr>
      <w:r w:rsidRPr="00272F39">
        <w:rPr>
          <w:rFonts w:ascii="Arial" w:hAnsi="Arial" w:cs="Arial"/>
        </w:rPr>
        <w:t>24106 Kiel</w:t>
      </w:r>
    </w:p>
    <w:p w14:paraId="1B32DEFC" w14:textId="79166759" w:rsidR="00F53034" w:rsidRPr="00272F39" w:rsidRDefault="0085002F" w:rsidP="00B37569">
      <w:pPr>
        <w:pStyle w:val="Text"/>
        <w:spacing w:line="360" w:lineRule="exact"/>
        <w:outlineLvl w:val="0"/>
        <w:rPr>
          <w:rFonts w:ascii="Arial" w:hAnsi="Arial" w:cs="Arial"/>
        </w:rPr>
      </w:pPr>
      <w:r w:rsidRPr="00272F39">
        <w:rPr>
          <w:rFonts w:ascii="Arial" w:hAnsi="Arial" w:cs="Arial"/>
          <w:b/>
          <w:bCs/>
        </w:rPr>
        <w:t>Pressekontakt:</w:t>
      </w:r>
      <w:r w:rsidR="00B37569" w:rsidRPr="00272F39">
        <w:rPr>
          <w:rFonts w:ascii="Arial" w:hAnsi="Arial" w:cs="Arial"/>
          <w:b/>
          <w:bCs/>
        </w:rPr>
        <w:br/>
      </w:r>
      <w:r w:rsidRPr="00272F39">
        <w:rPr>
          <w:rFonts w:ascii="Arial" w:hAnsi="Arial" w:cs="Arial"/>
        </w:rPr>
        <w:t xml:space="preserve">Nadine </w:t>
      </w:r>
      <w:proofErr w:type="spellStart"/>
      <w:r w:rsidRPr="00272F39">
        <w:rPr>
          <w:rFonts w:ascii="Arial" w:hAnsi="Arial" w:cs="Arial"/>
        </w:rPr>
        <w:t>Osterndorff</w:t>
      </w:r>
      <w:proofErr w:type="spellEnd"/>
      <w:r w:rsidRPr="00272F39">
        <w:rPr>
          <w:rFonts w:ascii="Arial" w:hAnsi="Arial" w:cs="Arial"/>
        </w:rPr>
        <w:t>, Marketing</w:t>
      </w:r>
      <w:r w:rsidRPr="00272F39">
        <w:rPr>
          <w:rFonts w:ascii="Arial" w:hAnsi="Arial" w:cs="Arial"/>
        </w:rPr>
        <w:br/>
      </w:r>
      <w:hyperlink r:id="rId8" w:history="1">
        <w:r w:rsidRPr="00272F39">
          <w:rPr>
            <w:rStyle w:val="Link"/>
            <w:rFonts w:ascii="Arial" w:hAnsi="Arial" w:cs="Arial"/>
          </w:rPr>
          <w:t>nosterndorff@tng.de</w:t>
        </w:r>
      </w:hyperlink>
      <w:r w:rsidRPr="00272F39">
        <w:rPr>
          <w:rFonts w:ascii="Arial" w:hAnsi="Arial" w:cs="Arial"/>
        </w:rPr>
        <w:br/>
        <w:t>Tel.: 0431-7097-10</w:t>
      </w:r>
    </w:p>
    <w:sectPr w:rsidR="00F53034" w:rsidRPr="00272F39" w:rsidSect="0067722E">
      <w:headerReference w:type="default" r:id="rId9"/>
      <w:pgSz w:w="11906" w:h="16838"/>
      <w:pgMar w:top="1134" w:right="1134" w:bottom="1134" w:left="1134" w:header="709"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9A3B" w14:textId="77777777" w:rsidR="000940DC" w:rsidRDefault="000940DC" w:rsidP="0067722E">
      <w:r>
        <w:separator/>
      </w:r>
    </w:p>
  </w:endnote>
  <w:endnote w:type="continuationSeparator" w:id="0">
    <w:p w14:paraId="2AD6AE82" w14:textId="77777777" w:rsidR="000940DC" w:rsidRDefault="000940DC"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115B" w14:textId="77777777" w:rsidR="000940DC" w:rsidRDefault="000940DC" w:rsidP="0067722E">
      <w:r>
        <w:separator/>
      </w:r>
    </w:p>
  </w:footnote>
  <w:footnote w:type="continuationSeparator" w:id="0">
    <w:p w14:paraId="78B40DB5" w14:textId="77777777" w:rsidR="000940DC" w:rsidRDefault="000940DC" w:rsidP="00677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D920" w14:textId="4E555292" w:rsidR="00276388" w:rsidRDefault="00272F39" w:rsidP="0067722E">
    <w:pPr>
      <w:pStyle w:val="Kopf-undFuzeilen"/>
      <w:tabs>
        <w:tab w:val="clear" w:pos="9020"/>
        <w:tab w:val="center" w:pos="4819"/>
        <w:tab w:val="right" w:pos="9638"/>
      </w:tabs>
      <w:rPr>
        <w:noProof/>
        <w:lang w:eastAsia="de-DE"/>
      </w:rPr>
    </w:pPr>
    <w:r>
      <w:rPr>
        <w:noProof/>
        <w:lang w:eastAsia="de-DE"/>
      </w:rPr>
      <w:drawing>
        <wp:anchor distT="0" distB="0" distL="114300" distR="114300" simplePos="0" relativeHeight="251659264" behindDoc="1" locked="0" layoutInCell="1" allowOverlap="1" wp14:anchorId="70D2D8B0" wp14:editId="04EC0CA1">
          <wp:simplePos x="0" y="0"/>
          <wp:positionH relativeFrom="column">
            <wp:posOffset>4322445</wp:posOffset>
          </wp:positionH>
          <wp:positionV relativeFrom="paragraph">
            <wp:posOffset>-121285</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AEBFE91" w14:textId="1448F7C1" w:rsidR="00272F39" w:rsidRDefault="00272F39" w:rsidP="0067722E">
    <w:pPr>
      <w:pStyle w:val="Kopf-undFuzeilen"/>
      <w:tabs>
        <w:tab w:val="clear" w:pos="9020"/>
        <w:tab w:val="center" w:pos="4819"/>
        <w:tab w:val="right" w:pos="9638"/>
      </w:tabs>
      <w:rPr>
        <w:noProof/>
        <w:lang w:eastAsia="de-DE"/>
      </w:rPr>
    </w:pPr>
  </w:p>
  <w:p w14:paraId="3A91CC6E" w14:textId="747F679A" w:rsidR="00272F39" w:rsidRDefault="00272F39" w:rsidP="0067722E">
    <w:pPr>
      <w:pStyle w:val="Kopf-undFuzeilen"/>
      <w:tabs>
        <w:tab w:val="clear" w:pos="9020"/>
        <w:tab w:val="center" w:pos="4819"/>
        <w:tab w:val="right" w:pos="9638"/>
      </w:tabs>
      <w:rPr>
        <w:noProof/>
        <w:lang w:eastAsia="de-DE"/>
      </w:rPr>
    </w:pPr>
  </w:p>
  <w:p w14:paraId="065C63F1" w14:textId="77777777" w:rsidR="00272F39" w:rsidRDefault="00272F39" w:rsidP="0067722E">
    <w:pPr>
      <w:pStyle w:val="Kopf-undFuzeilen"/>
      <w:tabs>
        <w:tab w:val="clear" w:pos="9020"/>
        <w:tab w:val="center" w:pos="4819"/>
        <w:tab w:val="right" w:pos="963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304195"/>
    <w:multiLevelType w:val="multilevel"/>
    <w:tmpl w:val="6D1EA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443C"/>
    <w:rsid w:val="00011441"/>
    <w:rsid w:val="00020096"/>
    <w:rsid w:val="00040B7D"/>
    <w:rsid w:val="0004709E"/>
    <w:rsid w:val="00047736"/>
    <w:rsid w:val="00050F8B"/>
    <w:rsid w:val="00064907"/>
    <w:rsid w:val="00066EFA"/>
    <w:rsid w:val="000825F3"/>
    <w:rsid w:val="000867AD"/>
    <w:rsid w:val="000940DC"/>
    <w:rsid w:val="000D4D46"/>
    <w:rsid w:val="000E5592"/>
    <w:rsid w:val="001166A7"/>
    <w:rsid w:val="00117335"/>
    <w:rsid w:val="001425DA"/>
    <w:rsid w:val="001445F5"/>
    <w:rsid w:val="00147594"/>
    <w:rsid w:val="00161233"/>
    <w:rsid w:val="001667A8"/>
    <w:rsid w:val="00175F47"/>
    <w:rsid w:val="0018738C"/>
    <w:rsid w:val="001B306A"/>
    <w:rsid w:val="001C6BC0"/>
    <w:rsid w:val="001D105A"/>
    <w:rsid w:val="001D300B"/>
    <w:rsid w:val="001D4DB3"/>
    <w:rsid w:val="001E3E54"/>
    <w:rsid w:val="001F26B8"/>
    <w:rsid w:val="001F60F7"/>
    <w:rsid w:val="0020596D"/>
    <w:rsid w:val="0021444B"/>
    <w:rsid w:val="002301E5"/>
    <w:rsid w:val="00231F06"/>
    <w:rsid w:val="00246A43"/>
    <w:rsid w:val="002635D8"/>
    <w:rsid w:val="00272F39"/>
    <w:rsid w:val="00276388"/>
    <w:rsid w:val="002860EF"/>
    <w:rsid w:val="002A4B7B"/>
    <w:rsid w:val="002A73CE"/>
    <w:rsid w:val="002C0511"/>
    <w:rsid w:val="002C5BCD"/>
    <w:rsid w:val="002C5C9C"/>
    <w:rsid w:val="002D6D33"/>
    <w:rsid w:val="002E1D59"/>
    <w:rsid w:val="002E79AD"/>
    <w:rsid w:val="002F1910"/>
    <w:rsid w:val="002F6768"/>
    <w:rsid w:val="0030268C"/>
    <w:rsid w:val="00307EF9"/>
    <w:rsid w:val="00316D51"/>
    <w:rsid w:val="003253F9"/>
    <w:rsid w:val="003370A2"/>
    <w:rsid w:val="00347377"/>
    <w:rsid w:val="00355CC6"/>
    <w:rsid w:val="00375E7D"/>
    <w:rsid w:val="003819CD"/>
    <w:rsid w:val="003B4E85"/>
    <w:rsid w:val="003C1A8E"/>
    <w:rsid w:val="003E33FE"/>
    <w:rsid w:val="003E3428"/>
    <w:rsid w:val="003E342D"/>
    <w:rsid w:val="003E445D"/>
    <w:rsid w:val="00401712"/>
    <w:rsid w:val="004032EF"/>
    <w:rsid w:val="0040372C"/>
    <w:rsid w:val="00403A03"/>
    <w:rsid w:val="00407BB9"/>
    <w:rsid w:val="004131BA"/>
    <w:rsid w:val="00431C41"/>
    <w:rsid w:val="00434A84"/>
    <w:rsid w:val="00471F9B"/>
    <w:rsid w:val="00473C33"/>
    <w:rsid w:val="00482AFC"/>
    <w:rsid w:val="00484D43"/>
    <w:rsid w:val="00490446"/>
    <w:rsid w:val="004A7190"/>
    <w:rsid w:val="004B4F83"/>
    <w:rsid w:val="004C74F0"/>
    <w:rsid w:val="004D0642"/>
    <w:rsid w:val="004D2BDD"/>
    <w:rsid w:val="004D38D2"/>
    <w:rsid w:val="004E0EC3"/>
    <w:rsid w:val="004F3115"/>
    <w:rsid w:val="00505FE7"/>
    <w:rsid w:val="00507C0E"/>
    <w:rsid w:val="005247A4"/>
    <w:rsid w:val="00532103"/>
    <w:rsid w:val="0054262A"/>
    <w:rsid w:val="005464FB"/>
    <w:rsid w:val="005639BC"/>
    <w:rsid w:val="005736B7"/>
    <w:rsid w:val="00575A9F"/>
    <w:rsid w:val="005928A0"/>
    <w:rsid w:val="00594A67"/>
    <w:rsid w:val="005A019A"/>
    <w:rsid w:val="005A2644"/>
    <w:rsid w:val="005A3482"/>
    <w:rsid w:val="005B5161"/>
    <w:rsid w:val="005C5160"/>
    <w:rsid w:val="005D0DDF"/>
    <w:rsid w:val="005E2BCF"/>
    <w:rsid w:val="00615D0E"/>
    <w:rsid w:val="00633D2C"/>
    <w:rsid w:val="00641DA5"/>
    <w:rsid w:val="00650371"/>
    <w:rsid w:val="006526C8"/>
    <w:rsid w:val="00653D75"/>
    <w:rsid w:val="006557B2"/>
    <w:rsid w:val="006626FB"/>
    <w:rsid w:val="006731E5"/>
    <w:rsid w:val="006756D8"/>
    <w:rsid w:val="0067722E"/>
    <w:rsid w:val="00687753"/>
    <w:rsid w:val="00695B6C"/>
    <w:rsid w:val="006A4485"/>
    <w:rsid w:val="006A48E7"/>
    <w:rsid w:val="006A5D51"/>
    <w:rsid w:val="006B0AEE"/>
    <w:rsid w:val="006C7C14"/>
    <w:rsid w:val="006E5C29"/>
    <w:rsid w:val="00704DC3"/>
    <w:rsid w:val="007325B3"/>
    <w:rsid w:val="0073554C"/>
    <w:rsid w:val="007542F9"/>
    <w:rsid w:val="0075619B"/>
    <w:rsid w:val="00775339"/>
    <w:rsid w:val="0079680E"/>
    <w:rsid w:val="00796C5E"/>
    <w:rsid w:val="00797770"/>
    <w:rsid w:val="007B0846"/>
    <w:rsid w:val="007C2F99"/>
    <w:rsid w:val="007C4023"/>
    <w:rsid w:val="007D0E85"/>
    <w:rsid w:val="007D4968"/>
    <w:rsid w:val="007F1592"/>
    <w:rsid w:val="00800DFA"/>
    <w:rsid w:val="00804D61"/>
    <w:rsid w:val="00805D81"/>
    <w:rsid w:val="00820F7C"/>
    <w:rsid w:val="00825018"/>
    <w:rsid w:val="00833E9A"/>
    <w:rsid w:val="0083509F"/>
    <w:rsid w:val="0084618B"/>
    <w:rsid w:val="0085002F"/>
    <w:rsid w:val="00850861"/>
    <w:rsid w:val="00872ABA"/>
    <w:rsid w:val="008804EF"/>
    <w:rsid w:val="00880CEB"/>
    <w:rsid w:val="0088695B"/>
    <w:rsid w:val="008965A2"/>
    <w:rsid w:val="0089743D"/>
    <w:rsid w:val="008A2794"/>
    <w:rsid w:val="008A3D2E"/>
    <w:rsid w:val="008A6A14"/>
    <w:rsid w:val="008A7FB8"/>
    <w:rsid w:val="008B3FD3"/>
    <w:rsid w:val="008B60CF"/>
    <w:rsid w:val="008B7E8A"/>
    <w:rsid w:val="008D2401"/>
    <w:rsid w:val="008E6725"/>
    <w:rsid w:val="008E6D2B"/>
    <w:rsid w:val="008E7DAE"/>
    <w:rsid w:val="008F2A67"/>
    <w:rsid w:val="009027E3"/>
    <w:rsid w:val="00922F61"/>
    <w:rsid w:val="0094315E"/>
    <w:rsid w:val="00947D26"/>
    <w:rsid w:val="00966203"/>
    <w:rsid w:val="009675BD"/>
    <w:rsid w:val="009715AD"/>
    <w:rsid w:val="00972509"/>
    <w:rsid w:val="00972B52"/>
    <w:rsid w:val="009A0500"/>
    <w:rsid w:val="009A4EBE"/>
    <w:rsid w:val="009B033D"/>
    <w:rsid w:val="009B4362"/>
    <w:rsid w:val="009B5037"/>
    <w:rsid w:val="009D14A5"/>
    <w:rsid w:val="009E5F09"/>
    <w:rsid w:val="009E65F8"/>
    <w:rsid w:val="009F2799"/>
    <w:rsid w:val="009F3907"/>
    <w:rsid w:val="009F66FD"/>
    <w:rsid w:val="00A131FE"/>
    <w:rsid w:val="00A2547F"/>
    <w:rsid w:val="00A26CE1"/>
    <w:rsid w:val="00A55E4B"/>
    <w:rsid w:val="00A60F05"/>
    <w:rsid w:val="00A74BCD"/>
    <w:rsid w:val="00A93DE9"/>
    <w:rsid w:val="00A95602"/>
    <w:rsid w:val="00AC46A1"/>
    <w:rsid w:val="00AD2892"/>
    <w:rsid w:val="00AF0040"/>
    <w:rsid w:val="00AF0C5B"/>
    <w:rsid w:val="00AF40E1"/>
    <w:rsid w:val="00B05DC7"/>
    <w:rsid w:val="00B1633C"/>
    <w:rsid w:val="00B20E4E"/>
    <w:rsid w:val="00B37569"/>
    <w:rsid w:val="00B64819"/>
    <w:rsid w:val="00B71FD4"/>
    <w:rsid w:val="00B7645D"/>
    <w:rsid w:val="00B811A0"/>
    <w:rsid w:val="00B926F6"/>
    <w:rsid w:val="00B96CA5"/>
    <w:rsid w:val="00B9737C"/>
    <w:rsid w:val="00BB5672"/>
    <w:rsid w:val="00BC08C2"/>
    <w:rsid w:val="00BF300E"/>
    <w:rsid w:val="00C01943"/>
    <w:rsid w:val="00C0749F"/>
    <w:rsid w:val="00C176E7"/>
    <w:rsid w:val="00C302EA"/>
    <w:rsid w:val="00C44B6D"/>
    <w:rsid w:val="00C558F7"/>
    <w:rsid w:val="00C71C4E"/>
    <w:rsid w:val="00C80152"/>
    <w:rsid w:val="00C83FC0"/>
    <w:rsid w:val="00C84A0C"/>
    <w:rsid w:val="00C87580"/>
    <w:rsid w:val="00C92D58"/>
    <w:rsid w:val="00CA383C"/>
    <w:rsid w:val="00CB2772"/>
    <w:rsid w:val="00CB35DA"/>
    <w:rsid w:val="00CB4241"/>
    <w:rsid w:val="00CB60D3"/>
    <w:rsid w:val="00CD09CE"/>
    <w:rsid w:val="00CD5E30"/>
    <w:rsid w:val="00CF3463"/>
    <w:rsid w:val="00CF6105"/>
    <w:rsid w:val="00D154F0"/>
    <w:rsid w:val="00D319A1"/>
    <w:rsid w:val="00D31F3B"/>
    <w:rsid w:val="00D4048E"/>
    <w:rsid w:val="00D410E1"/>
    <w:rsid w:val="00D5274D"/>
    <w:rsid w:val="00D540EE"/>
    <w:rsid w:val="00D7772F"/>
    <w:rsid w:val="00D777CD"/>
    <w:rsid w:val="00D93FC5"/>
    <w:rsid w:val="00D960CC"/>
    <w:rsid w:val="00DB126F"/>
    <w:rsid w:val="00DB665F"/>
    <w:rsid w:val="00DC6177"/>
    <w:rsid w:val="00DD1430"/>
    <w:rsid w:val="00DD1D33"/>
    <w:rsid w:val="00DE1CC0"/>
    <w:rsid w:val="00DE3BB6"/>
    <w:rsid w:val="00DF15FB"/>
    <w:rsid w:val="00E00A58"/>
    <w:rsid w:val="00E07D53"/>
    <w:rsid w:val="00E3214E"/>
    <w:rsid w:val="00E334BE"/>
    <w:rsid w:val="00E35104"/>
    <w:rsid w:val="00E4111A"/>
    <w:rsid w:val="00E41176"/>
    <w:rsid w:val="00E5685C"/>
    <w:rsid w:val="00E61A9C"/>
    <w:rsid w:val="00E64D12"/>
    <w:rsid w:val="00E7203F"/>
    <w:rsid w:val="00E806EA"/>
    <w:rsid w:val="00E80DB7"/>
    <w:rsid w:val="00E85272"/>
    <w:rsid w:val="00E914A1"/>
    <w:rsid w:val="00E97612"/>
    <w:rsid w:val="00EA0A03"/>
    <w:rsid w:val="00EA4126"/>
    <w:rsid w:val="00EA7B38"/>
    <w:rsid w:val="00EC4274"/>
    <w:rsid w:val="00EC69CE"/>
    <w:rsid w:val="00ED642F"/>
    <w:rsid w:val="00F133D7"/>
    <w:rsid w:val="00F17D9E"/>
    <w:rsid w:val="00F223C9"/>
    <w:rsid w:val="00F241A6"/>
    <w:rsid w:val="00F42DE2"/>
    <w:rsid w:val="00F430DF"/>
    <w:rsid w:val="00F44FB8"/>
    <w:rsid w:val="00F523DE"/>
    <w:rsid w:val="00F53034"/>
    <w:rsid w:val="00F555E6"/>
    <w:rsid w:val="00F6651D"/>
    <w:rsid w:val="00F7633C"/>
    <w:rsid w:val="00F763A3"/>
    <w:rsid w:val="00F77352"/>
    <w:rsid w:val="00F8243B"/>
    <w:rsid w:val="00F94BA2"/>
    <w:rsid w:val="00FB1135"/>
    <w:rsid w:val="00FC1866"/>
    <w:rsid w:val="00FD087B"/>
    <w:rsid w:val="00FD65E2"/>
    <w:rsid w:val="00FE326B"/>
    <w:rsid w:val="00FE5190"/>
    <w:rsid w:val="00FE7012"/>
    <w:rsid w:val="00FF0149"/>
    <w:rsid w:val="00FF13FC"/>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42571BD2-4A25-6E4E-8136-FA1C819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 w:type="character" w:customStyle="1" w:styleId="NichtaufgelsteErwhnung1">
    <w:name w:val="Nicht aufgelöste Erwähnung1"/>
    <w:basedOn w:val="Absatz-Standardschriftart"/>
    <w:uiPriority w:val="99"/>
    <w:semiHidden/>
    <w:unhideWhenUsed/>
    <w:rsid w:val="008B7E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6064">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7266901">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538350895">
      <w:bodyDiv w:val="1"/>
      <w:marLeft w:val="0"/>
      <w:marRight w:val="0"/>
      <w:marTop w:val="0"/>
      <w:marBottom w:val="0"/>
      <w:divBdr>
        <w:top w:val="none" w:sz="0" w:space="0" w:color="auto"/>
        <w:left w:val="none" w:sz="0" w:space="0" w:color="auto"/>
        <w:bottom w:val="none" w:sz="0" w:space="0" w:color="auto"/>
        <w:right w:val="none" w:sz="0" w:space="0" w:color="auto"/>
      </w:divBdr>
    </w:div>
    <w:div w:id="1633318246">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ng.de/flott" TargetMode="External"/><Relationship Id="rId8" Type="http://schemas.openxmlformats.org/officeDocument/2006/relationships/hyperlink" Target="mailto:nosterndorff@tng.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4377</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Sophia Strauß</cp:lastModifiedBy>
  <cp:revision>5</cp:revision>
  <cp:lastPrinted>2018-02-05T10:05:00Z</cp:lastPrinted>
  <dcterms:created xsi:type="dcterms:W3CDTF">2018-02-05T10:05:00Z</dcterms:created>
  <dcterms:modified xsi:type="dcterms:W3CDTF">2018-02-21T10:26:00Z</dcterms:modified>
</cp:coreProperties>
</file>