
<file path=[Content_Types].xml><?xml version="1.0" encoding="utf-8"?>
<Types xmlns="http://schemas.openxmlformats.org/package/2006/content-types">
  <Default Extension="xml" ContentType="application/xml"/>
  <Default Extension="jpeg" ContentType="image/jpeg"/>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9330" w14:textId="77777777" w:rsidR="00276388" w:rsidRDefault="00276388" w:rsidP="00A74BCD">
      <w:pPr>
        <w:pStyle w:val="Text"/>
        <w:spacing w:line="360" w:lineRule="exact"/>
        <w:ind w:left="2835" w:hanging="2835"/>
        <w:rPr>
          <w:rFonts w:ascii="Arial" w:hAnsi="Arial" w:cs="Arial"/>
          <w:b/>
          <w:bCs/>
          <w:sz w:val="30"/>
          <w:szCs w:val="30"/>
        </w:rPr>
      </w:pPr>
    </w:p>
    <w:p w14:paraId="1CEC0C4A" w14:textId="6D3397D1" w:rsidR="00C83FC0" w:rsidRPr="00A74BCD" w:rsidRDefault="009B5037" w:rsidP="00A74BCD">
      <w:pPr>
        <w:pStyle w:val="Text"/>
        <w:spacing w:line="360" w:lineRule="exact"/>
        <w:ind w:left="2835" w:hanging="2835"/>
        <w:rPr>
          <w:rFonts w:ascii="Arial" w:hAnsi="Arial" w:cs="Arial"/>
          <w:b/>
          <w:bCs/>
          <w:sz w:val="30"/>
          <w:szCs w:val="30"/>
        </w:rPr>
      </w:pPr>
      <w:r w:rsidRPr="00A74BCD">
        <w:rPr>
          <w:rFonts w:ascii="Arial" w:hAnsi="Arial" w:cs="Arial"/>
          <w:b/>
          <w:bCs/>
          <w:sz w:val="30"/>
          <w:szCs w:val="30"/>
        </w:rPr>
        <w:t>Pressemitteilung</w:t>
      </w:r>
      <w:r w:rsidR="00C83FC0" w:rsidRPr="00A74BCD">
        <w:rPr>
          <w:rFonts w:ascii="Arial" w:hAnsi="Arial" w:cs="Arial"/>
          <w:b/>
          <w:bCs/>
          <w:sz w:val="30"/>
          <w:szCs w:val="30"/>
        </w:rPr>
        <w:br/>
      </w:r>
    </w:p>
    <w:p w14:paraId="667B7491" w14:textId="0F334BB0" w:rsidR="00C83FC0" w:rsidRDefault="00EC0985" w:rsidP="0083509F">
      <w:pPr>
        <w:spacing w:line="360" w:lineRule="exact"/>
        <w:outlineLvl w:val="0"/>
        <w:rPr>
          <w:rFonts w:ascii="Arial" w:hAnsi="Arial" w:cs="Arial"/>
          <w:b/>
          <w:color w:val="000000"/>
          <w:sz w:val="28"/>
          <w:szCs w:val="22"/>
          <w:lang w:val="de-DE"/>
        </w:rPr>
      </w:pPr>
      <w:r>
        <w:rPr>
          <w:rFonts w:ascii="Arial" w:hAnsi="Arial" w:cs="Arial"/>
          <w:b/>
          <w:color w:val="000000"/>
          <w:sz w:val="28"/>
          <w:szCs w:val="22"/>
          <w:lang w:val="de-DE"/>
        </w:rPr>
        <w:t xml:space="preserve">Glasfaserausbau Ostholstein: </w:t>
      </w:r>
      <w:r w:rsidR="00E279DE">
        <w:rPr>
          <w:rFonts w:ascii="Arial" w:hAnsi="Arial" w:cs="Arial"/>
          <w:b/>
          <w:color w:val="000000"/>
          <w:sz w:val="28"/>
          <w:szCs w:val="22"/>
          <w:lang w:val="de-DE"/>
        </w:rPr>
        <w:t>Aktionsgebiet Fünf erreicht Quote</w:t>
      </w:r>
      <w:r w:rsidR="00632D04">
        <w:rPr>
          <w:rFonts w:ascii="Arial" w:hAnsi="Arial" w:cs="Arial"/>
          <w:b/>
          <w:color w:val="000000"/>
          <w:sz w:val="28"/>
          <w:szCs w:val="22"/>
          <w:lang w:val="de-DE"/>
        </w:rPr>
        <w:t xml:space="preserve"> </w:t>
      </w:r>
    </w:p>
    <w:p w14:paraId="6A3619CC" w14:textId="77777777" w:rsidR="00FE5190" w:rsidRDefault="00FE5190" w:rsidP="0083509F">
      <w:pPr>
        <w:spacing w:line="360" w:lineRule="exact"/>
        <w:outlineLvl w:val="0"/>
        <w:rPr>
          <w:rFonts w:ascii="Arial" w:hAnsi="Arial" w:cs="Arial"/>
          <w:b/>
          <w:color w:val="000000"/>
          <w:sz w:val="28"/>
          <w:szCs w:val="22"/>
          <w:lang w:val="de-DE"/>
        </w:rPr>
      </w:pPr>
    </w:p>
    <w:p w14:paraId="3DEB58C8" w14:textId="40D5311C" w:rsidR="00E279DE" w:rsidRDefault="00E279DE" w:rsidP="00E97612">
      <w:pPr>
        <w:pStyle w:val="Text"/>
        <w:numPr>
          <w:ilvl w:val="0"/>
          <w:numId w:val="3"/>
        </w:numPr>
        <w:spacing w:line="360" w:lineRule="exact"/>
        <w:ind w:right="-1"/>
        <w:rPr>
          <w:rFonts w:ascii="Arial" w:hAnsi="Arial" w:cs="Arial"/>
          <w:b/>
          <w:bCs/>
        </w:rPr>
      </w:pPr>
      <w:proofErr w:type="spellStart"/>
      <w:r>
        <w:rPr>
          <w:rFonts w:ascii="Arial" w:hAnsi="Arial" w:cs="Arial"/>
          <w:b/>
          <w:bCs/>
        </w:rPr>
        <w:t>Gremersdorf</w:t>
      </w:r>
      <w:proofErr w:type="spellEnd"/>
      <w:r>
        <w:rPr>
          <w:rFonts w:ascii="Arial" w:hAnsi="Arial" w:cs="Arial"/>
          <w:b/>
          <w:bCs/>
        </w:rPr>
        <w:t xml:space="preserve"> und </w:t>
      </w:r>
      <w:proofErr w:type="spellStart"/>
      <w:r>
        <w:rPr>
          <w:rFonts w:ascii="Arial" w:hAnsi="Arial" w:cs="Arial"/>
          <w:b/>
          <w:bCs/>
        </w:rPr>
        <w:t>Schashagen</w:t>
      </w:r>
      <w:proofErr w:type="spellEnd"/>
      <w:r>
        <w:rPr>
          <w:rFonts w:ascii="Arial" w:hAnsi="Arial" w:cs="Arial"/>
          <w:b/>
          <w:bCs/>
        </w:rPr>
        <w:t xml:space="preserve"> </w:t>
      </w:r>
      <w:r w:rsidR="004B37EB">
        <w:rPr>
          <w:rFonts w:ascii="Arial" w:hAnsi="Arial" w:cs="Arial"/>
          <w:b/>
          <w:bCs/>
        </w:rPr>
        <w:t xml:space="preserve">erreichen die erforderliche </w:t>
      </w:r>
      <w:r>
        <w:rPr>
          <w:rFonts w:ascii="Arial" w:hAnsi="Arial" w:cs="Arial"/>
          <w:b/>
          <w:bCs/>
        </w:rPr>
        <w:t>60 %</w:t>
      </w:r>
      <w:r w:rsidR="004B37EB">
        <w:rPr>
          <w:rFonts w:ascii="Arial" w:hAnsi="Arial" w:cs="Arial"/>
          <w:b/>
          <w:bCs/>
        </w:rPr>
        <w:t xml:space="preserve"> - Quote</w:t>
      </w:r>
    </w:p>
    <w:p w14:paraId="13294E01" w14:textId="7F0E292A" w:rsidR="00E61A9C" w:rsidRDefault="009E08BC" w:rsidP="00E97612">
      <w:pPr>
        <w:pStyle w:val="Text"/>
        <w:numPr>
          <w:ilvl w:val="0"/>
          <w:numId w:val="3"/>
        </w:numPr>
        <w:spacing w:line="360" w:lineRule="exact"/>
        <w:ind w:right="-1"/>
        <w:rPr>
          <w:rFonts w:ascii="Arial" w:hAnsi="Arial" w:cs="Arial"/>
          <w:b/>
          <w:bCs/>
        </w:rPr>
      </w:pPr>
      <w:r>
        <w:rPr>
          <w:rFonts w:ascii="Arial" w:hAnsi="Arial" w:cs="Arial"/>
          <w:b/>
          <w:bCs/>
        </w:rPr>
        <w:t xml:space="preserve">Aktionsgebiet Sechs </w:t>
      </w:r>
      <w:r w:rsidR="006D4A37">
        <w:rPr>
          <w:rFonts w:ascii="Arial" w:hAnsi="Arial" w:cs="Arial"/>
          <w:b/>
          <w:bCs/>
        </w:rPr>
        <w:t>endet am 8. Juli</w:t>
      </w:r>
    </w:p>
    <w:p w14:paraId="5BE7ACCE" w14:textId="61DD48E7" w:rsidR="00E279DE" w:rsidRDefault="00E279DE" w:rsidP="00E97612">
      <w:pPr>
        <w:pStyle w:val="Text"/>
        <w:numPr>
          <w:ilvl w:val="0"/>
          <w:numId w:val="3"/>
        </w:numPr>
        <w:spacing w:line="360" w:lineRule="exact"/>
        <w:ind w:right="-1"/>
        <w:rPr>
          <w:rFonts w:ascii="Arial" w:hAnsi="Arial" w:cs="Arial"/>
          <w:b/>
          <w:bCs/>
        </w:rPr>
      </w:pPr>
      <w:r>
        <w:rPr>
          <w:rFonts w:ascii="Arial" w:hAnsi="Arial" w:cs="Arial"/>
          <w:b/>
          <w:bCs/>
        </w:rPr>
        <w:t xml:space="preserve">Letzte Chance auf einen kostenlosen Anschluss für </w:t>
      </w:r>
      <w:proofErr w:type="spellStart"/>
      <w:r>
        <w:rPr>
          <w:rFonts w:ascii="Arial" w:hAnsi="Arial" w:cs="Arial"/>
          <w:b/>
          <w:bCs/>
        </w:rPr>
        <w:t>Damlos</w:t>
      </w:r>
      <w:proofErr w:type="spellEnd"/>
      <w:r>
        <w:rPr>
          <w:rFonts w:ascii="Arial" w:hAnsi="Arial" w:cs="Arial"/>
          <w:b/>
          <w:bCs/>
        </w:rPr>
        <w:t xml:space="preserve">, </w:t>
      </w:r>
      <w:proofErr w:type="spellStart"/>
      <w:r>
        <w:rPr>
          <w:rFonts w:ascii="Arial" w:hAnsi="Arial" w:cs="Arial"/>
          <w:b/>
          <w:bCs/>
        </w:rPr>
        <w:t>Harmsdorf</w:t>
      </w:r>
      <w:proofErr w:type="spellEnd"/>
      <w:r>
        <w:rPr>
          <w:rFonts w:ascii="Arial" w:hAnsi="Arial" w:cs="Arial"/>
          <w:b/>
          <w:bCs/>
        </w:rPr>
        <w:t xml:space="preserve"> und </w:t>
      </w:r>
      <w:proofErr w:type="spellStart"/>
      <w:r>
        <w:rPr>
          <w:rFonts w:ascii="Arial" w:hAnsi="Arial" w:cs="Arial"/>
          <w:b/>
          <w:bCs/>
        </w:rPr>
        <w:t>Wangels</w:t>
      </w:r>
      <w:proofErr w:type="spellEnd"/>
    </w:p>
    <w:p w14:paraId="3AF8C31C" w14:textId="77777777" w:rsidR="004E0EC3" w:rsidRDefault="004E0EC3" w:rsidP="00A2547F">
      <w:pPr>
        <w:spacing w:line="360" w:lineRule="exact"/>
        <w:rPr>
          <w:rFonts w:ascii="Arial" w:hAnsi="Arial" w:cs="Arial"/>
          <w:color w:val="000000"/>
          <w:sz w:val="22"/>
          <w:szCs w:val="22"/>
          <w:lang w:val="de-DE"/>
        </w:rPr>
      </w:pPr>
    </w:p>
    <w:p w14:paraId="2662E29E" w14:textId="2EF3FBA8" w:rsidR="006D4A37" w:rsidRDefault="009E08BC" w:rsidP="00A2547F">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Kiel, </w:t>
      </w:r>
      <w:r w:rsidR="006D4A37">
        <w:rPr>
          <w:rFonts w:ascii="Arial" w:hAnsi="Arial" w:cs="Arial"/>
          <w:color w:val="000000"/>
          <w:sz w:val="22"/>
          <w:szCs w:val="22"/>
          <w:lang w:val="de-DE"/>
        </w:rPr>
        <w:t>2</w:t>
      </w:r>
      <w:r w:rsidR="00FF3EB0">
        <w:rPr>
          <w:rFonts w:ascii="Arial" w:hAnsi="Arial" w:cs="Arial"/>
          <w:color w:val="000000"/>
          <w:sz w:val="22"/>
          <w:szCs w:val="22"/>
          <w:lang w:val="de-DE"/>
        </w:rPr>
        <w:t>9</w:t>
      </w:r>
      <w:r w:rsidR="006D4A37">
        <w:rPr>
          <w:rFonts w:ascii="Arial" w:hAnsi="Arial" w:cs="Arial"/>
          <w:color w:val="000000"/>
          <w:sz w:val="22"/>
          <w:szCs w:val="22"/>
          <w:lang w:val="de-DE"/>
        </w:rPr>
        <w:t>.06</w:t>
      </w:r>
      <w:r w:rsidR="00C83FC0" w:rsidRPr="00A74BCD">
        <w:rPr>
          <w:rFonts w:ascii="Arial" w:hAnsi="Arial" w:cs="Arial"/>
          <w:color w:val="000000"/>
          <w:sz w:val="22"/>
          <w:szCs w:val="22"/>
          <w:lang w:val="de-DE"/>
        </w:rPr>
        <w:t>.201</w:t>
      </w:r>
      <w:r w:rsidR="00175F47">
        <w:rPr>
          <w:rFonts w:ascii="Arial" w:hAnsi="Arial" w:cs="Arial"/>
          <w:color w:val="000000"/>
          <w:sz w:val="22"/>
          <w:szCs w:val="22"/>
          <w:lang w:val="de-DE"/>
        </w:rPr>
        <w:t>8</w:t>
      </w:r>
      <w:r w:rsidR="009B5037" w:rsidRPr="00A74BCD">
        <w:rPr>
          <w:rFonts w:ascii="Arial" w:hAnsi="Arial" w:cs="Arial"/>
          <w:color w:val="000000"/>
          <w:sz w:val="22"/>
          <w:szCs w:val="22"/>
          <w:lang w:val="de-DE"/>
        </w:rPr>
        <w:t xml:space="preserve"> </w:t>
      </w:r>
      <w:r w:rsidR="009B5037" w:rsidRPr="00A74BCD">
        <w:rPr>
          <w:rFonts w:ascii="Arial" w:hAnsi="Arial" w:cs="Arial"/>
          <w:color w:val="000000"/>
          <w:sz w:val="22"/>
          <w:szCs w:val="22"/>
          <w:lang w:val="de-DE"/>
        </w:rPr>
        <w:softHyphen/>
        <w:t xml:space="preserve">– </w:t>
      </w:r>
      <w:r w:rsidR="00D552A7">
        <w:rPr>
          <w:rFonts w:ascii="Arial" w:hAnsi="Arial" w:cs="Arial"/>
          <w:color w:val="000000"/>
          <w:sz w:val="22"/>
          <w:szCs w:val="22"/>
          <w:lang w:val="de-DE"/>
        </w:rPr>
        <w:t xml:space="preserve">Der Zweckverband Ostholstein (ZVO) und die TNG Stadtnetz GmbH </w:t>
      </w:r>
      <w:r w:rsidR="004B37EB">
        <w:rPr>
          <w:rFonts w:ascii="Arial" w:hAnsi="Arial" w:cs="Arial"/>
          <w:color w:val="000000"/>
          <w:sz w:val="22"/>
          <w:szCs w:val="22"/>
          <w:lang w:val="de-DE"/>
        </w:rPr>
        <w:t xml:space="preserve">(TNG) </w:t>
      </w:r>
      <w:r w:rsidR="00D552A7">
        <w:rPr>
          <w:rFonts w:ascii="Arial" w:hAnsi="Arial" w:cs="Arial"/>
          <w:color w:val="000000"/>
          <w:sz w:val="22"/>
          <w:szCs w:val="22"/>
          <w:lang w:val="de-DE"/>
        </w:rPr>
        <w:t xml:space="preserve">können einen weiteren erfolgreichen Zwischenerfolg für das Projekt „GO! Glasfaser Ostholstein“ vermelden. Auch das fünfte Aktionsgebiet hat die erforderliche Quote </w:t>
      </w:r>
      <w:r w:rsidR="004B37EB">
        <w:rPr>
          <w:rFonts w:ascii="Arial" w:hAnsi="Arial" w:cs="Arial"/>
          <w:color w:val="000000"/>
          <w:sz w:val="22"/>
          <w:szCs w:val="22"/>
          <w:lang w:val="de-DE"/>
        </w:rPr>
        <w:t>erreicht.</w:t>
      </w:r>
      <w:r w:rsidR="00D552A7">
        <w:rPr>
          <w:rFonts w:ascii="Arial" w:hAnsi="Arial" w:cs="Arial"/>
          <w:color w:val="000000"/>
          <w:sz w:val="22"/>
          <w:szCs w:val="22"/>
          <w:lang w:val="de-DE"/>
        </w:rPr>
        <w:t xml:space="preserve"> Mehr als 60 % der Haushalte in den Gemeinden </w:t>
      </w:r>
      <w:proofErr w:type="spellStart"/>
      <w:r w:rsidR="00D552A7">
        <w:rPr>
          <w:rFonts w:ascii="Arial" w:hAnsi="Arial" w:cs="Arial"/>
          <w:color w:val="000000"/>
          <w:sz w:val="22"/>
          <w:szCs w:val="22"/>
          <w:lang w:val="de-DE"/>
        </w:rPr>
        <w:t>Gremersdorf</w:t>
      </w:r>
      <w:proofErr w:type="spellEnd"/>
      <w:r w:rsidR="00D552A7">
        <w:rPr>
          <w:rFonts w:ascii="Arial" w:hAnsi="Arial" w:cs="Arial"/>
          <w:color w:val="000000"/>
          <w:sz w:val="22"/>
          <w:szCs w:val="22"/>
          <w:lang w:val="de-DE"/>
        </w:rPr>
        <w:t xml:space="preserve"> und </w:t>
      </w:r>
      <w:proofErr w:type="spellStart"/>
      <w:r w:rsidR="00D552A7">
        <w:rPr>
          <w:rFonts w:ascii="Arial" w:hAnsi="Arial" w:cs="Arial"/>
          <w:color w:val="000000"/>
          <w:sz w:val="22"/>
          <w:szCs w:val="22"/>
          <w:lang w:val="de-DE"/>
        </w:rPr>
        <w:t>Schashagen</w:t>
      </w:r>
      <w:proofErr w:type="spellEnd"/>
      <w:r w:rsidR="00D552A7">
        <w:rPr>
          <w:rFonts w:ascii="Arial" w:hAnsi="Arial" w:cs="Arial"/>
          <w:color w:val="000000"/>
          <w:sz w:val="22"/>
          <w:szCs w:val="22"/>
          <w:lang w:val="de-DE"/>
        </w:rPr>
        <w:t xml:space="preserve"> haben sich dem Projekt für den Bau eines flächendeckenden, kommunalen </w:t>
      </w:r>
      <w:r w:rsidR="004B37EB">
        <w:rPr>
          <w:rFonts w:ascii="Arial" w:hAnsi="Arial" w:cs="Arial"/>
          <w:color w:val="000000"/>
          <w:sz w:val="22"/>
          <w:szCs w:val="22"/>
          <w:lang w:val="de-DE"/>
        </w:rPr>
        <w:t>B</w:t>
      </w:r>
      <w:r w:rsidR="00FF3EB0">
        <w:rPr>
          <w:rFonts w:ascii="Arial" w:hAnsi="Arial" w:cs="Arial"/>
          <w:color w:val="000000"/>
          <w:sz w:val="22"/>
          <w:szCs w:val="22"/>
          <w:lang w:val="de-DE"/>
        </w:rPr>
        <w:t>r</w:t>
      </w:r>
      <w:r w:rsidR="004B37EB">
        <w:rPr>
          <w:rFonts w:ascii="Arial" w:hAnsi="Arial" w:cs="Arial"/>
          <w:color w:val="000000"/>
          <w:sz w:val="22"/>
          <w:szCs w:val="22"/>
          <w:lang w:val="de-DE"/>
        </w:rPr>
        <w:t>eitband</w:t>
      </w:r>
      <w:r w:rsidR="00D552A7">
        <w:rPr>
          <w:rFonts w:ascii="Arial" w:hAnsi="Arial" w:cs="Arial"/>
          <w:color w:val="000000"/>
          <w:sz w:val="22"/>
          <w:szCs w:val="22"/>
          <w:lang w:val="de-DE"/>
        </w:rPr>
        <w:t xml:space="preserve">netzes angeschlossen und Verträge für kostenlose Glasfaseranschlüsse </w:t>
      </w:r>
      <w:r w:rsidR="004B37EB">
        <w:rPr>
          <w:rFonts w:ascii="Arial" w:hAnsi="Arial" w:cs="Arial"/>
          <w:color w:val="000000"/>
          <w:sz w:val="22"/>
          <w:szCs w:val="22"/>
          <w:lang w:val="de-DE"/>
        </w:rPr>
        <w:t>eingereicht</w:t>
      </w:r>
      <w:r w:rsidR="00D552A7">
        <w:rPr>
          <w:rFonts w:ascii="Arial" w:hAnsi="Arial" w:cs="Arial"/>
          <w:color w:val="000000"/>
          <w:sz w:val="22"/>
          <w:szCs w:val="22"/>
          <w:lang w:val="de-DE"/>
        </w:rPr>
        <w:t>. Die letzte Chance dazu nutz</w:t>
      </w:r>
      <w:r w:rsidR="004B37EB">
        <w:rPr>
          <w:rFonts w:ascii="Arial" w:hAnsi="Arial" w:cs="Arial"/>
          <w:color w:val="000000"/>
          <w:sz w:val="22"/>
          <w:szCs w:val="22"/>
          <w:lang w:val="de-DE"/>
        </w:rPr>
        <w:t>t</w:t>
      </w:r>
      <w:r w:rsidR="00D552A7">
        <w:rPr>
          <w:rFonts w:ascii="Arial" w:hAnsi="Arial" w:cs="Arial"/>
          <w:color w:val="000000"/>
          <w:sz w:val="22"/>
          <w:szCs w:val="22"/>
          <w:lang w:val="de-DE"/>
        </w:rPr>
        <w:t xml:space="preserve">en noch einige Bürgerinnen und Bürger beim Abschlusstermin am letzten Donnerstag in </w:t>
      </w:r>
      <w:proofErr w:type="spellStart"/>
      <w:r w:rsidR="00D552A7">
        <w:rPr>
          <w:rFonts w:ascii="Arial" w:hAnsi="Arial" w:cs="Arial"/>
          <w:color w:val="000000"/>
          <w:sz w:val="22"/>
          <w:szCs w:val="22"/>
          <w:lang w:val="de-DE"/>
        </w:rPr>
        <w:t>Gremersdorf</w:t>
      </w:r>
      <w:proofErr w:type="spellEnd"/>
      <w:r w:rsidR="00D552A7">
        <w:rPr>
          <w:rFonts w:ascii="Arial" w:hAnsi="Arial" w:cs="Arial"/>
          <w:color w:val="000000"/>
          <w:sz w:val="22"/>
          <w:szCs w:val="22"/>
          <w:lang w:val="de-DE"/>
        </w:rPr>
        <w:t xml:space="preserve">. </w:t>
      </w:r>
    </w:p>
    <w:p w14:paraId="705AB96E" w14:textId="77777777" w:rsidR="00D552A7" w:rsidRDefault="00D552A7" w:rsidP="00A2547F">
      <w:pPr>
        <w:spacing w:line="360" w:lineRule="exact"/>
        <w:rPr>
          <w:rFonts w:ascii="Arial" w:hAnsi="Arial" w:cs="Arial"/>
          <w:color w:val="000000"/>
          <w:sz w:val="22"/>
          <w:szCs w:val="22"/>
          <w:lang w:val="de-DE"/>
        </w:rPr>
      </w:pPr>
    </w:p>
    <w:p w14:paraId="0EB3A1FD" w14:textId="1F8AF478" w:rsidR="00D552A7" w:rsidRDefault="00D552A7" w:rsidP="00A2547F">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„Dass auch das fünfte Aktionsgebiet sich mehrheitlich dem Projekt angeschlossen hat, ist ein toller Erfolg und bringt uns dem Ziel wieder einen großen Schritt näher, Ostholstein mit stabilem und schnellem Internet fit für die Zukunft zu machen“, so Gesine Strohmeyer, Vorsteherin des ZVO. </w:t>
      </w:r>
    </w:p>
    <w:p w14:paraId="2161C6B2" w14:textId="77777777" w:rsidR="006D4A37" w:rsidRDefault="006D4A37" w:rsidP="00A2547F">
      <w:pPr>
        <w:spacing w:line="360" w:lineRule="exact"/>
        <w:rPr>
          <w:rFonts w:ascii="Arial" w:hAnsi="Arial" w:cs="Arial"/>
          <w:color w:val="000000"/>
          <w:sz w:val="22"/>
          <w:szCs w:val="22"/>
          <w:lang w:val="de-DE"/>
        </w:rPr>
      </w:pPr>
    </w:p>
    <w:p w14:paraId="5A53185B" w14:textId="09656C09" w:rsidR="00FF3EB0" w:rsidRDefault="00156E72" w:rsidP="00FF3EB0">
      <w:pPr>
        <w:spacing w:line="360" w:lineRule="auto"/>
        <w:rPr>
          <w:rFonts w:ascii="Arial" w:hAnsi="Arial" w:cs="Arial"/>
          <w:color w:val="000000"/>
          <w:sz w:val="22"/>
          <w:szCs w:val="22"/>
          <w:lang w:val="de-DE"/>
        </w:rPr>
      </w:pPr>
      <w:r>
        <w:rPr>
          <w:rFonts w:ascii="Arial" w:hAnsi="Arial" w:cs="Arial"/>
          <w:color w:val="000000"/>
          <w:sz w:val="22"/>
          <w:szCs w:val="22"/>
          <w:lang w:val="de-DE"/>
        </w:rPr>
        <w:t xml:space="preserve">Das Ergebnis in </w:t>
      </w:r>
      <w:proofErr w:type="spellStart"/>
      <w:r>
        <w:rPr>
          <w:rFonts w:ascii="Arial" w:hAnsi="Arial" w:cs="Arial"/>
          <w:color w:val="000000"/>
          <w:sz w:val="22"/>
          <w:szCs w:val="22"/>
          <w:lang w:val="de-DE"/>
        </w:rPr>
        <w:t>Gremersdorf</w:t>
      </w:r>
      <w:proofErr w:type="spellEnd"/>
      <w:r>
        <w:rPr>
          <w:rFonts w:ascii="Arial" w:hAnsi="Arial" w:cs="Arial"/>
          <w:color w:val="000000"/>
          <w:sz w:val="22"/>
          <w:szCs w:val="22"/>
          <w:lang w:val="de-DE"/>
        </w:rPr>
        <w:t xml:space="preserve"> und </w:t>
      </w:r>
      <w:proofErr w:type="spellStart"/>
      <w:r>
        <w:rPr>
          <w:rFonts w:ascii="Arial" w:hAnsi="Arial" w:cs="Arial"/>
          <w:color w:val="000000"/>
          <w:sz w:val="22"/>
          <w:szCs w:val="22"/>
          <w:lang w:val="de-DE"/>
        </w:rPr>
        <w:t>Schashagen</w:t>
      </w:r>
      <w:proofErr w:type="spellEnd"/>
      <w:r>
        <w:rPr>
          <w:rFonts w:ascii="Arial" w:hAnsi="Arial" w:cs="Arial"/>
          <w:color w:val="000000"/>
          <w:sz w:val="22"/>
          <w:szCs w:val="22"/>
          <w:lang w:val="de-DE"/>
        </w:rPr>
        <w:t xml:space="preserve"> stimmt zudem positiv für den Endspurt im sechsten Aktionsgebiet. </w:t>
      </w:r>
      <w:r w:rsidR="007A6BC4">
        <w:rPr>
          <w:rFonts w:ascii="Arial" w:hAnsi="Arial" w:cs="Arial"/>
          <w:color w:val="000000"/>
          <w:sz w:val="22"/>
          <w:szCs w:val="22"/>
          <w:lang w:val="de-DE"/>
        </w:rPr>
        <w:t xml:space="preserve">Interessierte in </w:t>
      </w:r>
      <w:proofErr w:type="spellStart"/>
      <w:r w:rsidR="007A6BC4">
        <w:rPr>
          <w:rFonts w:ascii="Arial" w:hAnsi="Arial" w:cs="Arial"/>
          <w:color w:val="000000"/>
          <w:sz w:val="22"/>
          <w:szCs w:val="22"/>
          <w:lang w:val="de-DE"/>
        </w:rPr>
        <w:t>Damlos</w:t>
      </w:r>
      <w:proofErr w:type="spellEnd"/>
      <w:r w:rsidR="007A6BC4">
        <w:rPr>
          <w:rFonts w:ascii="Arial" w:hAnsi="Arial" w:cs="Arial"/>
          <w:color w:val="000000"/>
          <w:sz w:val="22"/>
          <w:szCs w:val="22"/>
          <w:lang w:val="de-DE"/>
        </w:rPr>
        <w:t xml:space="preserve">, </w:t>
      </w:r>
      <w:proofErr w:type="spellStart"/>
      <w:r w:rsidR="007A6BC4">
        <w:rPr>
          <w:rFonts w:ascii="Arial" w:hAnsi="Arial" w:cs="Arial"/>
          <w:color w:val="000000"/>
          <w:sz w:val="22"/>
          <w:szCs w:val="22"/>
          <w:lang w:val="de-DE"/>
        </w:rPr>
        <w:t>Harmsdorf</w:t>
      </w:r>
      <w:proofErr w:type="spellEnd"/>
      <w:r w:rsidR="007A6BC4">
        <w:rPr>
          <w:rFonts w:ascii="Arial" w:hAnsi="Arial" w:cs="Arial"/>
          <w:color w:val="000000"/>
          <w:sz w:val="22"/>
          <w:szCs w:val="22"/>
          <w:lang w:val="de-DE"/>
        </w:rPr>
        <w:t xml:space="preserve"> und </w:t>
      </w:r>
      <w:proofErr w:type="spellStart"/>
      <w:r w:rsidR="007A6BC4">
        <w:rPr>
          <w:rFonts w:ascii="Arial" w:hAnsi="Arial" w:cs="Arial"/>
          <w:color w:val="000000"/>
          <w:sz w:val="22"/>
          <w:szCs w:val="22"/>
          <w:lang w:val="de-DE"/>
        </w:rPr>
        <w:t>Wangels</w:t>
      </w:r>
      <w:proofErr w:type="spellEnd"/>
      <w:r w:rsidR="007A6BC4">
        <w:rPr>
          <w:rFonts w:ascii="Arial" w:hAnsi="Arial" w:cs="Arial"/>
          <w:color w:val="000000"/>
          <w:sz w:val="22"/>
          <w:szCs w:val="22"/>
          <w:lang w:val="de-DE"/>
        </w:rPr>
        <w:t xml:space="preserve"> haben noch bis zum 8. Juli die Gelegenheit sich ebenfalls einen kostenlosen Glasfaseranschluss zu sichern. Nach dem Ende des Aktionszeitraum</w:t>
      </w:r>
      <w:r w:rsidR="00FF3EB0">
        <w:rPr>
          <w:rFonts w:ascii="Arial" w:hAnsi="Arial" w:cs="Arial"/>
          <w:color w:val="000000"/>
          <w:sz w:val="22"/>
          <w:szCs w:val="22"/>
          <w:lang w:val="de-DE"/>
        </w:rPr>
        <w:t>e</w:t>
      </w:r>
      <w:r w:rsidR="007A6BC4">
        <w:rPr>
          <w:rFonts w:ascii="Arial" w:hAnsi="Arial" w:cs="Arial"/>
          <w:color w:val="000000"/>
          <w:sz w:val="22"/>
          <w:szCs w:val="22"/>
          <w:lang w:val="de-DE"/>
        </w:rPr>
        <w:t>s kostet dieser 980 Euro. Noch bis zum 7. Juli stehen TNG-Mitarbeiter an verschiedenen Terminen in den Gemeinden für persönliche Beratungen und Vertragsabschlüss</w:t>
      </w:r>
      <w:r w:rsidR="00FF3EB0">
        <w:rPr>
          <w:rFonts w:ascii="Arial" w:hAnsi="Arial" w:cs="Arial"/>
          <w:color w:val="000000"/>
          <w:sz w:val="22"/>
          <w:szCs w:val="22"/>
          <w:lang w:val="de-DE"/>
        </w:rPr>
        <w:t>e zur Verfügung:</w:t>
      </w:r>
      <w:r w:rsidR="00FF3EB0">
        <w:rPr>
          <w:rFonts w:ascii="Arial" w:hAnsi="Arial" w:cs="Arial"/>
          <w:color w:val="000000"/>
          <w:sz w:val="22"/>
          <w:szCs w:val="22"/>
          <w:lang w:val="de-DE"/>
        </w:rPr>
        <w:br/>
      </w:r>
    </w:p>
    <w:p w14:paraId="4BDD26D3" w14:textId="77777777" w:rsidR="00FF3EB0" w:rsidRPr="00FF3EB0" w:rsidRDefault="00FF3EB0" w:rsidP="00FF3EB0">
      <w:pPr>
        <w:spacing w:line="360" w:lineRule="auto"/>
        <w:rPr>
          <w:rFonts w:ascii="Arial" w:hAnsi="Arial" w:cs="Arial"/>
          <w:b/>
          <w:color w:val="000000"/>
          <w:sz w:val="22"/>
          <w:szCs w:val="22"/>
          <w:lang w:val="de-DE"/>
        </w:rPr>
      </w:pPr>
      <w:r w:rsidRPr="00FF3EB0">
        <w:rPr>
          <w:rFonts w:ascii="Arial" w:hAnsi="Arial" w:cs="Arial"/>
          <w:b/>
          <w:color w:val="000000"/>
          <w:sz w:val="22"/>
          <w:szCs w:val="22"/>
          <w:lang w:val="de-DE"/>
        </w:rPr>
        <w:t xml:space="preserve">Sa. 30.06.2018, 10-13 Uhr, Bürgerbegegnungsstätte, Hauptstraße 11a, </w:t>
      </w:r>
      <w:proofErr w:type="spellStart"/>
      <w:r w:rsidRPr="00FF3EB0">
        <w:rPr>
          <w:rFonts w:ascii="Arial" w:hAnsi="Arial" w:cs="Arial"/>
          <w:b/>
          <w:color w:val="000000"/>
          <w:sz w:val="22"/>
          <w:szCs w:val="22"/>
          <w:lang w:val="de-DE"/>
        </w:rPr>
        <w:t>Damlos</w:t>
      </w:r>
      <w:proofErr w:type="spellEnd"/>
      <w:r w:rsidRPr="00FF3EB0">
        <w:rPr>
          <w:rFonts w:ascii="Arial" w:hAnsi="Arial" w:cs="Arial"/>
          <w:b/>
          <w:color w:val="000000"/>
          <w:sz w:val="22"/>
          <w:szCs w:val="22"/>
          <w:lang w:val="de-DE"/>
        </w:rPr>
        <w:t> </w:t>
      </w:r>
    </w:p>
    <w:p w14:paraId="02BF9746" w14:textId="77777777" w:rsidR="00FF3EB0" w:rsidRPr="00FF3EB0" w:rsidRDefault="00FF3EB0" w:rsidP="00FF3EB0">
      <w:pPr>
        <w:spacing w:line="360" w:lineRule="auto"/>
        <w:rPr>
          <w:rFonts w:ascii="Arial" w:hAnsi="Arial" w:cs="Arial"/>
          <w:b/>
          <w:color w:val="000000"/>
          <w:sz w:val="22"/>
          <w:szCs w:val="22"/>
          <w:lang w:val="de-DE"/>
        </w:rPr>
      </w:pPr>
      <w:r w:rsidRPr="00FF3EB0">
        <w:rPr>
          <w:rFonts w:ascii="Arial" w:hAnsi="Arial" w:cs="Arial"/>
          <w:b/>
          <w:color w:val="000000"/>
          <w:sz w:val="22"/>
          <w:szCs w:val="22"/>
          <w:lang w:val="de-DE"/>
        </w:rPr>
        <w:t xml:space="preserve">Mo. 02.07.2018, 16-19 Uhr, Grundschule </w:t>
      </w:r>
      <w:proofErr w:type="spellStart"/>
      <w:r w:rsidRPr="00FF3EB0">
        <w:rPr>
          <w:rFonts w:ascii="Arial" w:hAnsi="Arial" w:cs="Arial"/>
          <w:b/>
          <w:color w:val="000000"/>
          <w:sz w:val="22"/>
          <w:szCs w:val="22"/>
          <w:lang w:val="de-DE"/>
        </w:rPr>
        <w:t>Hansühn</w:t>
      </w:r>
      <w:proofErr w:type="spellEnd"/>
      <w:r w:rsidRPr="00FF3EB0">
        <w:rPr>
          <w:rFonts w:ascii="Arial" w:hAnsi="Arial" w:cs="Arial"/>
          <w:b/>
          <w:color w:val="000000"/>
          <w:sz w:val="22"/>
          <w:szCs w:val="22"/>
          <w:lang w:val="de-DE"/>
        </w:rPr>
        <w:t xml:space="preserve">, Ostseestraße 23, </w:t>
      </w:r>
      <w:proofErr w:type="spellStart"/>
      <w:r w:rsidRPr="00FF3EB0">
        <w:rPr>
          <w:rFonts w:ascii="Arial" w:hAnsi="Arial" w:cs="Arial"/>
          <w:b/>
          <w:color w:val="000000"/>
          <w:sz w:val="22"/>
          <w:szCs w:val="22"/>
          <w:lang w:val="de-DE"/>
        </w:rPr>
        <w:t>Wangels</w:t>
      </w:r>
      <w:proofErr w:type="spellEnd"/>
      <w:r w:rsidRPr="00FF3EB0">
        <w:rPr>
          <w:rFonts w:ascii="Arial" w:hAnsi="Arial" w:cs="Arial"/>
          <w:b/>
          <w:color w:val="000000"/>
          <w:sz w:val="22"/>
          <w:szCs w:val="22"/>
          <w:lang w:val="de-DE"/>
        </w:rPr>
        <w:t> </w:t>
      </w:r>
    </w:p>
    <w:p w14:paraId="4C32E65E" w14:textId="77777777" w:rsidR="00FF3EB0" w:rsidRPr="00FF3EB0" w:rsidRDefault="00FF3EB0" w:rsidP="00FF3EB0">
      <w:pPr>
        <w:spacing w:line="360" w:lineRule="auto"/>
        <w:rPr>
          <w:rFonts w:ascii="Arial" w:hAnsi="Arial" w:cs="Arial"/>
          <w:b/>
          <w:color w:val="000000"/>
          <w:sz w:val="22"/>
          <w:szCs w:val="22"/>
          <w:lang w:val="de-DE"/>
        </w:rPr>
      </w:pPr>
      <w:r w:rsidRPr="00FF3EB0">
        <w:rPr>
          <w:rFonts w:ascii="Arial" w:hAnsi="Arial" w:cs="Arial"/>
          <w:b/>
          <w:color w:val="000000"/>
          <w:sz w:val="22"/>
          <w:szCs w:val="22"/>
          <w:lang w:val="de-DE"/>
        </w:rPr>
        <w:t xml:space="preserve">Do. 05.07.2018, 16-19 Uhr, F.F. Gerätehaus Grammdorf, Alter Burgweg 32, </w:t>
      </w:r>
      <w:proofErr w:type="spellStart"/>
      <w:r w:rsidRPr="00FF3EB0">
        <w:rPr>
          <w:rFonts w:ascii="Arial" w:hAnsi="Arial" w:cs="Arial"/>
          <w:b/>
          <w:color w:val="000000"/>
          <w:sz w:val="22"/>
          <w:szCs w:val="22"/>
          <w:lang w:val="de-DE"/>
        </w:rPr>
        <w:t>Wangels</w:t>
      </w:r>
      <w:proofErr w:type="spellEnd"/>
      <w:r w:rsidRPr="00FF3EB0">
        <w:rPr>
          <w:rFonts w:ascii="Arial" w:hAnsi="Arial" w:cs="Arial"/>
          <w:b/>
          <w:color w:val="000000"/>
          <w:sz w:val="22"/>
          <w:szCs w:val="22"/>
          <w:lang w:val="de-DE"/>
        </w:rPr>
        <w:t>  </w:t>
      </w:r>
    </w:p>
    <w:p w14:paraId="4813E7DD" w14:textId="77777777" w:rsidR="00FF3EB0" w:rsidRPr="00FF3EB0" w:rsidRDefault="00FF3EB0" w:rsidP="00FF3EB0">
      <w:pPr>
        <w:spacing w:line="360" w:lineRule="auto"/>
        <w:rPr>
          <w:rFonts w:ascii="Arial" w:hAnsi="Arial" w:cs="Arial"/>
          <w:b/>
          <w:color w:val="000000"/>
          <w:sz w:val="22"/>
          <w:szCs w:val="22"/>
          <w:lang w:val="de-DE"/>
        </w:rPr>
      </w:pPr>
      <w:r w:rsidRPr="00FF3EB0">
        <w:rPr>
          <w:rFonts w:ascii="Arial" w:hAnsi="Arial" w:cs="Arial"/>
          <w:b/>
          <w:color w:val="000000"/>
          <w:sz w:val="22"/>
          <w:szCs w:val="22"/>
          <w:lang w:val="de-DE"/>
        </w:rPr>
        <w:t xml:space="preserve">Sa. 07.07.2018, 10-13 Uhr, Grundschule </w:t>
      </w:r>
      <w:proofErr w:type="spellStart"/>
      <w:r w:rsidRPr="00FF3EB0">
        <w:rPr>
          <w:rFonts w:ascii="Arial" w:hAnsi="Arial" w:cs="Arial"/>
          <w:b/>
          <w:color w:val="000000"/>
          <w:sz w:val="22"/>
          <w:szCs w:val="22"/>
          <w:lang w:val="de-DE"/>
        </w:rPr>
        <w:t>Hansühn</w:t>
      </w:r>
      <w:proofErr w:type="spellEnd"/>
      <w:r w:rsidRPr="00FF3EB0">
        <w:rPr>
          <w:rFonts w:ascii="Arial" w:hAnsi="Arial" w:cs="Arial"/>
          <w:b/>
          <w:color w:val="000000"/>
          <w:sz w:val="22"/>
          <w:szCs w:val="22"/>
          <w:lang w:val="de-DE"/>
        </w:rPr>
        <w:t xml:space="preserve">, Ostseestraße 23, </w:t>
      </w:r>
      <w:proofErr w:type="spellStart"/>
      <w:r w:rsidRPr="00FF3EB0">
        <w:rPr>
          <w:rFonts w:ascii="Arial" w:hAnsi="Arial" w:cs="Arial"/>
          <w:b/>
          <w:color w:val="000000"/>
          <w:sz w:val="22"/>
          <w:szCs w:val="22"/>
          <w:lang w:val="de-DE"/>
        </w:rPr>
        <w:t>Wangels</w:t>
      </w:r>
      <w:proofErr w:type="spellEnd"/>
      <w:r w:rsidRPr="00FF3EB0">
        <w:rPr>
          <w:rFonts w:ascii="Arial" w:hAnsi="Arial" w:cs="Arial"/>
          <w:b/>
          <w:color w:val="000000"/>
          <w:sz w:val="22"/>
          <w:szCs w:val="22"/>
          <w:lang w:val="de-DE"/>
        </w:rPr>
        <w:t> </w:t>
      </w:r>
    </w:p>
    <w:p w14:paraId="72DE86A8" w14:textId="3CCF837E" w:rsidR="00FF3EB0" w:rsidRDefault="00FF3EB0" w:rsidP="00A2547F">
      <w:pPr>
        <w:spacing w:line="360" w:lineRule="exact"/>
        <w:rPr>
          <w:rFonts w:ascii="Arial" w:hAnsi="Arial" w:cs="Arial"/>
          <w:color w:val="000000"/>
          <w:sz w:val="22"/>
          <w:szCs w:val="22"/>
          <w:lang w:val="de-DE"/>
        </w:rPr>
      </w:pPr>
    </w:p>
    <w:p w14:paraId="30D1619B" w14:textId="7459EA17" w:rsidR="00D552A7" w:rsidRDefault="007A6BC4" w:rsidP="00A2547F">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Die Termine sowie weitere Informationen und auch die Möglichkeit zur Onlinebestellung stehen </w:t>
      </w:r>
      <w:r w:rsidR="00FF3EB0">
        <w:rPr>
          <w:rFonts w:ascii="Arial" w:hAnsi="Arial" w:cs="Arial"/>
          <w:color w:val="000000"/>
          <w:sz w:val="22"/>
          <w:szCs w:val="22"/>
          <w:lang w:val="de-DE"/>
        </w:rPr>
        <w:t xml:space="preserve">auch online </w:t>
      </w:r>
      <w:r>
        <w:rPr>
          <w:rFonts w:ascii="Arial" w:hAnsi="Arial" w:cs="Arial"/>
          <w:color w:val="000000"/>
          <w:sz w:val="22"/>
          <w:szCs w:val="22"/>
          <w:lang w:val="de-DE"/>
        </w:rPr>
        <w:t xml:space="preserve">unter www.tng.de/ostholstein </w:t>
      </w:r>
      <w:r w:rsidR="00FF3EB0">
        <w:rPr>
          <w:rFonts w:ascii="Arial" w:hAnsi="Arial" w:cs="Arial"/>
          <w:color w:val="000000"/>
          <w:sz w:val="22"/>
          <w:szCs w:val="22"/>
          <w:lang w:val="de-DE"/>
        </w:rPr>
        <w:t>zur Ver</w:t>
      </w:r>
      <w:r>
        <w:rPr>
          <w:rFonts w:ascii="Arial" w:hAnsi="Arial" w:cs="Arial"/>
          <w:color w:val="000000"/>
          <w:sz w:val="22"/>
          <w:szCs w:val="22"/>
          <w:lang w:val="de-DE"/>
        </w:rPr>
        <w:t>fügung.</w:t>
      </w:r>
    </w:p>
    <w:p w14:paraId="2E417488" w14:textId="77777777" w:rsidR="00D942A3" w:rsidRPr="00A74BCD" w:rsidRDefault="00D942A3" w:rsidP="00A74BCD">
      <w:pPr>
        <w:spacing w:line="360" w:lineRule="exact"/>
        <w:rPr>
          <w:rFonts w:ascii="Arial" w:hAnsi="Arial" w:cs="Arial"/>
          <w:color w:val="000000"/>
          <w:sz w:val="22"/>
          <w:szCs w:val="22"/>
          <w:lang w:val="de-DE"/>
        </w:rPr>
      </w:pPr>
    </w:p>
    <w:p w14:paraId="516439AC" w14:textId="6489E90A" w:rsidR="0075619B" w:rsidRPr="00C00DF3" w:rsidRDefault="00C00DF3" w:rsidP="00C00DF3">
      <w:pPr>
        <w:spacing w:line="360" w:lineRule="exact"/>
        <w:outlineLvl w:val="0"/>
        <w:rPr>
          <w:rFonts w:ascii="Arial" w:hAnsi="Arial" w:cs="Arial"/>
          <w:b/>
          <w:color w:val="000000"/>
          <w:sz w:val="22"/>
          <w:szCs w:val="22"/>
          <w:lang w:val="de-DE"/>
        </w:rPr>
      </w:pPr>
      <w:r>
        <w:rPr>
          <w:rFonts w:ascii="Arial" w:hAnsi="Arial" w:cs="Arial"/>
          <w:b/>
          <w:color w:val="000000"/>
          <w:sz w:val="22"/>
          <w:szCs w:val="22"/>
          <w:lang w:val="de-DE"/>
        </w:rPr>
        <w:lastRenderedPageBreak/>
        <w:t>Gemeinsam stark für zukunftssicheres Internet</w:t>
      </w:r>
    </w:p>
    <w:p w14:paraId="221B08DE" w14:textId="290CE168" w:rsidR="004C74F0" w:rsidRPr="00A74BCD" w:rsidRDefault="004C74F0" w:rsidP="004C74F0">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Gemeinsam mit dem Zweckverband Ostholstein (ZVO) verfolgt die TNG Stadtnetz GmbH (TNG) das Ziel des Glasfaserausbaus. Das inhabergeführte Kieler Unternehmen hat sich über die letzten Jahre zu einem der Hauptakteure bei der Breitbandversorgung in Norddeutschland entwickelt. Ende Juni</w:t>
      </w:r>
      <w:r w:rsidR="007A6BC4">
        <w:rPr>
          <w:rFonts w:ascii="Arial" w:hAnsi="Arial" w:cs="Arial"/>
          <w:color w:val="000000"/>
          <w:sz w:val="22"/>
          <w:szCs w:val="22"/>
          <w:lang w:val="de-DE"/>
        </w:rPr>
        <w:t xml:space="preserve"> 2017</w:t>
      </w:r>
      <w:r w:rsidRPr="00A74BCD">
        <w:rPr>
          <w:rFonts w:ascii="Arial" w:hAnsi="Arial" w:cs="Arial"/>
          <w:color w:val="000000"/>
          <w:sz w:val="22"/>
          <w:szCs w:val="22"/>
          <w:lang w:val="de-DE"/>
        </w:rPr>
        <w:t xml:space="preserve"> wurde TNG offiziell als Pächter und Betreiber des zu errichtenden kommunalen Glasfasernetzes in Ostholstein vorgestellt. Das flächendeckende Netz gehört </w:t>
      </w:r>
      <w:r w:rsidR="00653D75">
        <w:rPr>
          <w:rFonts w:ascii="Arial" w:hAnsi="Arial" w:cs="Arial"/>
          <w:color w:val="000000"/>
          <w:sz w:val="22"/>
          <w:szCs w:val="22"/>
          <w:lang w:val="de-DE"/>
        </w:rPr>
        <w:t xml:space="preserve">letztendlich </w:t>
      </w:r>
      <w:r w:rsidRPr="00A74BCD">
        <w:rPr>
          <w:rFonts w:ascii="Arial" w:hAnsi="Arial" w:cs="Arial"/>
          <w:color w:val="000000"/>
          <w:sz w:val="22"/>
          <w:szCs w:val="22"/>
          <w:lang w:val="de-DE"/>
        </w:rPr>
        <w:t xml:space="preserve">den Bürgerinnen und Bürgern und wird diese zukunftssicher mit schnellem Internet versorgen. Für die Vorvermarktungen in allen 29 Gemeinden, wird das gesamte Vermarktungsgebiet Ostholstein in einzelne Aktionsgebiete unterteilt, in denen Vorvermarktungen über einen Zeitraum von fünf bis sechs Wochen durchgeführt werden. Ziel der Vorvermarktungen ist es, mit mindestens 60 </w:t>
      </w:r>
      <w:r w:rsidR="0000443C">
        <w:rPr>
          <w:rFonts w:ascii="Arial" w:hAnsi="Arial" w:cs="Arial"/>
          <w:color w:val="000000"/>
          <w:sz w:val="22"/>
          <w:szCs w:val="22"/>
          <w:lang w:val="de-DE"/>
        </w:rPr>
        <w:t>Prozent</w:t>
      </w:r>
      <w:r w:rsidRPr="00A74BCD">
        <w:rPr>
          <w:rFonts w:ascii="Arial" w:hAnsi="Arial" w:cs="Arial"/>
          <w:color w:val="000000"/>
          <w:sz w:val="22"/>
          <w:szCs w:val="22"/>
          <w:lang w:val="de-DE"/>
        </w:rPr>
        <w:t xml:space="preserve"> aller Haushalte pro Aktionsgebiet einen Vorvertrag abzuschließen, damit ein Ausbau stattfinden kann.</w:t>
      </w:r>
    </w:p>
    <w:p w14:paraId="3F4A57E7" w14:textId="77777777" w:rsidR="004C74F0" w:rsidRDefault="004C74F0" w:rsidP="00A74BCD">
      <w:pPr>
        <w:spacing w:line="360" w:lineRule="exact"/>
        <w:rPr>
          <w:rFonts w:ascii="Arial" w:hAnsi="Arial" w:cs="Arial"/>
          <w:sz w:val="22"/>
          <w:szCs w:val="22"/>
          <w:lang w:val="de-DE"/>
        </w:rPr>
      </w:pPr>
    </w:p>
    <w:p w14:paraId="65D758DF" w14:textId="77777777" w:rsidR="00686E78" w:rsidRDefault="00686E78" w:rsidP="0083509F">
      <w:pPr>
        <w:pStyle w:val="Text"/>
        <w:spacing w:line="360" w:lineRule="exact"/>
        <w:outlineLvl w:val="0"/>
        <w:rPr>
          <w:rFonts w:ascii="Arial" w:hAnsi="Arial" w:cs="Arial"/>
          <w:b/>
          <w:bCs/>
        </w:rPr>
      </w:pPr>
    </w:p>
    <w:p w14:paraId="4F945318" w14:textId="441B4949" w:rsidR="00A74BCD" w:rsidRDefault="009B5037" w:rsidP="0083509F">
      <w:pPr>
        <w:pStyle w:val="Text"/>
        <w:spacing w:line="360" w:lineRule="exact"/>
        <w:outlineLvl w:val="0"/>
        <w:rPr>
          <w:rFonts w:ascii="Arial" w:hAnsi="Arial" w:cs="Arial"/>
          <w:b/>
          <w:bCs/>
        </w:rPr>
      </w:pPr>
      <w:r w:rsidRPr="00A74BCD">
        <w:rPr>
          <w:rFonts w:ascii="Arial" w:hAnsi="Arial" w:cs="Arial"/>
          <w:b/>
          <w:bCs/>
        </w:rPr>
        <w:t>TNG Stadtnetz GmbH</w:t>
      </w:r>
    </w:p>
    <w:p w14:paraId="71F581A1" w14:textId="0844A6E6" w:rsidR="00AD2892" w:rsidRPr="00A74BCD" w:rsidRDefault="009B5037" w:rsidP="0083509F">
      <w:pPr>
        <w:pStyle w:val="Text"/>
        <w:spacing w:line="360" w:lineRule="exact"/>
        <w:outlineLvl w:val="0"/>
        <w:rPr>
          <w:rFonts w:ascii="Arial" w:hAnsi="Arial" w:cs="Arial"/>
        </w:rPr>
      </w:pPr>
      <w:proofErr w:type="spellStart"/>
      <w:r w:rsidRPr="00A74BCD">
        <w:rPr>
          <w:rFonts w:ascii="Arial" w:hAnsi="Arial" w:cs="Arial"/>
        </w:rPr>
        <w:t>Projensdorfer</w:t>
      </w:r>
      <w:proofErr w:type="spellEnd"/>
      <w:r w:rsidRPr="00A74BCD">
        <w:rPr>
          <w:rFonts w:ascii="Arial" w:hAnsi="Arial" w:cs="Arial"/>
        </w:rPr>
        <w:t xml:space="preserve"> Straße 324</w:t>
      </w:r>
    </w:p>
    <w:p w14:paraId="41F2068A" w14:textId="403F0FDF" w:rsidR="00AD2892" w:rsidRPr="00A74BCD" w:rsidRDefault="009B5037" w:rsidP="004101DF">
      <w:pPr>
        <w:pStyle w:val="Text"/>
        <w:spacing w:line="360" w:lineRule="exact"/>
        <w:rPr>
          <w:rFonts w:ascii="Arial" w:hAnsi="Arial" w:cs="Arial"/>
        </w:rPr>
      </w:pPr>
      <w:r w:rsidRPr="00A74BCD">
        <w:rPr>
          <w:rFonts w:ascii="Arial" w:hAnsi="Arial" w:cs="Arial"/>
        </w:rPr>
        <w:t>24106 Kiel</w:t>
      </w:r>
      <w:bookmarkStart w:id="0" w:name="_GoBack"/>
      <w:bookmarkEnd w:id="0"/>
      <w:r w:rsidR="00F94BA2" w:rsidRPr="00A74BCD">
        <w:rPr>
          <w:rFonts w:ascii="Arial" w:hAnsi="Arial" w:cs="Arial"/>
        </w:rPr>
        <w:br/>
      </w:r>
      <w:hyperlink r:id="rId7" w:history="1">
        <w:r w:rsidR="005D1717" w:rsidRPr="00AE7F3D">
          <w:rPr>
            <w:rStyle w:val="Link"/>
            <w:rFonts w:ascii="Arial" w:hAnsi="Arial" w:cs="Arial"/>
          </w:rPr>
          <w:t>presse@tng.de</w:t>
        </w:r>
      </w:hyperlink>
      <w:r w:rsidR="00F94BA2" w:rsidRPr="00A74BCD">
        <w:rPr>
          <w:rFonts w:ascii="Arial" w:hAnsi="Arial" w:cs="Arial"/>
        </w:rPr>
        <w:br/>
        <w:t>Tel.: 0431-7097-10</w:t>
      </w:r>
    </w:p>
    <w:sectPr w:rsidR="00AD2892" w:rsidRPr="00A74BCD"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EC4AA" w14:textId="77777777" w:rsidR="002B2C23" w:rsidRDefault="002B2C23">
      <w:r>
        <w:separator/>
      </w:r>
    </w:p>
  </w:endnote>
  <w:endnote w:type="continuationSeparator" w:id="0">
    <w:p w14:paraId="069CC0F2" w14:textId="77777777" w:rsidR="002B2C23" w:rsidRDefault="002B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FC98A" w14:textId="77777777" w:rsidR="002B2C23" w:rsidRDefault="002B2C23">
      <w:r>
        <w:separator/>
      </w:r>
    </w:p>
  </w:footnote>
  <w:footnote w:type="continuationSeparator" w:id="0">
    <w:p w14:paraId="6615EB64" w14:textId="77777777" w:rsidR="002B2C23" w:rsidRDefault="002B2C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678A" w14:textId="4CF7A470" w:rsidR="00276388" w:rsidRDefault="00276388" w:rsidP="00276388">
    <w:pPr>
      <w:pStyle w:val="Kopf-undFuzeilen"/>
      <w:tabs>
        <w:tab w:val="clear" w:pos="9020"/>
        <w:tab w:val="center" w:pos="4819"/>
        <w:tab w:val="right" w:pos="9638"/>
      </w:tabs>
      <w:jc w:val="right"/>
    </w:pPr>
    <w:r>
      <w:rPr>
        <w:noProof/>
        <w:lang w:eastAsia="de-DE"/>
      </w:rPr>
      <w:drawing>
        <wp:anchor distT="0" distB="0" distL="114300" distR="114300" simplePos="0" relativeHeight="251659264" behindDoc="1" locked="0" layoutInCell="1" allowOverlap="1" wp14:anchorId="7C9346B0" wp14:editId="26B37FAD">
          <wp:simplePos x="0" y="0"/>
          <wp:positionH relativeFrom="column">
            <wp:posOffset>2985135</wp:posOffset>
          </wp:positionH>
          <wp:positionV relativeFrom="paragraph">
            <wp:posOffset>83185</wp:posOffset>
          </wp:positionV>
          <wp:extent cx="827405" cy="730250"/>
          <wp:effectExtent l="0" t="0" r="0" b="0"/>
          <wp:wrapTight wrapText="bothSides">
            <wp:wrapPolygon edited="0">
              <wp:start x="0" y="0"/>
              <wp:lineTo x="0" y="20849"/>
              <wp:lineTo x="20887" y="20849"/>
              <wp:lineTo x="20887" y="0"/>
              <wp:lineTo x="0" y="0"/>
            </wp:wrapPolygon>
          </wp:wrapTight>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cstate="print">
                    <a:extLst>
                      <a:ext uri="{28A0092B-C50C-407E-A947-70E740481C1C}">
                        <a14:useLocalDpi xmlns:a14="http://schemas.microsoft.com/office/drawing/2010/main" val="0"/>
                      </a:ext>
                    </a:extLst>
                  </a:blip>
                  <a:srcRect l="7936" t="11306" r="10318" b="9369"/>
                  <a:stretch/>
                </pic:blipFill>
                <pic:spPr bwMode="auto">
                  <a:xfrm>
                    <a:off x="0" y="0"/>
                    <a:ext cx="827405" cy="73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1" locked="0" layoutInCell="1" allowOverlap="1" wp14:anchorId="09176943" wp14:editId="1C7488D1">
          <wp:simplePos x="0" y="0"/>
          <wp:positionH relativeFrom="column">
            <wp:posOffset>4356735</wp:posOffset>
          </wp:positionH>
          <wp:positionV relativeFrom="paragraph">
            <wp:posOffset>92710</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77777777" w:rsidR="00276388" w:rsidRDefault="00276388" w:rsidP="00276388">
    <w:pPr>
      <w:pStyle w:val="Kopf-undFuzeilen"/>
      <w:tabs>
        <w:tab w:val="clear" w:pos="9020"/>
        <w:tab w:val="center" w:pos="4819"/>
        <w:tab w:val="right" w:pos="9638"/>
      </w:tabs>
      <w:jc w:val="right"/>
    </w:pPr>
  </w:p>
  <w:p w14:paraId="62D34C00" w14:textId="77777777" w:rsidR="00276388" w:rsidRDefault="00276388" w:rsidP="00276388">
    <w:pPr>
      <w:pStyle w:val="Kopf-undFuzeilen"/>
      <w:tabs>
        <w:tab w:val="clear" w:pos="9020"/>
        <w:tab w:val="center" w:pos="4819"/>
        <w:tab w:val="left" w:pos="8280"/>
        <w:tab w:val="right" w:pos="9638"/>
      </w:tabs>
      <w:jc w:val="right"/>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2892"/>
    <w:rsid w:val="0000443C"/>
    <w:rsid w:val="00020096"/>
    <w:rsid w:val="00020FCA"/>
    <w:rsid w:val="00023FD2"/>
    <w:rsid w:val="00037250"/>
    <w:rsid w:val="00040B7D"/>
    <w:rsid w:val="0004709E"/>
    <w:rsid w:val="00055FF8"/>
    <w:rsid w:val="00071D17"/>
    <w:rsid w:val="0007733B"/>
    <w:rsid w:val="000825F3"/>
    <w:rsid w:val="00094382"/>
    <w:rsid w:val="00113AFA"/>
    <w:rsid w:val="001166A7"/>
    <w:rsid w:val="00117335"/>
    <w:rsid w:val="001445F5"/>
    <w:rsid w:val="00147594"/>
    <w:rsid w:val="00156E72"/>
    <w:rsid w:val="0015741E"/>
    <w:rsid w:val="00161233"/>
    <w:rsid w:val="00174E40"/>
    <w:rsid w:val="00175F47"/>
    <w:rsid w:val="00185AD3"/>
    <w:rsid w:val="001A508D"/>
    <w:rsid w:val="001A7F2B"/>
    <w:rsid w:val="001C6BC0"/>
    <w:rsid w:val="001D2C7B"/>
    <w:rsid w:val="001D4DB3"/>
    <w:rsid w:val="001E3E54"/>
    <w:rsid w:val="001F26B8"/>
    <w:rsid w:val="0021444B"/>
    <w:rsid w:val="002301E5"/>
    <w:rsid w:val="00231F06"/>
    <w:rsid w:val="00246A43"/>
    <w:rsid w:val="002635D8"/>
    <w:rsid w:val="00276388"/>
    <w:rsid w:val="00283647"/>
    <w:rsid w:val="002A73CE"/>
    <w:rsid w:val="002B2C23"/>
    <w:rsid w:val="002D6D33"/>
    <w:rsid w:val="002E1D59"/>
    <w:rsid w:val="002E79AD"/>
    <w:rsid w:val="002F1910"/>
    <w:rsid w:val="002F6768"/>
    <w:rsid w:val="00310D9A"/>
    <w:rsid w:val="00316879"/>
    <w:rsid w:val="003217D5"/>
    <w:rsid w:val="003253F9"/>
    <w:rsid w:val="003321CE"/>
    <w:rsid w:val="00347377"/>
    <w:rsid w:val="0036790A"/>
    <w:rsid w:val="00375E7D"/>
    <w:rsid w:val="00397BF1"/>
    <w:rsid w:val="003B7191"/>
    <w:rsid w:val="003D16B2"/>
    <w:rsid w:val="003E33FE"/>
    <w:rsid w:val="003E3428"/>
    <w:rsid w:val="003E445D"/>
    <w:rsid w:val="00401712"/>
    <w:rsid w:val="004032EF"/>
    <w:rsid w:val="00403A03"/>
    <w:rsid w:val="00407BB9"/>
    <w:rsid w:val="004101DF"/>
    <w:rsid w:val="00431C41"/>
    <w:rsid w:val="00473C33"/>
    <w:rsid w:val="00482AFC"/>
    <w:rsid w:val="00484D43"/>
    <w:rsid w:val="00491769"/>
    <w:rsid w:val="0049448E"/>
    <w:rsid w:val="004B37EB"/>
    <w:rsid w:val="004B4F83"/>
    <w:rsid w:val="004B55C6"/>
    <w:rsid w:val="004C2511"/>
    <w:rsid w:val="004C74F0"/>
    <w:rsid w:val="004D2BDD"/>
    <w:rsid w:val="004D38D2"/>
    <w:rsid w:val="004D6179"/>
    <w:rsid w:val="004E0EC3"/>
    <w:rsid w:val="004E5039"/>
    <w:rsid w:val="004F3115"/>
    <w:rsid w:val="00505FE7"/>
    <w:rsid w:val="00507C0E"/>
    <w:rsid w:val="005247A4"/>
    <w:rsid w:val="00532103"/>
    <w:rsid w:val="005639BC"/>
    <w:rsid w:val="005736B7"/>
    <w:rsid w:val="005928A0"/>
    <w:rsid w:val="00594EF1"/>
    <w:rsid w:val="005A019A"/>
    <w:rsid w:val="005A2644"/>
    <w:rsid w:val="005A2E42"/>
    <w:rsid w:val="005B5161"/>
    <w:rsid w:val="005C5160"/>
    <w:rsid w:val="005D0DDF"/>
    <w:rsid w:val="005D1717"/>
    <w:rsid w:val="005E2BCF"/>
    <w:rsid w:val="005F2F61"/>
    <w:rsid w:val="00632D04"/>
    <w:rsid w:val="00633D2C"/>
    <w:rsid w:val="00641DA5"/>
    <w:rsid w:val="00650371"/>
    <w:rsid w:val="00653D75"/>
    <w:rsid w:val="00664E79"/>
    <w:rsid w:val="006731E5"/>
    <w:rsid w:val="00677A8D"/>
    <w:rsid w:val="00686E78"/>
    <w:rsid w:val="00687753"/>
    <w:rsid w:val="006A5D51"/>
    <w:rsid w:val="006B0AEE"/>
    <w:rsid w:val="006B397B"/>
    <w:rsid w:val="006B3E4F"/>
    <w:rsid w:val="006D4A37"/>
    <w:rsid w:val="006E5C29"/>
    <w:rsid w:val="00703347"/>
    <w:rsid w:val="00704DC3"/>
    <w:rsid w:val="00713097"/>
    <w:rsid w:val="0074204B"/>
    <w:rsid w:val="007542F9"/>
    <w:rsid w:val="00755370"/>
    <w:rsid w:val="0075619B"/>
    <w:rsid w:val="007600B4"/>
    <w:rsid w:val="00775339"/>
    <w:rsid w:val="00793420"/>
    <w:rsid w:val="00796C5E"/>
    <w:rsid w:val="00797770"/>
    <w:rsid w:val="007A6BC4"/>
    <w:rsid w:val="007C0DEA"/>
    <w:rsid w:val="007C22A1"/>
    <w:rsid w:val="007C2F99"/>
    <w:rsid w:val="00800DFA"/>
    <w:rsid w:val="00805D81"/>
    <w:rsid w:val="0081600B"/>
    <w:rsid w:val="00820F7C"/>
    <w:rsid w:val="00830CFA"/>
    <w:rsid w:val="00833E9A"/>
    <w:rsid w:val="00834A71"/>
    <w:rsid w:val="0083509F"/>
    <w:rsid w:val="0084618B"/>
    <w:rsid w:val="00850861"/>
    <w:rsid w:val="0086601E"/>
    <w:rsid w:val="008804EF"/>
    <w:rsid w:val="00880CEB"/>
    <w:rsid w:val="00885C2B"/>
    <w:rsid w:val="0088695B"/>
    <w:rsid w:val="00893DA4"/>
    <w:rsid w:val="008965A2"/>
    <w:rsid w:val="0089686D"/>
    <w:rsid w:val="008A6A14"/>
    <w:rsid w:val="008C31D8"/>
    <w:rsid w:val="008D2401"/>
    <w:rsid w:val="008E6D2B"/>
    <w:rsid w:val="008E7DAE"/>
    <w:rsid w:val="008F56E1"/>
    <w:rsid w:val="00907A70"/>
    <w:rsid w:val="00922F61"/>
    <w:rsid w:val="00935195"/>
    <w:rsid w:val="0094315E"/>
    <w:rsid w:val="009441A5"/>
    <w:rsid w:val="00947D26"/>
    <w:rsid w:val="00966203"/>
    <w:rsid w:val="009675BD"/>
    <w:rsid w:val="009715AD"/>
    <w:rsid w:val="00972509"/>
    <w:rsid w:val="00972B52"/>
    <w:rsid w:val="00973FBC"/>
    <w:rsid w:val="009B3130"/>
    <w:rsid w:val="009B5037"/>
    <w:rsid w:val="009B7711"/>
    <w:rsid w:val="009D20CF"/>
    <w:rsid w:val="009D5E50"/>
    <w:rsid w:val="009E08BC"/>
    <w:rsid w:val="009F2799"/>
    <w:rsid w:val="009F66FD"/>
    <w:rsid w:val="00A0257F"/>
    <w:rsid w:val="00A027E9"/>
    <w:rsid w:val="00A22EB4"/>
    <w:rsid w:val="00A2547F"/>
    <w:rsid w:val="00A64FBE"/>
    <w:rsid w:val="00A7120D"/>
    <w:rsid w:val="00A74BCD"/>
    <w:rsid w:val="00A93DE9"/>
    <w:rsid w:val="00AA705E"/>
    <w:rsid w:val="00AC3465"/>
    <w:rsid w:val="00AC46A1"/>
    <w:rsid w:val="00AD2892"/>
    <w:rsid w:val="00AF0040"/>
    <w:rsid w:val="00AF0C5B"/>
    <w:rsid w:val="00AF40E1"/>
    <w:rsid w:val="00B01D16"/>
    <w:rsid w:val="00B052B3"/>
    <w:rsid w:val="00B05DC7"/>
    <w:rsid w:val="00B06AFF"/>
    <w:rsid w:val="00B366DB"/>
    <w:rsid w:val="00B53761"/>
    <w:rsid w:val="00B64819"/>
    <w:rsid w:val="00B80110"/>
    <w:rsid w:val="00B811A0"/>
    <w:rsid w:val="00B9599C"/>
    <w:rsid w:val="00B96CA5"/>
    <w:rsid w:val="00B9737C"/>
    <w:rsid w:val="00BB44A9"/>
    <w:rsid w:val="00BC08C2"/>
    <w:rsid w:val="00BE630B"/>
    <w:rsid w:val="00BF28F2"/>
    <w:rsid w:val="00BF300E"/>
    <w:rsid w:val="00C00DF3"/>
    <w:rsid w:val="00C01943"/>
    <w:rsid w:val="00C0749F"/>
    <w:rsid w:val="00C176E7"/>
    <w:rsid w:val="00C302EA"/>
    <w:rsid w:val="00C558F7"/>
    <w:rsid w:val="00C67751"/>
    <w:rsid w:val="00C83FC0"/>
    <w:rsid w:val="00C92D58"/>
    <w:rsid w:val="00CB2772"/>
    <w:rsid w:val="00CB4241"/>
    <w:rsid w:val="00CB60D3"/>
    <w:rsid w:val="00CD09CE"/>
    <w:rsid w:val="00CF3463"/>
    <w:rsid w:val="00D00173"/>
    <w:rsid w:val="00D00377"/>
    <w:rsid w:val="00D30B47"/>
    <w:rsid w:val="00D31F3B"/>
    <w:rsid w:val="00D4048E"/>
    <w:rsid w:val="00D410E1"/>
    <w:rsid w:val="00D43223"/>
    <w:rsid w:val="00D5274D"/>
    <w:rsid w:val="00D540EE"/>
    <w:rsid w:val="00D54FA0"/>
    <w:rsid w:val="00D552A7"/>
    <w:rsid w:val="00D7772F"/>
    <w:rsid w:val="00D777CD"/>
    <w:rsid w:val="00D942A3"/>
    <w:rsid w:val="00D944A0"/>
    <w:rsid w:val="00DA40BD"/>
    <w:rsid w:val="00DB126F"/>
    <w:rsid w:val="00DC6177"/>
    <w:rsid w:val="00DD1430"/>
    <w:rsid w:val="00DD1D33"/>
    <w:rsid w:val="00DE1CC0"/>
    <w:rsid w:val="00DE35E0"/>
    <w:rsid w:val="00DF15FB"/>
    <w:rsid w:val="00E00A58"/>
    <w:rsid w:val="00E019CC"/>
    <w:rsid w:val="00E0269C"/>
    <w:rsid w:val="00E06F1F"/>
    <w:rsid w:val="00E07D53"/>
    <w:rsid w:val="00E10355"/>
    <w:rsid w:val="00E279DE"/>
    <w:rsid w:val="00E3214E"/>
    <w:rsid w:val="00E334BE"/>
    <w:rsid w:val="00E4111A"/>
    <w:rsid w:val="00E41176"/>
    <w:rsid w:val="00E4357F"/>
    <w:rsid w:val="00E61A9C"/>
    <w:rsid w:val="00E6374D"/>
    <w:rsid w:val="00E64D12"/>
    <w:rsid w:val="00E709EE"/>
    <w:rsid w:val="00E806EA"/>
    <w:rsid w:val="00E84B20"/>
    <w:rsid w:val="00E86AA5"/>
    <w:rsid w:val="00E90EF1"/>
    <w:rsid w:val="00E97612"/>
    <w:rsid w:val="00EA366D"/>
    <w:rsid w:val="00EA7B38"/>
    <w:rsid w:val="00EB051E"/>
    <w:rsid w:val="00EC0985"/>
    <w:rsid w:val="00EC69CE"/>
    <w:rsid w:val="00ED0B63"/>
    <w:rsid w:val="00ED642F"/>
    <w:rsid w:val="00F133D7"/>
    <w:rsid w:val="00F223C9"/>
    <w:rsid w:val="00F3402A"/>
    <w:rsid w:val="00F4232A"/>
    <w:rsid w:val="00F430DF"/>
    <w:rsid w:val="00F44FB8"/>
    <w:rsid w:val="00F523DE"/>
    <w:rsid w:val="00F555E6"/>
    <w:rsid w:val="00F6651D"/>
    <w:rsid w:val="00F66DDC"/>
    <w:rsid w:val="00F7633C"/>
    <w:rsid w:val="00F77352"/>
    <w:rsid w:val="00F8243B"/>
    <w:rsid w:val="00F94BA2"/>
    <w:rsid w:val="00FC1866"/>
    <w:rsid w:val="00FC513B"/>
    <w:rsid w:val="00FD087B"/>
    <w:rsid w:val="00FD1173"/>
    <w:rsid w:val="00FD55A1"/>
    <w:rsid w:val="00FD65E2"/>
    <w:rsid w:val="00FD6F28"/>
    <w:rsid w:val="00FE326B"/>
    <w:rsid w:val="00FE5190"/>
    <w:rsid w:val="00FE7012"/>
    <w:rsid w:val="00FF0149"/>
    <w:rsid w:val="00FF3EB0"/>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42DCDAC8-1197-D745-A45A-C2B2529B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sse@tng.d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2783</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Bettina Büll</cp:lastModifiedBy>
  <cp:revision>2</cp:revision>
  <cp:lastPrinted>2018-04-09T14:05:00Z</cp:lastPrinted>
  <dcterms:created xsi:type="dcterms:W3CDTF">2018-07-16T12:58:00Z</dcterms:created>
  <dcterms:modified xsi:type="dcterms:W3CDTF">2018-07-16T12:58:00Z</dcterms:modified>
</cp:coreProperties>
</file>