
<file path=[Content_Types].xml><?xml version="1.0" encoding="utf-8"?>
<Types xmlns="http://schemas.openxmlformats.org/package/2006/content-types">
  <Default Extension="xml" ContentType="application/xml"/>
  <Default Extension="jpeg" ContentType="image/jpeg"/>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CE1F2" w14:textId="77777777" w:rsidR="00747D51" w:rsidRDefault="003F66E8" w:rsidP="003501FD">
      <w:pPr>
        <w:spacing w:line="360" w:lineRule="auto"/>
        <w:rPr>
          <w:rFonts w:ascii="Arial" w:hAnsi="Arial" w:cs="Arial"/>
          <w:b/>
          <w:sz w:val="30"/>
          <w:szCs w:val="30"/>
        </w:rPr>
      </w:pPr>
      <w:r>
        <w:rPr>
          <w:rFonts w:ascii="Arial" w:hAnsi="Arial" w:cs="Arial"/>
          <w:b/>
          <w:sz w:val="30"/>
          <w:szCs w:val="30"/>
        </w:rPr>
        <w:t>Pressemitteilung</w:t>
      </w:r>
    </w:p>
    <w:p w14:paraId="6514E325" w14:textId="77777777" w:rsidR="003F66E8" w:rsidRDefault="003F66E8" w:rsidP="003501FD">
      <w:pPr>
        <w:spacing w:line="360" w:lineRule="auto"/>
        <w:rPr>
          <w:rFonts w:ascii="Arial" w:hAnsi="Arial" w:cs="Arial"/>
          <w:b/>
          <w:sz w:val="30"/>
          <w:szCs w:val="30"/>
        </w:rPr>
      </w:pPr>
    </w:p>
    <w:p w14:paraId="6D5AE160" w14:textId="77777777" w:rsidR="003F66E8" w:rsidRDefault="00111E5A" w:rsidP="003501FD">
      <w:pPr>
        <w:spacing w:line="360" w:lineRule="auto"/>
        <w:rPr>
          <w:rFonts w:ascii="Arial" w:hAnsi="Arial" w:cs="Arial"/>
          <w:b/>
          <w:sz w:val="28"/>
          <w:szCs w:val="28"/>
        </w:rPr>
      </w:pPr>
      <w:r>
        <w:rPr>
          <w:rFonts w:ascii="Arial" w:hAnsi="Arial" w:cs="Arial"/>
          <w:b/>
          <w:sz w:val="28"/>
          <w:szCs w:val="28"/>
        </w:rPr>
        <w:t xml:space="preserve">Glasfaser für die </w:t>
      </w:r>
      <w:proofErr w:type="spellStart"/>
      <w:r>
        <w:rPr>
          <w:rFonts w:ascii="Arial" w:hAnsi="Arial" w:cs="Arial"/>
          <w:b/>
          <w:sz w:val="28"/>
          <w:szCs w:val="28"/>
        </w:rPr>
        <w:t>Probstei</w:t>
      </w:r>
      <w:proofErr w:type="spellEnd"/>
      <w:r>
        <w:rPr>
          <w:rFonts w:ascii="Arial" w:hAnsi="Arial" w:cs="Arial"/>
          <w:b/>
          <w:sz w:val="28"/>
          <w:szCs w:val="28"/>
        </w:rPr>
        <w:t xml:space="preserve">: </w:t>
      </w:r>
      <w:r w:rsidR="0040370B">
        <w:rPr>
          <w:rFonts w:ascii="Arial" w:hAnsi="Arial" w:cs="Arial"/>
          <w:b/>
          <w:sz w:val="28"/>
          <w:szCs w:val="28"/>
        </w:rPr>
        <w:t>Abschlusstermin im dritten Aktionsgebiet</w:t>
      </w:r>
      <w:r w:rsidR="003F66E8">
        <w:rPr>
          <w:rFonts w:ascii="Arial" w:hAnsi="Arial" w:cs="Arial"/>
          <w:b/>
          <w:sz w:val="28"/>
          <w:szCs w:val="28"/>
        </w:rPr>
        <w:t xml:space="preserve"> </w:t>
      </w:r>
    </w:p>
    <w:p w14:paraId="5284FF08" w14:textId="77777777" w:rsidR="00B21039" w:rsidRDefault="00B21039" w:rsidP="003501FD">
      <w:pPr>
        <w:spacing w:line="360" w:lineRule="auto"/>
        <w:rPr>
          <w:rFonts w:ascii="Arial" w:hAnsi="Arial" w:cs="Arial"/>
          <w:sz w:val="22"/>
          <w:szCs w:val="22"/>
        </w:rPr>
      </w:pPr>
    </w:p>
    <w:p w14:paraId="5338CA1F" w14:textId="77777777" w:rsidR="00111E5A" w:rsidRDefault="00B21039" w:rsidP="00111E5A">
      <w:pPr>
        <w:spacing w:line="360" w:lineRule="exact"/>
        <w:rPr>
          <w:rFonts w:ascii="Arial" w:hAnsi="Arial" w:cs="Arial"/>
          <w:color w:val="000000"/>
          <w:sz w:val="22"/>
          <w:szCs w:val="22"/>
        </w:rPr>
      </w:pPr>
      <w:r>
        <w:rPr>
          <w:rFonts w:ascii="Arial" w:hAnsi="Arial" w:cs="Arial"/>
          <w:sz w:val="22"/>
          <w:szCs w:val="22"/>
        </w:rPr>
        <w:t xml:space="preserve">Kiel, </w:t>
      </w:r>
      <w:r w:rsidR="00111E5A">
        <w:rPr>
          <w:rFonts w:ascii="Arial" w:hAnsi="Arial" w:cs="Arial"/>
          <w:sz w:val="22"/>
          <w:szCs w:val="22"/>
        </w:rPr>
        <w:t>18</w:t>
      </w:r>
      <w:r>
        <w:rPr>
          <w:rFonts w:ascii="Arial" w:hAnsi="Arial" w:cs="Arial"/>
          <w:sz w:val="22"/>
          <w:szCs w:val="22"/>
        </w:rPr>
        <w:t xml:space="preserve">.07.2018 – </w:t>
      </w:r>
      <w:r w:rsidR="00A27B8B">
        <w:rPr>
          <w:rFonts w:ascii="Arial" w:hAnsi="Arial" w:cs="Arial"/>
          <w:sz w:val="22"/>
          <w:szCs w:val="22"/>
        </w:rPr>
        <w:t xml:space="preserve">In der </w:t>
      </w:r>
      <w:proofErr w:type="spellStart"/>
      <w:r w:rsidR="00A27B8B">
        <w:rPr>
          <w:rFonts w:ascii="Arial" w:hAnsi="Arial" w:cs="Arial"/>
          <w:sz w:val="22"/>
          <w:szCs w:val="22"/>
        </w:rPr>
        <w:t>Probstei</w:t>
      </w:r>
      <w:proofErr w:type="spellEnd"/>
      <w:r w:rsidR="00A27B8B">
        <w:rPr>
          <w:rFonts w:ascii="Arial" w:hAnsi="Arial" w:cs="Arial"/>
          <w:sz w:val="22"/>
          <w:szCs w:val="22"/>
        </w:rPr>
        <w:t xml:space="preserve"> ist der nächste Meilenstein im Glasfaserprojekt erreicht, denn der Vermarktungszeitraum im dritten Aktionsgebiet</w:t>
      </w:r>
      <w:r w:rsidR="00111E5A">
        <w:rPr>
          <w:rFonts w:ascii="Arial" w:hAnsi="Arial" w:cs="Arial"/>
          <w:sz w:val="22"/>
          <w:szCs w:val="22"/>
        </w:rPr>
        <w:t xml:space="preserve"> in den Gemeinden Stein, </w:t>
      </w:r>
      <w:proofErr w:type="spellStart"/>
      <w:r w:rsidR="00111E5A">
        <w:rPr>
          <w:rFonts w:ascii="Arial" w:hAnsi="Arial" w:cs="Arial"/>
          <w:sz w:val="22"/>
          <w:szCs w:val="22"/>
        </w:rPr>
        <w:t>Wendtorf</w:t>
      </w:r>
      <w:proofErr w:type="spellEnd"/>
      <w:r w:rsidR="00111E5A">
        <w:rPr>
          <w:rFonts w:ascii="Arial" w:hAnsi="Arial" w:cs="Arial"/>
          <w:sz w:val="22"/>
          <w:szCs w:val="22"/>
        </w:rPr>
        <w:t xml:space="preserve"> und </w:t>
      </w:r>
      <w:proofErr w:type="spellStart"/>
      <w:r w:rsidR="00111E5A">
        <w:rPr>
          <w:rFonts w:ascii="Arial" w:hAnsi="Arial" w:cs="Arial"/>
          <w:sz w:val="22"/>
          <w:szCs w:val="22"/>
        </w:rPr>
        <w:t>Brodersdorf</w:t>
      </w:r>
      <w:proofErr w:type="spellEnd"/>
      <w:r w:rsidR="00A27B8B">
        <w:rPr>
          <w:rFonts w:ascii="Arial" w:hAnsi="Arial" w:cs="Arial"/>
          <w:sz w:val="22"/>
          <w:szCs w:val="22"/>
        </w:rPr>
        <w:t xml:space="preserve"> ist beendet. </w:t>
      </w:r>
      <w:r w:rsidR="00111E5A">
        <w:rPr>
          <w:rFonts w:ascii="Arial" w:hAnsi="Arial" w:cs="Arial"/>
          <w:color w:val="000000"/>
          <w:sz w:val="22"/>
          <w:szCs w:val="22"/>
        </w:rPr>
        <w:t xml:space="preserve">Aus diesem Anlass laden der Breitbandzweckverband und die TNG Stadtnetz GmbH (TNG) zu einem Abschlussberatungstermin am 20. Juli im </w:t>
      </w:r>
      <w:proofErr w:type="spellStart"/>
      <w:r w:rsidR="00111E5A">
        <w:rPr>
          <w:rFonts w:ascii="Arial" w:hAnsi="Arial" w:cs="Arial"/>
          <w:color w:val="000000"/>
          <w:sz w:val="22"/>
          <w:szCs w:val="22"/>
        </w:rPr>
        <w:t>Drea´s</w:t>
      </w:r>
      <w:proofErr w:type="spellEnd"/>
      <w:r w:rsidR="00111E5A">
        <w:rPr>
          <w:rFonts w:ascii="Arial" w:hAnsi="Arial" w:cs="Arial"/>
          <w:color w:val="000000"/>
          <w:sz w:val="22"/>
          <w:szCs w:val="22"/>
        </w:rPr>
        <w:t xml:space="preserve"> Treff in </w:t>
      </w:r>
      <w:proofErr w:type="spellStart"/>
      <w:r w:rsidR="00111E5A">
        <w:rPr>
          <w:rFonts w:ascii="Arial" w:hAnsi="Arial" w:cs="Arial"/>
          <w:color w:val="000000"/>
          <w:sz w:val="22"/>
          <w:szCs w:val="22"/>
        </w:rPr>
        <w:t>Wendtorf</w:t>
      </w:r>
      <w:proofErr w:type="spellEnd"/>
      <w:r w:rsidR="00111E5A">
        <w:rPr>
          <w:rFonts w:ascii="Arial" w:hAnsi="Arial" w:cs="Arial"/>
          <w:color w:val="000000"/>
          <w:sz w:val="22"/>
          <w:szCs w:val="22"/>
        </w:rPr>
        <w:t xml:space="preserve"> ein. Von 15 bis 18 Uhr wird gemeinsam gegrillt und Spätentschlossene haben noch einmal die Chance, Teil des Projektes zu sein und Anteil daran zu haben, dass das Aktionsgebiet die notwendige Quote von 60 % erreicht, um den Ausbau eines flächendeckenden, kommunalen Breitbandnetzes zu ermöglichen. Gleichzeitig können sich Interessierte dabei noch einen kostenlosen Glasfaseranschluss sichern. Danach kostet ein Hausanschluss 2.048 Euro. </w:t>
      </w:r>
      <w:r w:rsidR="00111E5A">
        <w:rPr>
          <w:rFonts w:ascii="Arial" w:hAnsi="Arial" w:cs="Arial"/>
          <w:color w:val="000000"/>
          <w:sz w:val="22"/>
          <w:szCs w:val="22"/>
        </w:rPr>
        <w:br/>
      </w:r>
    </w:p>
    <w:p w14:paraId="44AED689" w14:textId="77777777" w:rsidR="00111E5A" w:rsidRDefault="00111E5A" w:rsidP="00111E5A">
      <w:pPr>
        <w:spacing w:line="360" w:lineRule="exact"/>
        <w:rPr>
          <w:rFonts w:ascii="Arial" w:hAnsi="Arial" w:cs="Arial"/>
          <w:color w:val="000000"/>
          <w:sz w:val="22"/>
          <w:szCs w:val="22"/>
        </w:rPr>
      </w:pPr>
      <w:r>
        <w:rPr>
          <w:rFonts w:ascii="Arial" w:hAnsi="Arial" w:cs="Arial"/>
          <w:color w:val="000000"/>
          <w:sz w:val="22"/>
          <w:szCs w:val="22"/>
        </w:rPr>
        <w:t xml:space="preserve">„Derzeit befinden wir uns in der Prüfung und Auswertung der Verträge für die Gemeinden im </w:t>
      </w:r>
      <w:r w:rsidR="00A93A44">
        <w:rPr>
          <w:rFonts w:ascii="Arial" w:hAnsi="Arial" w:cs="Arial"/>
          <w:color w:val="000000"/>
          <w:sz w:val="22"/>
          <w:szCs w:val="22"/>
        </w:rPr>
        <w:t>dritten</w:t>
      </w:r>
      <w:r>
        <w:rPr>
          <w:rFonts w:ascii="Arial" w:hAnsi="Arial" w:cs="Arial"/>
          <w:color w:val="000000"/>
          <w:sz w:val="22"/>
          <w:szCs w:val="22"/>
        </w:rPr>
        <w:t xml:space="preserve"> Aktionsgebiet“, so Dr.-Ing. Volkmar Hausberg, „Jeder Vertrag, der noch bis zum 20. Juli eingereicht wird</w:t>
      </w:r>
      <w:r w:rsidR="009F2291">
        <w:rPr>
          <w:rFonts w:ascii="Arial" w:hAnsi="Arial" w:cs="Arial"/>
          <w:color w:val="000000"/>
          <w:sz w:val="22"/>
          <w:szCs w:val="22"/>
        </w:rPr>
        <w:t>, findet</w:t>
      </w:r>
      <w:r w:rsidR="0040370B">
        <w:rPr>
          <w:rFonts w:ascii="Arial" w:hAnsi="Arial" w:cs="Arial"/>
          <w:color w:val="000000"/>
          <w:sz w:val="22"/>
          <w:szCs w:val="22"/>
        </w:rPr>
        <w:t xml:space="preserve"> in der Auswertung </w:t>
      </w:r>
      <w:r w:rsidR="009F2291">
        <w:rPr>
          <w:rFonts w:ascii="Arial" w:hAnsi="Arial" w:cs="Arial"/>
          <w:color w:val="000000"/>
          <w:sz w:val="22"/>
          <w:szCs w:val="22"/>
        </w:rPr>
        <w:t>Berücksichtigung</w:t>
      </w:r>
      <w:r w:rsidR="0040370B">
        <w:rPr>
          <w:rFonts w:ascii="Arial" w:hAnsi="Arial" w:cs="Arial"/>
          <w:color w:val="000000"/>
          <w:sz w:val="22"/>
          <w:szCs w:val="22"/>
        </w:rPr>
        <w:t xml:space="preserve"> und</w:t>
      </w:r>
      <w:r>
        <w:rPr>
          <w:rFonts w:ascii="Arial" w:hAnsi="Arial" w:cs="Arial"/>
          <w:color w:val="000000"/>
          <w:sz w:val="22"/>
          <w:szCs w:val="22"/>
        </w:rPr>
        <w:t xml:space="preserve"> hilft das Projekt zu realisieren.“</w:t>
      </w:r>
    </w:p>
    <w:p w14:paraId="0269265B" w14:textId="77777777" w:rsidR="0040370B" w:rsidRDefault="0040370B" w:rsidP="00111E5A">
      <w:pPr>
        <w:spacing w:line="360" w:lineRule="exact"/>
        <w:rPr>
          <w:rFonts w:ascii="Arial" w:hAnsi="Arial" w:cs="Arial"/>
          <w:color w:val="000000"/>
          <w:sz w:val="22"/>
          <w:szCs w:val="22"/>
        </w:rPr>
      </w:pPr>
      <w:r>
        <w:rPr>
          <w:rFonts w:ascii="Arial" w:hAnsi="Arial" w:cs="Arial"/>
          <w:color w:val="000000"/>
          <w:sz w:val="22"/>
          <w:szCs w:val="22"/>
        </w:rPr>
        <w:t xml:space="preserve">Unter </w:t>
      </w:r>
      <w:hyperlink r:id="rId7" w:history="1">
        <w:r w:rsidRPr="007B68E0">
          <w:rPr>
            <w:rStyle w:val="Link"/>
            <w:rFonts w:ascii="Arial" w:hAnsi="Arial" w:cs="Arial"/>
            <w:sz w:val="22"/>
            <w:szCs w:val="22"/>
          </w:rPr>
          <w:t>www.tng.de/probstei</w:t>
        </w:r>
      </w:hyperlink>
      <w:r>
        <w:rPr>
          <w:rFonts w:ascii="Arial" w:hAnsi="Arial" w:cs="Arial"/>
          <w:color w:val="000000"/>
          <w:sz w:val="22"/>
          <w:szCs w:val="22"/>
        </w:rPr>
        <w:t xml:space="preserve"> erhalten die Bürgerinnen und Bürger alle weiteren Informationen zu dem Projekt und die Möglichkeit zur Onlinebestellung.</w:t>
      </w:r>
    </w:p>
    <w:p w14:paraId="16F129B5" w14:textId="77777777" w:rsidR="00111E5A" w:rsidRDefault="00111E5A" w:rsidP="003501FD">
      <w:pPr>
        <w:spacing w:line="360" w:lineRule="auto"/>
        <w:rPr>
          <w:rFonts w:ascii="Arial" w:hAnsi="Arial" w:cs="Arial"/>
          <w:sz w:val="22"/>
          <w:szCs w:val="22"/>
        </w:rPr>
      </w:pPr>
    </w:p>
    <w:p w14:paraId="3CD9C485" w14:textId="77777777" w:rsidR="0040370B" w:rsidRDefault="0040370B" w:rsidP="0040370B">
      <w:pPr>
        <w:spacing w:line="360" w:lineRule="exact"/>
        <w:rPr>
          <w:rFonts w:ascii="Arial" w:hAnsi="Arial" w:cs="Arial"/>
          <w:color w:val="000000"/>
          <w:sz w:val="22"/>
          <w:szCs w:val="22"/>
        </w:rPr>
      </w:pPr>
      <w:r w:rsidRPr="00A74BCD">
        <w:rPr>
          <w:rFonts w:ascii="Arial" w:hAnsi="Arial" w:cs="Arial"/>
          <w:color w:val="000000"/>
          <w:sz w:val="22"/>
          <w:szCs w:val="22"/>
        </w:rPr>
        <w:t xml:space="preserve">Gemeinsam mit dem </w:t>
      </w:r>
      <w:r>
        <w:rPr>
          <w:rFonts w:ascii="Arial" w:hAnsi="Arial" w:cs="Arial"/>
          <w:color w:val="000000"/>
          <w:sz w:val="22"/>
          <w:szCs w:val="22"/>
        </w:rPr>
        <w:t xml:space="preserve">BZV </w:t>
      </w:r>
      <w:proofErr w:type="spellStart"/>
      <w:r>
        <w:rPr>
          <w:rFonts w:ascii="Arial" w:hAnsi="Arial" w:cs="Arial"/>
          <w:color w:val="000000"/>
          <w:sz w:val="22"/>
          <w:szCs w:val="22"/>
        </w:rPr>
        <w:t>Probstei</w:t>
      </w:r>
      <w:proofErr w:type="spellEnd"/>
      <w:r w:rsidRPr="00A74BCD">
        <w:rPr>
          <w:rFonts w:ascii="Arial" w:hAnsi="Arial" w:cs="Arial"/>
          <w:color w:val="000000"/>
          <w:sz w:val="22"/>
          <w:szCs w:val="22"/>
        </w:rPr>
        <w:t xml:space="preserve"> verfolgt die TNG das Ziel des Glasfaserausbaus. </w:t>
      </w:r>
      <w:r>
        <w:rPr>
          <w:rFonts w:ascii="Arial" w:hAnsi="Arial" w:cs="Arial"/>
          <w:color w:val="000000"/>
          <w:sz w:val="22"/>
          <w:szCs w:val="22"/>
        </w:rPr>
        <w:t xml:space="preserve">„Unser Ziel ist es, ein flächendeckendes und kommunales Breitbandnetz für die </w:t>
      </w:r>
      <w:proofErr w:type="spellStart"/>
      <w:r>
        <w:rPr>
          <w:rFonts w:ascii="Arial" w:hAnsi="Arial" w:cs="Arial"/>
          <w:color w:val="000000"/>
          <w:sz w:val="22"/>
          <w:szCs w:val="22"/>
        </w:rPr>
        <w:t>Probstei</w:t>
      </w:r>
      <w:proofErr w:type="spellEnd"/>
      <w:r>
        <w:rPr>
          <w:rFonts w:ascii="Arial" w:hAnsi="Arial" w:cs="Arial"/>
          <w:color w:val="000000"/>
          <w:sz w:val="22"/>
          <w:szCs w:val="22"/>
        </w:rPr>
        <w:t xml:space="preserve"> zu realisieren“, so Wolf </w:t>
      </w:r>
      <w:proofErr w:type="spellStart"/>
      <w:r>
        <w:rPr>
          <w:rFonts w:ascii="Arial" w:hAnsi="Arial" w:cs="Arial"/>
          <w:color w:val="000000"/>
          <w:sz w:val="22"/>
          <w:szCs w:val="22"/>
        </w:rPr>
        <w:t>Mönkemeier</w:t>
      </w:r>
      <w:proofErr w:type="spellEnd"/>
      <w:r>
        <w:rPr>
          <w:rFonts w:ascii="Arial" w:hAnsi="Arial" w:cs="Arial"/>
          <w:color w:val="000000"/>
          <w:sz w:val="22"/>
          <w:szCs w:val="22"/>
        </w:rPr>
        <w:t xml:space="preserve">, Verbandsvorsteher des BZV </w:t>
      </w:r>
      <w:proofErr w:type="spellStart"/>
      <w:r>
        <w:rPr>
          <w:rFonts w:ascii="Arial" w:hAnsi="Arial" w:cs="Arial"/>
          <w:color w:val="000000"/>
          <w:sz w:val="22"/>
          <w:szCs w:val="22"/>
        </w:rPr>
        <w:t>Probstei</w:t>
      </w:r>
      <w:proofErr w:type="spellEnd"/>
      <w:r>
        <w:rPr>
          <w:rFonts w:ascii="Arial" w:hAnsi="Arial" w:cs="Arial"/>
          <w:color w:val="000000"/>
          <w:sz w:val="22"/>
          <w:szCs w:val="22"/>
        </w:rPr>
        <w:t>.</w:t>
      </w:r>
    </w:p>
    <w:p w14:paraId="095502E7" w14:textId="77777777" w:rsidR="0040370B" w:rsidRDefault="0040370B" w:rsidP="0040370B">
      <w:pPr>
        <w:spacing w:line="360" w:lineRule="exact"/>
        <w:rPr>
          <w:rFonts w:ascii="Arial" w:hAnsi="Arial" w:cs="Arial"/>
          <w:color w:val="000000"/>
          <w:sz w:val="22"/>
          <w:szCs w:val="22"/>
        </w:rPr>
      </w:pPr>
      <w:r w:rsidRPr="00A74BCD">
        <w:rPr>
          <w:rFonts w:ascii="Arial" w:hAnsi="Arial" w:cs="Arial"/>
          <w:color w:val="000000"/>
          <w:sz w:val="22"/>
          <w:szCs w:val="22"/>
        </w:rPr>
        <w:t xml:space="preserve">Das inhabergeführte Kieler Unternehmen TNG hat sich über die letzten Jahre zu einem der Hauptakteure bei der Breitbandversorgung in Norddeutschland entwickelt. </w:t>
      </w:r>
      <w:r>
        <w:rPr>
          <w:rFonts w:ascii="Arial" w:hAnsi="Arial" w:cs="Arial"/>
          <w:color w:val="000000"/>
          <w:sz w:val="22"/>
          <w:szCs w:val="22"/>
        </w:rPr>
        <w:t>Im Januar 2018</w:t>
      </w:r>
      <w:r w:rsidRPr="00A74BCD">
        <w:rPr>
          <w:rFonts w:ascii="Arial" w:hAnsi="Arial" w:cs="Arial"/>
          <w:color w:val="000000"/>
          <w:sz w:val="22"/>
          <w:szCs w:val="22"/>
        </w:rPr>
        <w:t xml:space="preserve"> wurde TNG offiziell als Pächter und Betreiber des zu errichtende</w:t>
      </w:r>
      <w:r>
        <w:rPr>
          <w:rFonts w:ascii="Arial" w:hAnsi="Arial" w:cs="Arial"/>
          <w:color w:val="000000"/>
          <w:sz w:val="22"/>
          <w:szCs w:val="22"/>
        </w:rPr>
        <w:t xml:space="preserve">n kommunalen Glasfasernetzes im Amt </w:t>
      </w:r>
      <w:proofErr w:type="spellStart"/>
      <w:r>
        <w:rPr>
          <w:rFonts w:ascii="Arial" w:hAnsi="Arial" w:cs="Arial"/>
          <w:color w:val="000000"/>
          <w:sz w:val="22"/>
          <w:szCs w:val="22"/>
        </w:rPr>
        <w:t>Probstei</w:t>
      </w:r>
      <w:proofErr w:type="spellEnd"/>
      <w:r>
        <w:rPr>
          <w:rFonts w:ascii="Arial" w:hAnsi="Arial" w:cs="Arial"/>
          <w:color w:val="000000"/>
          <w:sz w:val="22"/>
          <w:szCs w:val="22"/>
        </w:rPr>
        <w:t xml:space="preserve"> vorgestellt. Der Bau des Netzes wird mit Mitteln aus dem Breitbandförderprogramm des Bundes gefördert. Das</w:t>
      </w:r>
      <w:r w:rsidRPr="00A74BCD">
        <w:rPr>
          <w:rFonts w:ascii="Arial" w:hAnsi="Arial" w:cs="Arial"/>
          <w:color w:val="000000"/>
          <w:sz w:val="22"/>
          <w:szCs w:val="22"/>
        </w:rPr>
        <w:t xml:space="preserve"> Netz gehört </w:t>
      </w:r>
      <w:r>
        <w:rPr>
          <w:rFonts w:ascii="Arial" w:hAnsi="Arial" w:cs="Arial"/>
          <w:color w:val="000000"/>
          <w:sz w:val="22"/>
          <w:szCs w:val="22"/>
        </w:rPr>
        <w:t xml:space="preserve">letztendlich </w:t>
      </w:r>
      <w:r w:rsidRPr="00A74BCD">
        <w:rPr>
          <w:rFonts w:ascii="Arial" w:hAnsi="Arial" w:cs="Arial"/>
          <w:color w:val="000000"/>
          <w:sz w:val="22"/>
          <w:szCs w:val="22"/>
        </w:rPr>
        <w:t>den Bürgerinnen und Bürgern und wird diese zukunftssicher mit schnellem Internet versorgen.</w:t>
      </w:r>
      <w:r>
        <w:rPr>
          <w:rFonts w:ascii="Arial" w:hAnsi="Arial" w:cs="Arial"/>
          <w:color w:val="000000"/>
          <w:sz w:val="22"/>
          <w:szCs w:val="22"/>
        </w:rPr>
        <w:t xml:space="preserve"> TNG plant die Vermarktung in insgesamt 20 Gemeinden der </w:t>
      </w:r>
      <w:proofErr w:type="spellStart"/>
      <w:r>
        <w:rPr>
          <w:rFonts w:ascii="Arial" w:hAnsi="Arial" w:cs="Arial"/>
          <w:color w:val="000000"/>
          <w:sz w:val="22"/>
          <w:szCs w:val="22"/>
        </w:rPr>
        <w:t>Probstei</w:t>
      </w:r>
      <w:proofErr w:type="spellEnd"/>
      <w:r>
        <w:rPr>
          <w:rFonts w:ascii="Arial" w:hAnsi="Arial" w:cs="Arial"/>
          <w:color w:val="000000"/>
          <w:sz w:val="22"/>
          <w:szCs w:val="22"/>
        </w:rPr>
        <w:t xml:space="preserve"> und will diese auch in allen Gebieten noch in 2018 abschließen.</w:t>
      </w:r>
      <w:r w:rsidRPr="00A74BCD">
        <w:rPr>
          <w:rFonts w:ascii="Arial" w:hAnsi="Arial" w:cs="Arial"/>
          <w:color w:val="000000"/>
          <w:sz w:val="22"/>
          <w:szCs w:val="22"/>
        </w:rPr>
        <w:t xml:space="preserve"> Fü</w:t>
      </w:r>
      <w:r>
        <w:rPr>
          <w:rFonts w:ascii="Arial" w:hAnsi="Arial" w:cs="Arial"/>
          <w:color w:val="000000"/>
          <w:sz w:val="22"/>
          <w:szCs w:val="22"/>
        </w:rPr>
        <w:t>r die Vorvermarktungen in allen Gemeinden</w:t>
      </w:r>
      <w:r w:rsidRPr="00A74BCD">
        <w:rPr>
          <w:rFonts w:ascii="Arial" w:hAnsi="Arial" w:cs="Arial"/>
          <w:color w:val="000000"/>
          <w:sz w:val="22"/>
          <w:szCs w:val="22"/>
        </w:rPr>
        <w:t xml:space="preserve"> wird </w:t>
      </w:r>
      <w:r>
        <w:rPr>
          <w:rFonts w:ascii="Arial" w:hAnsi="Arial" w:cs="Arial"/>
          <w:color w:val="000000"/>
          <w:sz w:val="22"/>
          <w:szCs w:val="22"/>
        </w:rPr>
        <w:t xml:space="preserve">die </w:t>
      </w:r>
      <w:proofErr w:type="spellStart"/>
      <w:r>
        <w:rPr>
          <w:rFonts w:ascii="Arial" w:hAnsi="Arial" w:cs="Arial"/>
          <w:color w:val="000000"/>
          <w:sz w:val="22"/>
          <w:szCs w:val="22"/>
        </w:rPr>
        <w:t>Probstei</w:t>
      </w:r>
      <w:proofErr w:type="spellEnd"/>
      <w:r w:rsidRPr="00A74BCD">
        <w:rPr>
          <w:rFonts w:ascii="Arial" w:hAnsi="Arial" w:cs="Arial"/>
          <w:color w:val="000000"/>
          <w:sz w:val="22"/>
          <w:szCs w:val="22"/>
        </w:rPr>
        <w:t xml:space="preserve"> bis </w:t>
      </w:r>
      <w:r>
        <w:rPr>
          <w:rFonts w:ascii="Arial" w:hAnsi="Arial" w:cs="Arial"/>
          <w:color w:val="000000"/>
          <w:sz w:val="22"/>
          <w:szCs w:val="22"/>
        </w:rPr>
        <w:t>Herbst</w:t>
      </w:r>
      <w:r w:rsidRPr="00A74BCD">
        <w:rPr>
          <w:rFonts w:ascii="Arial" w:hAnsi="Arial" w:cs="Arial"/>
          <w:color w:val="000000"/>
          <w:sz w:val="22"/>
          <w:szCs w:val="22"/>
        </w:rPr>
        <w:t xml:space="preserve"> 201</w:t>
      </w:r>
      <w:r>
        <w:rPr>
          <w:rFonts w:ascii="Arial" w:hAnsi="Arial" w:cs="Arial"/>
          <w:color w:val="000000"/>
          <w:sz w:val="22"/>
          <w:szCs w:val="22"/>
        </w:rPr>
        <w:t>8</w:t>
      </w:r>
      <w:r w:rsidRPr="00A74BCD">
        <w:rPr>
          <w:rFonts w:ascii="Arial" w:hAnsi="Arial" w:cs="Arial"/>
          <w:color w:val="000000"/>
          <w:sz w:val="22"/>
          <w:szCs w:val="22"/>
        </w:rPr>
        <w:t xml:space="preserve"> in einzelne Aktionsgebiete unterteilt, in denen Vorvermarktungen über einen Zeitraum von fünf bis sechs Wochen durchgeführt werden. </w:t>
      </w:r>
    </w:p>
    <w:p w14:paraId="1D5D1091" w14:textId="77777777" w:rsidR="00F94340" w:rsidRDefault="00F94340" w:rsidP="00F074B2">
      <w:pPr>
        <w:pStyle w:val="Text"/>
        <w:spacing w:line="360" w:lineRule="exact"/>
        <w:outlineLvl w:val="0"/>
        <w:rPr>
          <w:rFonts w:ascii="Arial" w:hAnsi="Arial" w:cs="Arial"/>
          <w:b/>
          <w:bCs/>
        </w:rPr>
      </w:pPr>
    </w:p>
    <w:p w14:paraId="16514A71" w14:textId="77777777" w:rsidR="0040370B" w:rsidRDefault="0040370B" w:rsidP="00F074B2">
      <w:pPr>
        <w:pStyle w:val="Text"/>
        <w:spacing w:line="360" w:lineRule="exact"/>
        <w:outlineLvl w:val="0"/>
        <w:rPr>
          <w:rFonts w:ascii="Arial" w:hAnsi="Arial" w:cs="Arial"/>
          <w:b/>
          <w:bCs/>
        </w:rPr>
      </w:pPr>
    </w:p>
    <w:p w14:paraId="47A19AA1" w14:textId="77777777" w:rsidR="00F074B2" w:rsidRDefault="00F074B2" w:rsidP="00F074B2">
      <w:pPr>
        <w:pStyle w:val="Text"/>
        <w:spacing w:line="360" w:lineRule="exact"/>
        <w:outlineLvl w:val="0"/>
        <w:rPr>
          <w:rFonts w:ascii="Arial" w:hAnsi="Arial" w:cs="Arial"/>
          <w:b/>
          <w:bCs/>
        </w:rPr>
      </w:pPr>
      <w:r w:rsidRPr="00A74BCD">
        <w:rPr>
          <w:rFonts w:ascii="Arial" w:hAnsi="Arial" w:cs="Arial"/>
          <w:b/>
          <w:bCs/>
        </w:rPr>
        <w:t>TNG Stadtnetz GmbH</w:t>
      </w:r>
      <w:r>
        <w:rPr>
          <w:rFonts w:ascii="Arial" w:hAnsi="Arial" w:cs="Arial"/>
          <w:b/>
          <w:bCs/>
        </w:rPr>
        <w:tab/>
      </w:r>
      <w:r>
        <w:rPr>
          <w:rFonts w:ascii="Arial" w:hAnsi="Arial" w:cs="Arial"/>
          <w:b/>
          <w:bCs/>
        </w:rPr>
        <w:tab/>
      </w:r>
      <w:r>
        <w:rPr>
          <w:rFonts w:ascii="Arial" w:hAnsi="Arial" w:cs="Arial"/>
          <w:b/>
          <w:bCs/>
        </w:rPr>
        <w:tab/>
      </w:r>
    </w:p>
    <w:p w14:paraId="1DB5FA91" w14:textId="77777777" w:rsidR="00F074B2" w:rsidRPr="00A74BCD" w:rsidRDefault="00F074B2" w:rsidP="00F074B2">
      <w:pPr>
        <w:pStyle w:val="Text"/>
        <w:spacing w:line="360" w:lineRule="exact"/>
        <w:outlineLvl w:val="0"/>
        <w:rPr>
          <w:rFonts w:ascii="Arial" w:hAnsi="Arial" w:cs="Arial"/>
        </w:rPr>
      </w:pPr>
      <w:proofErr w:type="spellStart"/>
      <w:r w:rsidRPr="00A74BCD">
        <w:rPr>
          <w:rFonts w:ascii="Arial" w:hAnsi="Arial" w:cs="Arial"/>
        </w:rPr>
        <w:t>Projensdorfer</w:t>
      </w:r>
      <w:proofErr w:type="spellEnd"/>
      <w:r w:rsidRPr="00A74BCD">
        <w:rPr>
          <w:rFonts w:ascii="Arial" w:hAnsi="Arial" w:cs="Arial"/>
        </w:rPr>
        <w:t xml:space="preserve"> Straße 324</w:t>
      </w:r>
    </w:p>
    <w:p w14:paraId="13CFE363" w14:textId="70272603" w:rsidR="00F074B2" w:rsidRPr="00626237" w:rsidRDefault="00F074B2" w:rsidP="00F074B2">
      <w:pPr>
        <w:pStyle w:val="Text"/>
        <w:spacing w:line="360" w:lineRule="exact"/>
        <w:rPr>
          <w:rFonts w:ascii="Arial" w:hAnsi="Arial" w:cs="Arial"/>
        </w:rPr>
      </w:pPr>
      <w:r w:rsidRPr="00A74BCD">
        <w:rPr>
          <w:rFonts w:ascii="Arial" w:hAnsi="Arial" w:cs="Arial"/>
        </w:rPr>
        <w:t>24106 Kiel</w:t>
      </w:r>
      <w:bookmarkStart w:id="0" w:name="_GoBack"/>
      <w:bookmarkEnd w:id="0"/>
      <w:r w:rsidRPr="00A74BCD">
        <w:rPr>
          <w:rFonts w:ascii="Arial" w:hAnsi="Arial" w:cs="Arial"/>
        </w:rPr>
        <w:br/>
      </w:r>
      <w:hyperlink r:id="rId8" w:history="1">
        <w:r w:rsidR="00626237" w:rsidRPr="009A074D">
          <w:rPr>
            <w:rStyle w:val="Link"/>
            <w:rFonts w:ascii="Arial" w:hAnsi="Arial" w:cs="Arial"/>
          </w:rPr>
          <w:t>presse@tng.de</w:t>
        </w:r>
      </w:hyperlink>
      <w:r w:rsidRPr="00A74BCD">
        <w:rPr>
          <w:rFonts w:ascii="Arial" w:hAnsi="Arial" w:cs="Arial"/>
        </w:rPr>
        <w:br/>
        <w:t>Tel.: 0431-7097-10</w:t>
      </w:r>
    </w:p>
    <w:p w14:paraId="295316FF" w14:textId="77777777" w:rsidR="00B84EAE" w:rsidRDefault="00B84EAE" w:rsidP="00B84EAE">
      <w:pPr>
        <w:spacing w:line="360" w:lineRule="exact"/>
        <w:rPr>
          <w:rFonts w:ascii="Arial" w:hAnsi="Arial" w:cs="Arial"/>
          <w:color w:val="000000"/>
          <w:sz w:val="22"/>
          <w:szCs w:val="22"/>
        </w:rPr>
      </w:pPr>
    </w:p>
    <w:p w14:paraId="73A5F9CB" w14:textId="77777777" w:rsidR="00B84EAE" w:rsidRDefault="00B84EAE" w:rsidP="00B84EAE">
      <w:pPr>
        <w:spacing w:line="360" w:lineRule="exact"/>
        <w:rPr>
          <w:rFonts w:ascii="Arial" w:hAnsi="Arial" w:cs="Arial"/>
          <w:color w:val="000000"/>
          <w:sz w:val="22"/>
          <w:szCs w:val="22"/>
        </w:rPr>
      </w:pPr>
    </w:p>
    <w:p w14:paraId="416CD3B0" w14:textId="77777777" w:rsidR="00B84EAE" w:rsidRDefault="00B84EAE" w:rsidP="00B84EAE">
      <w:pPr>
        <w:spacing w:line="360" w:lineRule="exact"/>
        <w:rPr>
          <w:rFonts w:ascii="Arial" w:hAnsi="Arial" w:cs="Arial"/>
          <w:color w:val="000000"/>
          <w:sz w:val="22"/>
          <w:szCs w:val="22"/>
        </w:rPr>
      </w:pPr>
    </w:p>
    <w:p w14:paraId="0701D2FE" w14:textId="77777777" w:rsidR="00571EF5" w:rsidRDefault="00571EF5" w:rsidP="00571EF5">
      <w:pPr>
        <w:spacing w:line="360" w:lineRule="exact"/>
        <w:rPr>
          <w:rFonts w:ascii="Arial" w:hAnsi="Arial" w:cs="Arial"/>
          <w:color w:val="000000"/>
          <w:sz w:val="22"/>
          <w:szCs w:val="22"/>
        </w:rPr>
      </w:pPr>
    </w:p>
    <w:p w14:paraId="6C081BC2" w14:textId="77777777" w:rsidR="00885D7A" w:rsidRDefault="00885D7A" w:rsidP="004D15B5">
      <w:pPr>
        <w:spacing w:line="360" w:lineRule="auto"/>
        <w:rPr>
          <w:rFonts w:ascii="Arial" w:hAnsi="Arial" w:cs="Arial"/>
          <w:sz w:val="22"/>
          <w:szCs w:val="22"/>
        </w:rPr>
      </w:pPr>
    </w:p>
    <w:p w14:paraId="0E1DD83E" w14:textId="77777777" w:rsidR="00D028DF" w:rsidRDefault="00D028DF" w:rsidP="003501FD">
      <w:pPr>
        <w:spacing w:line="360" w:lineRule="auto"/>
        <w:rPr>
          <w:rFonts w:ascii="Arial" w:hAnsi="Arial" w:cs="Arial"/>
          <w:color w:val="000000"/>
          <w:sz w:val="22"/>
          <w:szCs w:val="22"/>
        </w:rPr>
      </w:pPr>
    </w:p>
    <w:p w14:paraId="29FD7241" w14:textId="77777777" w:rsidR="00D028DF" w:rsidRDefault="00D028DF" w:rsidP="003501FD">
      <w:pPr>
        <w:spacing w:line="360" w:lineRule="auto"/>
        <w:rPr>
          <w:rFonts w:ascii="Arial" w:hAnsi="Arial" w:cs="Arial"/>
          <w:color w:val="000000"/>
          <w:sz w:val="22"/>
          <w:szCs w:val="22"/>
        </w:rPr>
      </w:pPr>
    </w:p>
    <w:p w14:paraId="7B14F623" w14:textId="77777777" w:rsidR="00D028DF" w:rsidRDefault="00D028DF" w:rsidP="003501FD">
      <w:pPr>
        <w:spacing w:line="360" w:lineRule="auto"/>
        <w:rPr>
          <w:rFonts w:ascii="Arial" w:hAnsi="Arial" w:cs="Arial"/>
          <w:color w:val="000000"/>
          <w:sz w:val="22"/>
          <w:szCs w:val="22"/>
        </w:rPr>
      </w:pPr>
    </w:p>
    <w:p w14:paraId="6E338457" w14:textId="77777777" w:rsidR="00D028DF" w:rsidRDefault="00D028DF" w:rsidP="003501FD">
      <w:pPr>
        <w:spacing w:line="360" w:lineRule="auto"/>
        <w:rPr>
          <w:rFonts w:ascii="Arial" w:hAnsi="Arial" w:cs="Arial"/>
          <w:color w:val="000000"/>
          <w:sz w:val="22"/>
          <w:szCs w:val="22"/>
        </w:rPr>
      </w:pPr>
    </w:p>
    <w:p w14:paraId="4968DF89" w14:textId="77777777" w:rsidR="003F66E8" w:rsidRPr="003F66E8" w:rsidRDefault="00493E33" w:rsidP="003501FD">
      <w:pPr>
        <w:spacing w:line="360" w:lineRule="auto"/>
        <w:rPr>
          <w:rFonts w:ascii="Arial" w:hAnsi="Arial" w:cs="Arial"/>
          <w:sz w:val="22"/>
          <w:szCs w:val="22"/>
        </w:rPr>
      </w:pPr>
      <w:r>
        <w:rPr>
          <w:rFonts w:ascii="Arial" w:hAnsi="Arial" w:cs="Arial"/>
          <w:color w:val="000000"/>
          <w:sz w:val="22"/>
          <w:szCs w:val="22"/>
        </w:rPr>
        <w:t xml:space="preserve"> </w:t>
      </w:r>
    </w:p>
    <w:p w14:paraId="57547431" w14:textId="77777777" w:rsidR="003501FD" w:rsidRDefault="003501FD">
      <w:pPr>
        <w:spacing w:line="360" w:lineRule="auto"/>
        <w:rPr>
          <w:rFonts w:ascii="Arial" w:hAnsi="Arial" w:cs="Arial"/>
          <w:sz w:val="22"/>
          <w:szCs w:val="22"/>
        </w:rPr>
      </w:pPr>
    </w:p>
    <w:p w14:paraId="5DFA6B71" w14:textId="77777777" w:rsidR="00011D95" w:rsidRDefault="00011D95">
      <w:pPr>
        <w:spacing w:line="360" w:lineRule="auto"/>
        <w:rPr>
          <w:rFonts w:ascii="Arial" w:hAnsi="Arial" w:cs="Arial"/>
          <w:sz w:val="22"/>
          <w:szCs w:val="22"/>
        </w:rPr>
      </w:pPr>
    </w:p>
    <w:p w14:paraId="6AF8C09D" w14:textId="77777777" w:rsidR="00011D95" w:rsidRDefault="00011D95">
      <w:pPr>
        <w:spacing w:line="360" w:lineRule="auto"/>
        <w:rPr>
          <w:rFonts w:ascii="Arial" w:hAnsi="Arial" w:cs="Arial"/>
          <w:sz w:val="22"/>
          <w:szCs w:val="22"/>
        </w:rPr>
      </w:pPr>
    </w:p>
    <w:p w14:paraId="64023CD2" w14:textId="77777777" w:rsidR="00011D95" w:rsidRDefault="00011D95">
      <w:pPr>
        <w:spacing w:line="360" w:lineRule="auto"/>
        <w:rPr>
          <w:rFonts w:ascii="Arial" w:hAnsi="Arial" w:cs="Arial"/>
          <w:sz w:val="22"/>
          <w:szCs w:val="22"/>
        </w:rPr>
      </w:pPr>
    </w:p>
    <w:p w14:paraId="44E432CF" w14:textId="77777777" w:rsidR="00F94340" w:rsidRDefault="00F94340">
      <w:pPr>
        <w:spacing w:line="360" w:lineRule="auto"/>
        <w:rPr>
          <w:rFonts w:ascii="Arial" w:hAnsi="Arial" w:cs="Arial"/>
          <w:sz w:val="22"/>
          <w:szCs w:val="22"/>
        </w:rPr>
      </w:pPr>
    </w:p>
    <w:p w14:paraId="017E05F8" w14:textId="77777777" w:rsidR="00F94340" w:rsidRDefault="00F94340">
      <w:pPr>
        <w:spacing w:line="360" w:lineRule="auto"/>
        <w:rPr>
          <w:rFonts w:ascii="Arial" w:hAnsi="Arial" w:cs="Arial"/>
          <w:sz w:val="22"/>
          <w:szCs w:val="22"/>
        </w:rPr>
      </w:pPr>
    </w:p>
    <w:p w14:paraId="5AB7BB9B" w14:textId="77777777" w:rsidR="00F94340" w:rsidRDefault="00F94340">
      <w:pPr>
        <w:spacing w:line="360" w:lineRule="auto"/>
        <w:rPr>
          <w:rFonts w:ascii="Arial" w:hAnsi="Arial" w:cs="Arial"/>
          <w:sz w:val="22"/>
          <w:szCs w:val="22"/>
        </w:rPr>
      </w:pPr>
    </w:p>
    <w:p w14:paraId="55A51235" w14:textId="77777777" w:rsidR="00F94340" w:rsidRPr="003F66E8" w:rsidRDefault="00F94340">
      <w:pPr>
        <w:spacing w:line="360" w:lineRule="auto"/>
        <w:rPr>
          <w:rFonts w:ascii="Arial" w:hAnsi="Arial" w:cs="Arial"/>
          <w:sz w:val="22"/>
          <w:szCs w:val="22"/>
        </w:rPr>
      </w:pPr>
      <w:r w:rsidRPr="00C84A0C">
        <w:rPr>
          <w:noProof/>
          <w:lang w:eastAsia="de-DE"/>
        </w:rPr>
        <w:drawing>
          <wp:anchor distT="0" distB="0" distL="114300" distR="114300" simplePos="0" relativeHeight="251659264" behindDoc="1" locked="0" layoutInCell="1" allowOverlap="1" wp14:anchorId="38B86BF2" wp14:editId="161203F3">
            <wp:simplePos x="0" y="0"/>
            <wp:positionH relativeFrom="column">
              <wp:posOffset>79375</wp:posOffset>
            </wp:positionH>
            <wp:positionV relativeFrom="paragraph">
              <wp:posOffset>2519680</wp:posOffset>
            </wp:positionV>
            <wp:extent cx="1899920" cy="609600"/>
            <wp:effectExtent l="0" t="0" r="5080" b="0"/>
            <wp:wrapTight wrapText="bothSides">
              <wp:wrapPolygon edited="0">
                <wp:start x="0" y="0"/>
                <wp:lineTo x="0" y="20925"/>
                <wp:lineTo x="21441" y="20925"/>
                <wp:lineTo x="2144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eKOM+Schriftzug_PT_CMYK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9920" cy="609600"/>
                    </a:xfrm>
                    <a:prstGeom prst="rect">
                      <a:avLst/>
                    </a:prstGeom>
                  </pic:spPr>
                </pic:pic>
              </a:graphicData>
            </a:graphic>
            <wp14:sizeRelH relativeFrom="page">
              <wp14:pctWidth>0</wp14:pctWidth>
            </wp14:sizeRelH>
            <wp14:sizeRelV relativeFrom="page">
              <wp14:pctHeight>0</wp14:pctHeight>
            </wp14:sizeRelV>
          </wp:anchor>
        </w:drawing>
      </w:r>
      <w:r w:rsidRPr="00C84A0C">
        <w:rPr>
          <w:noProof/>
          <w:lang w:eastAsia="de-DE"/>
        </w:rPr>
        <w:drawing>
          <wp:anchor distT="0" distB="0" distL="114300" distR="114300" simplePos="0" relativeHeight="251661312" behindDoc="1" locked="0" layoutInCell="1" allowOverlap="1" wp14:anchorId="4C2E3D5F" wp14:editId="24F532EA">
            <wp:simplePos x="0" y="0"/>
            <wp:positionH relativeFrom="column">
              <wp:posOffset>2360295</wp:posOffset>
            </wp:positionH>
            <wp:positionV relativeFrom="paragraph">
              <wp:posOffset>1904365</wp:posOffset>
            </wp:positionV>
            <wp:extent cx="1477645" cy="1224915"/>
            <wp:effectExtent l="0" t="0" r="8255" b="0"/>
            <wp:wrapTight wrapText="bothSides">
              <wp:wrapPolygon edited="0">
                <wp:start x="0" y="0"/>
                <wp:lineTo x="0" y="21163"/>
                <wp:lineTo x="21442" y="21163"/>
                <wp:lineTo x="2144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_Office_Farbe_de_WB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7645" cy="1224915"/>
                    </a:xfrm>
                    <a:prstGeom prst="rect">
                      <a:avLst/>
                    </a:prstGeom>
                  </pic:spPr>
                </pic:pic>
              </a:graphicData>
            </a:graphic>
            <wp14:sizeRelH relativeFrom="page">
              <wp14:pctWidth>0</wp14:pctWidth>
            </wp14:sizeRelH>
            <wp14:sizeRelV relativeFrom="page">
              <wp14:pctHeight>0</wp14:pctHeight>
            </wp14:sizeRelV>
          </wp:anchor>
        </w:drawing>
      </w:r>
      <w:r w:rsidRPr="00C84A0C">
        <w:rPr>
          <w:noProof/>
          <w:lang w:eastAsia="de-DE"/>
        </w:rPr>
        <w:drawing>
          <wp:anchor distT="0" distB="0" distL="114300" distR="114300" simplePos="0" relativeHeight="251660288" behindDoc="1" locked="0" layoutInCell="1" allowOverlap="1" wp14:anchorId="6DAF06D5" wp14:editId="6EA612AF">
            <wp:simplePos x="0" y="0"/>
            <wp:positionH relativeFrom="column">
              <wp:posOffset>3949020</wp:posOffset>
            </wp:positionH>
            <wp:positionV relativeFrom="paragraph">
              <wp:posOffset>2283253</wp:posOffset>
            </wp:positionV>
            <wp:extent cx="1509395" cy="846455"/>
            <wp:effectExtent l="0" t="0" r="0" b="0"/>
            <wp:wrapTight wrapText="bothSides">
              <wp:wrapPolygon edited="0">
                <wp:start x="0" y="0"/>
                <wp:lineTo x="0" y="20903"/>
                <wp:lineTo x="21264" y="20903"/>
                <wp:lineTo x="2126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P_ohneHintergrund_800x44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9395" cy="846455"/>
                    </a:xfrm>
                    <a:prstGeom prst="rect">
                      <a:avLst/>
                    </a:prstGeom>
                  </pic:spPr>
                </pic:pic>
              </a:graphicData>
            </a:graphic>
            <wp14:sizeRelH relativeFrom="page">
              <wp14:pctWidth>0</wp14:pctWidth>
            </wp14:sizeRelH>
            <wp14:sizeRelV relativeFrom="page">
              <wp14:pctHeight>0</wp14:pctHeight>
            </wp14:sizeRelV>
          </wp:anchor>
        </w:drawing>
      </w:r>
    </w:p>
    <w:sectPr w:rsidR="00F94340" w:rsidRPr="003F66E8" w:rsidSect="0043760F">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F1082" w14:textId="77777777" w:rsidR="00651A6C" w:rsidRDefault="00651A6C" w:rsidP="003501FD">
      <w:r>
        <w:separator/>
      </w:r>
    </w:p>
  </w:endnote>
  <w:endnote w:type="continuationSeparator" w:id="0">
    <w:p w14:paraId="643528EA" w14:textId="77777777" w:rsidR="00651A6C" w:rsidRDefault="00651A6C" w:rsidP="0035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8E1C1" w14:textId="77777777" w:rsidR="00651A6C" w:rsidRDefault="00651A6C" w:rsidP="003501FD">
      <w:r>
        <w:separator/>
      </w:r>
    </w:p>
  </w:footnote>
  <w:footnote w:type="continuationSeparator" w:id="0">
    <w:p w14:paraId="365119C9" w14:textId="77777777" w:rsidR="00651A6C" w:rsidRDefault="00651A6C" w:rsidP="003501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89A96" w14:textId="77777777" w:rsidR="00011D95" w:rsidRDefault="00011D95">
    <w:pPr>
      <w:pStyle w:val="Kopfzeile"/>
    </w:pPr>
    <w:r>
      <w:rPr>
        <w:noProof/>
        <w:lang w:eastAsia="de-DE"/>
      </w:rPr>
      <w:drawing>
        <wp:anchor distT="0" distB="0" distL="114300" distR="114300" simplePos="0" relativeHeight="251660288" behindDoc="0" locked="0" layoutInCell="1" allowOverlap="1" wp14:anchorId="54609A96" wp14:editId="19174F07">
          <wp:simplePos x="0" y="0"/>
          <wp:positionH relativeFrom="column">
            <wp:posOffset>3182620</wp:posOffset>
          </wp:positionH>
          <wp:positionV relativeFrom="paragraph">
            <wp:posOffset>-67945</wp:posOffset>
          </wp:positionV>
          <wp:extent cx="773430" cy="773430"/>
          <wp:effectExtent l="0" t="0" r="1270" b="1270"/>
          <wp:wrapSquare wrapText="bothSides"/>
          <wp:docPr id="1" name="Bild 1" descr="../../../../../Grafik/TNG_2016/Probstei/Logo/Logo_PROBSTEI_CMYK_kreis_201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TNG_2016/Probstei/Logo/Logo_PROBSTEI_CMYK_kreis_2015.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14:anchorId="2E3F6D8D" wp14:editId="525A81EE">
          <wp:simplePos x="0" y="0"/>
          <wp:positionH relativeFrom="column">
            <wp:posOffset>4220845</wp:posOffset>
          </wp:positionH>
          <wp:positionV relativeFrom="paragraph">
            <wp:posOffset>57918</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1B2F16FB" w14:textId="77777777" w:rsidR="00011D95" w:rsidRDefault="00011D95">
    <w:pPr>
      <w:pStyle w:val="Kopfzeile"/>
    </w:pPr>
  </w:p>
  <w:p w14:paraId="78914E48" w14:textId="77777777" w:rsidR="00F074B2" w:rsidRDefault="00F074B2">
    <w:pPr>
      <w:pStyle w:val="Kopfzeile"/>
    </w:pPr>
  </w:p>
  <w:p w14:paraId="79751BB6" w14:textId="77777777" w:rsidR="00011D95" w:rsidRDefault="00011D9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E8"/>
    <w:rsid w:val="00011D95"/>
    <w:rsid w:val="00014B69"/>
    <w:rsid w:val="00067104"/>
    <w:rsid w:val="00111E5A"/>
    <w:rsid w:val="00121122"/>
    <w:rsid w:val="00162183"/>
    <w:rsid w:val="00311063"/>
    <w:rsid w:val="003501FD"/>
    <w:rsid w:val="003E51EE"/>
    <w:rsid w:val="003F66E8"/>
    <w:rsid w:val="0040370B"/>
    <w:rsid w:val="0043760F"/>
    <w:rsid w:val="00493E33"/>
    <w:rsid w:val="004D15B5"/>
    <w:rsid w:val="00571EF5"/>
    <w:rsid w:val="00626237"/>
    <w:rsid w:val="00651A6C"/>
    <w:rsid w:val="006876C1"/>
    <w:rsid w:val="006D5DBF"/>
    <w:rsid w:val="00732BC9"/>
    <w:rsid w:val="00751D5F"/>
    <w:rsid w:val="00865757"/>
    <w:rsid w:val="00885D7A"/>
    <w:rsid w:val="009F2291"/>
    <w:rsid w:val="00A04678"/>
    <w:rsid w:val="00A27B8B"/>
    <w:rsid w:val="00A93A44"/>
    <w:rsid w:val="00B21039"/>
    <w:rsid w:val="00B84EAE"/>
    <w:rsid w:val="00C520DF"/>
    <w:rsid w:val="00C57374"/>
    <w:rsid w:val="00D028DF"/>
    <w:rsid w:val="00D36D70"/>
    <w:rsid w:val="00F074B2"/>
    <w:rsid w:val="00F419AD"/>
    <w:rsid w:val="00F94340"/>
    <w:rsid w:val="00FF4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283E5"/>
  <w15:chartTrackingRefBased/>
  <w15:docId w15:val="{6467C802-717A-8145-91A0-CCDEC1F6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01FD"/>
    <w:pPr>
      <w:tabs>
        <w:tab w:val="center" w:pos="4536"/>
        <w:tab w:val="right" w:pos="9072"/>
      </w:tabs>
    </w:pPr>
  </w:style>
  <w:style w:type="character" w:customStyle="1" w:styleId="KopfzeileZchn">
    <w:name w:val="Kopfzeile Zchn"/>
    <w:basedOn w:val="Absatz-Standardschriftart"/>
    <w:link w:val="Kopfzeile"/>
    <w:uiPriority w:val="99"/>
    <w:rsid w:val="003501FD"/>
  </w:style>
  <w:style w:type="paragraph" w:styleId="Fuzeile">
    <w:name w:val="footer"/>
    <w:basedOn w:val="Standard"/>
    <w:link w:val="FuzeileZchn"/>
    <w:uiPriority w:val="99"/>
    <w:unhideWhenUsed/>
    <w:rsid w:val="003501FD"/>
    <w:pPr>
      <w:tabs>
        <w:tab w:val="center" w:pos="4536"/>
        <w:tab w:val="right" w:pos="9072"/>
      </w:tabs>
    </w:pPr>
  </w:style>
  <w:style w:type="character" w:customStyle="1" w:styleId="FuzeileZchn">
    <w:name w:val="Fußzeile Zchn"/>
    <w:basedOn w:val="Absatz-Standardschriftart"/>
    <w:link w:val="Fuzeile"/>
    <w:uiPriority w:val="99"/>
    <w:rsid w:val="003501FD"/>
  </w:style>
  <w:style w:type="character" w:styleId="Link">
    <w:name w:val="Hyperlink"/>
    <w:rsid w:val="00F074B2"/>
    <w:rPr>
      <w:u w:val="single"/>
    </w:rPr>
  </w:style>
  <w:style w:type="paragraph" w:customStyle="1" w:styleId="Text">
    <w:name w:val="Text"/>
    <w:rsid w:val="00F074B2"/>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character" w:customStyle="1" w:styleId="UnresolvedMention">
    <w:name w:val="Unresolved Mention"/>
    <w:basedOn w:val="Absatz-Standardschriftart"/>
    <w:uiPriority w:val="99"/>
    <w:semiHidden/>
    <w:unhideWhenUsed/>
    <w:rsid w:val="00403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ng.de/probstei" TargetMode="External"/><Relationship Id="rId8" Type="http://schemas.openxmlformats.org/officeDocument/2006/relationships/hyperlink" Target="mailto:presse@tng.de" TargetMode="Externa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8443-68DC-7B41-8A3A-A5C171FD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2253</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Bischoff</dc:creator>
  <cp:keywords/>
  <dc:description/>
  <cp:lastModifiedBy>Bettina Büll</cp:lastModifiedBy>
  <cp:revision>2</cp:revision>
  <cp:lastPrinted>2018-07-19T08:21:00Z</cp:lastPrinted>
  <dcterms:created xsi:type="dcterms:W3CDTF">2018-07-19T08:23:00Z</dcterms:created>
  <dcterms:modified xsi:type="dcterms:W3CDTF">2018-07-19T08:23:00Z</dcterms:modified>
</cp:coreProperties>
</file>