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AC1F8" w14:textId="5D86BBB8" w:rsidR="00137B52" w:rsidRDefault="00C23632" w:rsidP="007046B8">
      <w:pPr>
        <w:spacing w:line="360" w:lineRule="auto"/>
        <w:rPr>
          <w:rFonts w:ascii="Arial" w:hAnsi="Arial" w:cs="Arial"/>
          <w:b/>
          <w:sz w:val="28"/>
          <w:szCs w:val="28"/>
        </w:rPr>
      </w:pPr>
      <w:r w:rsidRPr="003038E3">
        <w:rPr>
          <w:rFonts w:ascii="Arial" w:hAnsi="Arial" w:cs="Arial"/>
          <w:b/>
          <w:sz w:val="30"/>
          <w:szCs w:val="30"/>
        </w:rPr>
        <w:t>Pressemitteilung</w:t>
      </w:r>
      <w:r w:rsidR="003038E3">
        <w:rPr>
          <w:rFonts w:ascii="Arial" w:hAnsi="Arial" w:cs="Arial"/>
          <w:b/>
          <w:sz w:val="28"/>
          <w:szCs w:val="28"/>
        </w:rPr>
        <w:br/>
      </w:r>
    </w:p>
    <w:p w14:paraId="14DC72D7" w14:textId="20AFEAC5" w:rsidR="00C73AE0" w:rsidRDefault="00C73AE0" w:rsidP="007046B8">
      <w:pPr>
        <w:spacing w:line="360" w:lineRule="auto"/>
        <w:rPr>
          <w:rFonts w:ascii="Arial" w:hAnsi="Arial" w:cs="Arial"/>
          <w:b/>
          <w:sz w:val="28"/>
          <w:szCs w:val="28"/>
        </w:rPr>
      </w:pPr>
      <w:r>
        <w:rPr>
          <w:rFonts w:ascii="Arial" w:hAnsi="Arial" w:cs="Arial"/>
          <w:b/>
          <w:sz w:val="28"/>
          <w:szCs w:val="28"/>
        </w:rPr>
        <w:t xml:space="preserve">Glasfaservermarktung </w:t>
      </w:r>
      <w:r w:rsidR="000C07A1">
        <w:rPr>
          <w:rFonts w:ascii="Arial" w:hAnsi="Arial" w:cs="Arial"/>
          <w:b/>
          <w:sz w:val="28"/>
          <w:szCs w:val="28"/>
        </w:rPr>
        <w:t xml:space="preserve">schreitet mit Aktionsgebiet 4 und 5 </w:t>
      </w:r>
      <w:r>
        <w:rPr>
          <w:rFonts w:ascii="Arial" w:hAnsi="Arial" w:cs="Arial"/>
          <w:b/>
          <w:sz w:val="28"/>
          <w:szCs w:val="28"/>
        </w:rPr>
        <w:t>zügig voran</w:t>
      </w:r>
    </w:p>
    <w:p w14:paraId="591E645B" w14:textId="01249D43" w:rsidR="00C73AE0" w:rsidRDefault="00C73AE0" w:rsidP="007046B8">
      <w:pPr>
        <w:spacing w:line="360" w:lineRule="auto"/>
        <w:rPr>
          <w:rFonts w:ascii="Arial" w:hAnsi="Arial" w:cs="Arial"/>
          <w:b/>
          <w:sz w:val="28"/>
          <w:szCs w:val="28"/>
        </w:rPr>
      </w:pPr>
    </w:p>
    <w:p w14:paraId="338123AB" w14:textId="7BEE4806" w:rsidR="007046B8" w:rsidRDefault="00D001CE" w:rsidP="007046B8">
      <w:pPr>
        <w:pStyle w:val="Listenabsatz"/>
        <w:numPr>
          <w:ilvl w:val="0"/>
          <w:numId w:val="2"/>
        </w:numPr>
        <w:spacing w:line="360" w:lineRule="auto"/>
        <w:rPr>
          <w:rFonts w:ascii="Arial" w:hAnsi="Arial" w:cs="Arial"/>
          <w:b/>
          <w:sz w:val="22"/>
          <w:szCs w:val="22"/>
        </w:rPr>
      </w:pPr>
      <w:r>
        <w:rPr>
          <w:rFonts w:ascii="Arial" w:hAnsi="Arial" w:cs="Arial"/>
          <w:b/>
          <w:sz w:val="22"/>
          <w:szCs w:val="22"/>
        </w:rPr>
        <w:t xml:space="preserve">Zwei weitere Aktionsgebiete </w:t>
      </w:r>
      <w:r w:rsidR="00325D00" w:rsidRPr="00D001CE">
        <w:rPr>
          <w:rFonts w:ascii="Arial" w:hAnsi="Arial" w:cs="Arial"/>
          <w:b/>
          <w:sz w:val="22"/>
          <w:szCs w:val="22"/>
        </w:rPr>
        <w:t>haben Chance auf Glasfaser</w:t>
      </w:r>
    </w:p>
    <w:p w14:paraId="7F4E0204" w14:textId="0E6540DA" w:rsidR="007046B8" w:rsidRDefault="007046B8" w:rsidP="007046B8">
      <w:pPr>
        <w:pStyle w:val="Listenabsatz"/>
        <w:numPr>
          <w:ilvl w:val="0"/>
          <w:numId w:val="2"/>
        </w:numPr>
        <w:spacing w:line="360" w:lineRule="auto"/>
        <w:rPr>
          <w:rFonts w:ascii="Arial" w:hAnsi="Arial" w:cs="Arial"/>
          <w:b/>
          <w:sz w:val="22"/>
          <w:szCs w:val="22"/>
        </w:rPr>
      </w:pPr>
      <w:r>
        <w:rPr>
          <w:rFonts w:ascii="Arial" w:hAnsi="Arial" w:cs="Arial"/>
          <w:b/>
          <w:sz w:val="22"/>
          <w:szCs w:val="22"/>
        </w:rPr>
        <w:t>BZMG und TNG laden zu Informationsveranstaltungen ein</w:t>
      </w:r>
    </w:p>
    <w:p w14:paraId="65ECC47A" w14:textId="4B7E31C1" w:rsidR="00C73AE0" w:rsidRPr="00581400" w:rsidRDefault="007046B8" w:rsidP="00581400">
      <w:pPr>
        <w:pStyle w:val="Listenabsatz"/>
        <w:numPr>
          <w:ilvl w:val="0"/>
          <w:numId w:val="2"/>
        </w:numPr>
        <w:spacing w:line="360" w:lineRule="auto"/>
        <w:rPr>
          <w:rFonts w:ascii="Arial" w:hAnsi="Arial" w:cs="Arial"/>
          <w:b/>
          <w:sz w:val="22"/>
          <w:szCs w:val="22"/>
        </w:rPr>
      </w:pPr>
      <w:r>
        <w:rPr>
          <w:rFonts w:ascii="Arial" w:hAnsi="Arial" w:cs="Arial"/>
          <w:b/>
          <w:sz w:val="22"/>
          <w:szCs w:val="22"/>
        </w:rPr>
        <w:t>Online-Vorteil nutzen und 25 € Startguthaben sichern</w:t>
      </w:r>
    </w:p>
    <w:p w14:paraId="25F69E53" w14:textId="77777777" w:rsidR="00C73AE0" w:rsidRDefault="00C73AE0" w:rsidP="00F17682">
      <w:pPr>
        <w:spacing w:line="276" w:lineRule="auto"/>
        <w:rPr>
          <w:rFonts w:ascii="Arial" w:hAnsi="Arial" w:cs="Arial"/>
          <w:b/>
          <w:sz w:val="28"/>
          <w:szCs w:val="28"/>
        </w:rPr>
      </w:pPr>
    </w:p>
    <w:p w14:paraId="7252BE41" w14:textId="30E49C71" w:rsidR="00EF6664" w:rsidRPr="00581400" w:rsidRDefault="00581400" w:rsidP="00686963">
      <w:pPr>
        <w:spacing w:line="360" w:lineRule="auto"/>
        <w:rPr>
          <w:rFonts w:ascii="Arial" w:hAnsi="Arial" w:cs="Arial"/>
          <w:color w:val="000000" w:themeColor="text1"/>
          <w:sz w:val="20"/>
          <w:szCs w:val="20"/>
        </w:rPr>
      </w:pPr>
      <w:r>
        <w:rPr>
          <w:rFonts w:ascii="Arial" w:hAnsi="Arial" w:cs="Arial"/>
          <w:color w:val="000000" w:themeColor="text1"/>
          <w:sz w:val="20"/>
          <w:szCs w:val="20"/>
        </w:rPr>
        <w:t xml:space="preserve">Kiel, </w:t>
      </w:r>
      <w:r w:rsidR="000F469E" w:rsidRPr="00581400">
        <w:rPr>
          <w:rFonts w:ascii="Arial" w:hAnsi="Arial" w:cs="Arial"/>
          <w:color w:val="000000" w:themeColor="text1"/>
          <w:sz w:val="20"/>
          <w:szCs w:val="20"/>
        </w:rPr>
        <w:t>1</w:t>
      </w:r>
      <w:r w:rsidR="00B66620">
        <w:rPr>
          <w:rFonts w:ascii="Arial" w:hAnsi="Arial" w:cs="Arial"/>
          <w:color w:val="000000" w:themeColor="text1"/>
          <w:sz w:val="20"/>
          <w:szCs w:val="20"/>
        </w:rPr>
        <w:t>9</w:t>
      </w:r>
      <w:r w:rsidR="000F469E" w:rsidRPr="00581400">
        <w:rPr>
          <w:rFonts w:ascii="Arial" w:hAnsi="Arial" w:cs="Arial"/>
          <w:color w:val="000000" w:themeColor="text1"/>
          <w:sz w:val="20"/>
          <w:szCs w:val="20"/>
        </w:rPr>
        <w:t xml:space="preserve">.09.2018 – </w:t>
      </w:r>
      <w:r w:rsidR="00EF6664" w:rsidRPr="00581400">
        <w:rPr>
          <w:rFonts w:ascii="Arial" w:hAnsi="Arial" w:cs="Arial"/>
          <w:color w:val="000000" w:themeColor="text1"/>
          <w:sz w:val="20"/>
          <w:szCs w:val="20"/>
        </w:rPr>
        <w:t xml:space="preserve">Das </w:t>
      </w:r>
      <w:r w:rsidR="00341067">
        <w:rPr>
          <w:rFonts w:ascii="Arial" w:hAnsi="Arial" w:cs="Arial"/>
          <w:color w:val="000000" w:themeColor="text1"/>
          <w:sz w:val="20"/>
          <w:szCs w:val="20"/>
        </w:rPr>
        <w:t xml:space="preserve">gemeinsame </w:t>
      </w:r>
      <w:r w:rsidR="00EF6664" w:rsidRPr="00581400">
        <w:rPr>
          <w:rFonts w:ascii="Arial" w:hAnsi="Arial" w:cs="Arial"/>
          <w:color w:val="000000" w:themeColor="text1"/>
          <w:sz w:val="20"/>
          <w:szCs w:val="20"/>
        </w:rPr>
        <w:t>Ziel ist die schnellste Internet-Übertragungstechnologie und Stillstand gehört nicht zur Tagesordnung</w:t>
      </w:r>
      <w:r w:rsidR="00A86541">
        <w:rPr>
          <w:rFonts w:ascii="Arial" w:hAnsi="Arial" w:cs="Arial"/>
          <w:color w:val="000000" w:themeColor="text1"/>
          <w:sz w:val="20"/>
          <w:szCs w:val="20"/>
        </w:rPr>
        <w:t xml:space="preserve"> für die Gemeinden, die sich zum Breitbandzweckverband Mittlere Geest zusammengeschlossen haben. B</w:t>
      </w:r>
      <w:r w:rsidR="00EF6664" w:rsidRPr="00581400">
        <w:rPr>
          <w:rFonts w:ascii="Arial" w:hAnsi="Arial" w:cs="Arial"/>
          <w:color w:val="000000" w:themeColor="text1"/>
          <w:sz w:val="20"/>
          <w:szCs w:val="20"/>
        </w:rPr>
        <w:t xml:space="preserve">ereits im Oktober starten </w:t>
      </w:r>
      <w:r w:rsidR="007046B8" w:rsidRPr="00581400">
        <w:rPr>
          <w:rFonts w:ascii="Arial" w:hAnsi="Arial" w:cs="Arial"/>
          <w:color w:val="000000" w:themeColor="text1"/>
          <w:sz w:val="20"/>
          <w:szCs w:val="20"/>
        </w:rPr>
        <w:t xml:space="preserve">zeitgleich </w:t>
      </w:r>
      <w:r w:rsidR="00EF6664" w:rsidRPr="00581400">
        <w:rPr>
          <w:rFonts w:ascii="Arial" w:hAnsi="Arial" w:cs="Arial"/>
          <w:color w:val="000000" w:themeColor="text1"/>
          <w:sz w:val="20"/>
          <w:szCs w:val="20"/>
        </w:rPr>
        <w:t>zwei weitere Aktionsgebiete in die Vermarktung des</w:t>
      </w:r>
      <w:r w:rsidR="00686963" w:rsidRPr="00581400">
        <w:rPr>
          <w:rFonts w:ascii="Arial" w:hAnsi="Arial" w:cs="Arial"/>
          <w:color w:val="000000" w:themeColor="text1"/>
          <w:sz w:val="20"/>
          <w:szCs w:val="20"/>
        </w:rPr>
        <w:t xml:space="preserve"> zukünftigen Breitbandnetzes der Mittleren Geest.</w:t>
      </w:r>
      <w:r w:rsidR="00EF6664" w:rsidRPr="00581400">
        <w:rPr>
          <w:rFonts w:ascii="Arial" w:hAnsi="Arial" w:cs="Arial"/>
          <w:color w:val="000000" w:themeColor="text1"/>
          <w:sz w:val="20"/>
          <w:szCs w:val="20"/>
        </w:rPr>
        <w:t xml:space="preserve"> Mit </w:t>
      </w:r>
      <w:r w:rsidR="00831589" w:rsidRPr="00581400">
        <w:rPr>
          <w:rFonts w:ascii="Arial" w:hAnsi="Arial" w:cs="Arial"/>
          <w:color w:val="000000" w:themeColor="text1"/>
          <w:sz w:val="20"/>
          <w:szCs w:val="20"/>
        </w:rPr>
        <w:t>a</w:t>
      </w:r>
      <w:r w:rsidR="00325D00" w:rsidRPr="00581400">
        <w:rPr>
          <w:rFonts w:ascii="Arial" w:hAnsi="Arial" w:cs="Arial"/>
          <w:color w:val="000000" w:themeColor="text1"/>
          <w:sz w:val="20"/>
          <w:szCs w:val="20"/>
        </w:rPr>
        <w:t>n</w:t>
      </w:r>
      <w:r w:rsidR="00831589" w:rsidRPr="00581400">
        <w:rPr>
          <w:rFonts w:ascii="Arial" w:hAnsi="Arial" w:cs="Arial"/>
          <w:color w:val="000000" w:themeColor="text1"/>
          <w:sz w:val="20"/>
          <w:szCs w:val="20"/>
        </w:rPr>
        <w:t xml:space="preserve"> Bord sind die Gemeinden Börm, Dörpstedt, Groß Rheide, Klein Rheide und Wohlde im Amt Kropp-Stapelholm </w:t>
      </w:r>
      <w:r w:rsidR="000C07A1" w:rsidRPr="00581400">
        <w:rPr>
          <w:rFonts w:ascii="Arial" w:hAnsi="Arial" w:cs="Arial"/>
          <w:color w:val="000000" w:themeColor="text1"/>
          <w:sz w:val="20"/>
          <w:szCs w:val="20"/>
        </w:rPr>
        <w:t>als das</w:t>
      </w:r>
      <w:r w:rsidR="00DE038F">
        <w:rPr>
          <w:rFonts w:ascii="Arial" w:hAnsi="Arial" w:cs="Arial"/>
          <w:color w:val="000000" w:themeColor="text1"/>
          <w:sz w:val="20"/>
          <w:szCs w:val="20"/>
        </w:rPr>
        <w:t xml:space="preserve"> Aktionsgebiet Vier</w:t>
      </w:r>
      <w:r w:rsidR="00831589" w:rsidRPr="00581400">
        <w:rPr>
          <w:rFonts w:ascii="Arial" w:hAnsi="Arial" w:cs="Arial"/>
          <w:color w:val="000000" w:themeColor="text1"/>
          <w:sz w:val="20"/>
          <w:szCs w:val="20"/>
        </w:rPr>
        <w:t xml:space="preserve">. Bollingstedt, Jübek, sowie die Dorfschaften Esperstoft, Hünning und Esperstoftfeld der Gemeinde Silberstedt im Amt Arensharde bilden das fünfte Aktionsgebiet. Alle Bürgerinnen und Bürger dieser Aktionsgebiete </w:t>
      </w:r>
      <w:r w:rsidR="00D7592D" w:rsidRPr="00581400">
        <w:rPr>
          <w:rFonts w:ascii="Arial" w:hAnsi="Arial" w:cs="Arial"/>
          <w:color w:val="000000" w:themeColor="text1"/>
          <w:sz w:val="20"/>
          <w:szCs w:val="20"/>
        </w:rPr>
        <w:t xml:space="preserve">haben vom 08. Oktober bis zum 02. Dezember die Möglichkeit, </w:t>
      </w:r>
      <w:r w:rsidR="00013A81" w:rsidRPr="00581400">
        <w:rPr>
          <w:rFonts w:ascii="Arial" w:hAnsi="Arial" w:cs="Arial"/>
          <w:color w:val="000000" w:themeColor="text1"/>
          <w:sz w:val="20"/>
          <w:szCs w:val="20"/>
        </w:rPr>
        <w:t xml:space="preserve">das Eigenheim </w:t>
      </w:r>
      <w:r w:rsidR="00686963" w:rsidRPr="00581400">
        <w:rPr>
          <w:rFonts w:ascii="Arial" w:hAnsi="Arial" w:cs="Arial"/>
          <w:color w:val="000000" w:themeColor="text1"/>
          <w:sz w:val="20"/>
          <w:szCs w:val="20"/>
        </w:rPr>
        <w:t>und/</w:t>
      </w:r>
      <w:r w:rsidR="00013A81" w:rsidRPr="00581400">
        <w:rPr>
          <w:rFonts w:ascii="Arial" w:hAnsi="Arial" w:cs="Arial"/>
          <w:color w:val="000000" w:themeColor="text1"/>
          <w:sz w:val="20"/>
          <w:szCs w:val="20"/>
        </w:rPr>
        <w:t xml:space="preserve">oder das Gewerbe </w:t>
      </w:r>
      <w:r w:rsidR="00F17682" w:rsidRPr="00581400">
        <w:rPr>
          <w:rFonts w:ascii="Arial" w:hAnsi="Arial" w:cs="Arial"/>
          <w:color w:val="000000" w:themeColor="text1"/>
          <w:sz w:val="20"/>
          <w:szCs w:val="20"/>
        </w:rPr>
        <w:t>zuku</w:t>
      </w:r>
      <w:r w:rsidR="00013A81" w:rsidRPr="00581400">
        <w:rPr>
          <w:rFonts w:ascii="Arial" w:hAnsi="Arial" w:cs="Arial"/>
          <w:color w:val="000000" w:themeColor="text1"/>
          <w:sz w:val="20"/>
          <w:szCs w:val="20"/>
        </w:rPr>
        <w:t>nftssicher umzurüsten</w:t>
      </w:r>
      <w:r w:rsidR="00341067">
        <w:rPr>
          <w:rFonts w:ascii="Arial" w:hAnsi="Arial" w:cs="Arial"/>
          <w:color w:val="000000" w:themeColor="text1"/>
          <w:sz w:val="20"/>
          <w:szCs w:val="20"/>
        </w:rPr>
        <w:t xml:space="preserve">, sich </w:t>
      </w:r>
      <w:r w:rsidR="0054735B">
        <w:rPr>
          <w:rFonts w:ascii="Arial" w:hAnsi="Arial" w:cs="Arial"/>
          <w:color w:val="000000" w:themeColor="text1"/>
          <w:sz w:val="20"/>
          <w:szCs w:val="20"/>
        </w:rPr>
        <w:t>einen</w:t>
      </w:r>
      <w:r w:rsidR="00341067">
        <w:rPr>
          <w:rFonts w:ascii="Arial" w:hAnsi="Arial" w:cs="Arial"/>
          <w:color w:val="000000" w:themeColor="text1"/>
          <w:sz w:val="20"/>
          <w:szCs w:val="20"/>
        </w:rPr>
        <w:t xml:space="preserve"> kostenlosen Glasfaseranschluss zu sichern</w:t>
      </w:r>
      <w:r w:rsidR="00013A81" w:rsidRPr="00581400">
        <w:rPr>
          <w:rFonts w:ascii="Arial" w:hAnsi="Arial" w:cs="Arial"/>
          <w:color w:val="000000" w:themeColor="text1"/>
          <w:sz w:val="20"/>
          <w:szCs w:val="20"/>
        </w:rPr>
        <w:t xml:space="preserve"> und somit schnelles </w:t>
      </w:r>
      <w:r w:rsidR="00D7592D" w:rsidRPr="00581400">
        <w:rPr>
          <w:rFonts w:ascii="Arial" w:hAnsi="Arial" w:cs="Arial"/>
          <w:color w:val="000000" w:themeColor="text1"/>
          <w:sz w:val="20"/>
          <w:szCs w:val="20"/>
        </w:rPr>
        <w:t xml:space="preserve">und stabiles Internet </w:t>
      </w:r>
      <w:r w:rsidR="00013A81" w:rsidRPr="00581400">
        <w:rPr>
          <w:rFonts w:ascii="Arial" w:hAnsi="Arial" w:cs="Arial"/>
          <w:color w:val="000000" w:themeColor="text1"/>
          <w:sz w:val="20"/>
          <w:szCs w:val="20"/>
        </w:rPr>
        <w:t xml:space="preserve">zu erleben. Die </w:t>
      </w:r>
      <w:r w:rsidR="00017419" w:rsidRPr="00581400">
        <w:rPr>
          <w:rFonts w:ascii="Arial" w:hAnsi="Arial" w:cs="Arial"/>
          <w:color w:val="000000" w:themeColor="text1"/>
          <w:sz w:val="20"/>
          <w:szCs w:val="20"/>
        </w:rPr>
        <w:t>TNG Stadtnetz GmbH</w:t>
      </w:r>
      <w:r w:rsidR="000F469E" w:rsidRPr="00581400">
        <w:rPr>
          <w:rFonts w:ascii="Arial" w:hAnsi="Arial" w:cs="Arial"/>
          <w:color w:val="000000" w:themeColor="text1"/>
          <w:sz w:val="20"/>
          <w:szCs w:val="20"/>
        </w:rPr>
        <w:t xml:space="preserve"> (TNG)</w:t>
      </w:r>
      <w:r w:rsidR="00017419" w:rsidRPr="00581400">
        <w:rPr>
          <w:rFonts w:ascii="Arial" w:hAnsi="Arial" w:cs="Arial"/>
          <w:color w:val="000000" w:themeColor="text1"/>
          <w:sz w:val="20"/>
          <w:szCs w:val="20"/>
        </w:rPr>
        <w:t>, der Betreiber und Pächter des zu errichtenden</w:t>
      </w:r>
      <w:r w:rsidR="00D7592D" w:rsidRPr="00581400">
        <w:rPr>
          <w:rFonts w:ascii="Arial" w:hAnsi="Arial" w:cs="Arial"/>
          <w:color w:val="000000" w:themeColor="text1"/>
          <w:sz w:val="20"/>
          <w:szCs w:val="20"/>
        </w:rPr>
        <w:t xml:space="preserve"> kommunalen</w:t>
      </w:r>
      <w:r w:rsidR="00017419" w:rsidRPr="00581400">
        <w:rPr>
          <w:rFonts w:ascii="Arial" w:hAnsi="Arial" w:cs="Arial"/>
          <w:color w:val="000000" w:themeColor="text1"/>
          <w:sz w:val="20"/>
          <w:szCs w:val="20"/>
        </w:rPr>
        <w:t xml:space="preserve"> Glasfasernetzes, und der Breitbandzweckverband Mittlere Geest </w:t>
      </w:r>
      <w:r w:rsidR="000F469E" w:rsidRPr="00581400">
        <w:rPr>
          <w:rFonts w:ascii="Arial" w:hAnsi="Arial" w:cs="Arial"/>
          <w:color w:val="000000" w:themeColor="text1"/>
          <w:sz w:val="20"/>
          <w:szCs w:val="20"/>
        </w:rPr>
        <w:t xml:space="preserve">(BZMG) </w:t>
      </w:r>
      <w:r w:rsidR="00D7592D" w:rsidRPr="00581400">
        <w:rPr>
          <w:rFonts w:ascii="Arial" w:hAnsi="Arial" w:cs="Arial"/>
          <w:color w:val="000000" w:themeColor="text1"/>
          <w:sz w:val="20"/>
          <w:szCs w:val="20"/>
        </w:rPr>
        <w:t>planen Info</w:t>
      </w:r>
      <w:r w:rsidR="007C0B89">
        <w:rPr>
          <w:rFonts w:ascii="Arial" w:hAnsi="Arial" w:cs="Arial"/>
          <w:color w:val="000000" w:themeColor="text1"/>
          <w:sz w:val="20"/>
          <w:szCs w:val="20"/>
        </w:rPr>
        <w:t>rmations</w:t>
      </w:r>
      <w:r w:rsidR="00D7592D" w:rsidRPr="00581400">
        <w:rPr>
          <w:rFonts w:ascii="Arial" w:hAnsi="Arial" w:cs="Arial"/>
          <w:color w:val="000000" w:themeColor="text1"/>
          <w:sz w:val="20"/>
          <w:szCs w:val="20"/>
        </w:rPr>
        <w:t xml:space="preserve">veranstaltungen, um das Solidarprojekt vorzustellen und </w:t>
      </w:r>
      <w:r w:rsidR="00F17682" w:rsidRPr="00581400">
        <w:rPr>
          <w:rFonts w:ascii="Arial" w:hAnsi="Arial" w:cs="Arial"/>
          <w:color w:val="000000" w:themeColor="text1"/>
          <w:sz w:val="20"/>
          <w:szCs w:val="20"/>
        </w:rPr>
        <w:t xml:space="preserve">um zu vermitteln, weshalb die Unterstützung der </w:t>
      </w:r>
      <w:r w:rsidR="00013A81" w:rsidRPr="00581400">
        <w:rPr>
          <w:rFonts w:ascii="Arial" w:hAnsi="Arial" w:cs="Arial"/>
          <w:color w:val="000000" w:themeColor="text1"/>
          <w:sz w:val="20"/>
          <w:szCs w:val="20"/>
        </w:rPr>
        <w:t>Bürgerinnen und Bürger</w:t>
      </w:r>
      <w:r w:rsidR="00D7592D" w:rsidRPr="00581400">
        <w:rPr>
          <w:rFonts w:ascii="Arial" w:hAnsi="Arial" w:cs="Arial"/>
          <w:color w:val="000000" w:themeColor="text1"/>
          <w:sz w:val="20"/>
          <w:szCs w:val="20"/>
        </w:rPr>
        <w:t xml:space="preserve"> </w:t>
      </w:r>
      <w:r w:rsidR="00F17682" w:rsidRPr="00581400">
        <w:rPr>
          <w:rFonts w:ascii="Arial" w:hAnsi="Arial" w:cs="Arial"/>
          <w:color w:val="000000" w:themeColor="text1"/>
          <w:sz w:val="20"/>
          <w:szCs w:val="20"/>
        </w:rPr>
        <w:t xml:space="preserve">in diesem Projekt so wichtig ist. </w:t>
      </w:r>
    </w:p>
    <w:p w14:paraId="470460F6" w14:textId="77777777" w:rsidR="00581400" w:rsidRDefault="00581400" w:rsidP="00686963">
      <w:pPr>
        <w:spacing w:line="360" w:lineRule="auto"/>
        <w:rPr>
          <w:rFonts w:ascii="Arial" w:hAnsi="Arial" w:cs="Arial"/>
          <w:color w:val="000000" w:themeColor="text1"/>
          <w:sz w:val="20"/>
          <w:szCs w:val="20"/>
        </w:rPr>
      </w:pPr>
    </w:p>
    <w:p w14:paraId="09D97A35" w14:textId="7A7B1F79" w:rsidR="007046B8" w:rsidRPr="00581400" w:rsidRDefault="00581400" w:rsidP="00686963">
      <w:pPr>
        <w:spacing w:line="360" w:lineRule="auto"/>
        <w:rPr>
          <w:rFonts w:ascii="Arial" w:hAnsi="Arial" w:cs="Arial"/>
          <w:b/>
          <w:color w:val="000000" w:themeColor="text1"/>
          <w:sz w:val="20"/>
          <w:szCs w:val="20"/>
        </w:rPr>
      </w:pPr>
      <w:r w:rsidRPr="00581400">
        <w:rPr>
          <w:rFonts w:ascii="Arial" w:hAnsi="Arial" w:cs="Arial"/>
          <w:b/>
          <w:color w:val="000000" w:themeColor="text1"/>
          <w:sz w:val="20"/>
          <w:szCs w:val="20"/>
        </w:rPr>
        <w:t>Gemeinsam die Region zukunftssicher gestalten</w:t>
      </w:r>
    </w:p>
    <w:p w14:paraId="0FED5E15" w14:textId="0EDE8758" w:rsidR="00F63AE4" w:rsidRPr="00341067" w:rsidRDefault="007C0B89" w:rsidP="00686963">
      <w:pPr>
        <w:spacing w:line="360" w:lineRule="auto"/>
        <w:rPr>
          <w:rFonts w:ascii="Arial" w:hAnsi="Arial" w:cs="Arial"/>
          <w:sz w:val="20"/>
          <w:szCs w:val="20"/>
        </w:rPr>
      </w:pPr>
      <w:r w:rsidRPr="007C0B89">
        <w:rPr>
          <w:rFonts w:ascii="Arial" w:hAnsi="Arial" w:cs="Arial"/>
          <w:sz w:val="20"/>
          <w:szCs w:val="20"/>
        </w:rPr>
        <w:t>Nur gemeinsam kön</w:t>
      </w:r>
      <w:r w:rsidR="007860BB">
        <w:rPr>
          <w:rFonts w:ascii="Arial" w:hAnsi="Arial" w:cs="Arial"/>
          <w:sz w:val="20"/>
          <w:szCs w:val="20"/>
        </w:rPr>
        <w:t>nen die Bürgerinnen und Bürger i</w:t>
      </w:r>
      <w:r w:rsidRPr="007C0B89">
        <w:rPr>
          <w:rFonts w:ascii="Arial" w:hAnsi="Arial" w:cs="Arial"/>
          <w:sz w:val="20"/>
          <w:szCs w:val="20"/>
        </w:rPr>
        <w:t xml:space="preserve">hre Gemeinden zukunftssicher umrüsten, denn für </w:t>
      </w:r>
      <w:r w:rsidR="00341067">
        <w:rPr>
          <w:rFonts w:ascii="Arial" w:hAnsi="Arial" w:cs="Arial"/>
          <w:sz w:val="20"/>
          <w:szCs w:val="20"/>
        </w:rPr>
        <w:t xml:space="preserve">den </w:t>
      </w:r>
      <w:r w:rsidRPr="007C0B89">
        <w:rPr>
          <w:rFonts w:ascii="Arial" w:hAnsi="Arial" w:cs="Arial"/>
          <w:sz w:val="20"/>
          <w:szCs w:val="20"/>
        </w:rPr>
        <w:t xml:space="preserve">Ausbau müssen mindestens 60 % aller Haushalte in der Mittleren Geest einen Glasfaservertrag abschließen. </w:t>
      </w:r>
    </w:p>
    <w:p w14:paraId="4FA21E27" w14:textId="196BAD97" w:rsidR="000F469E" w:rsidRPr="00581400" w:rsidRDefault="000F469E" w:rsidP="00686963">
      <w:pPr>
        <w:spacing w:line="360" w:lineRule="auto"/>
        <w:rPr>
          <w:rFonts w:ascii="Arial" w:hAnsi="Arial" w:cs="Arial"/>
          <w:color w:val="000000" w:themeColor="text1"/>
          <w:sz w:val="20"/>
          <w:szCs w:val="20"/>
        </w:rPr>
      </w:pPr>
    </w:p>
    <w:p w14:paraId="52EF3127" w14:textId="564D06FE" w:rsidR="000F469E" w:rsidRPr="00581400" w:rsidRDefault="000F469E" w:rsidP="00686963">
      <w:pPr>
        <w:spacing w:line="360" w:lineRule="auto"/>
        <w:rPr>
          <w:rFonts w:ascii="Arial" w:hAnsi="Arial" w:cs="Arial"/>
          <w:b/>
          <w:color w:val="000000" w:themeColor="text1"/>
          <w:sz w:val="20"/>
          <w:szCs w:val="20"/>
        </w:rPr>
      </w:pPr>
      <w:r w:rsidRPr="00581400">
        <w:rPr>
          <w:rFonts w:ascii="Arial" w:hAnsi="Arial" w:cs="Arial"/>
          <w:b/>
          <w:color w:val="000000" w:themeColor="text1"/>
          <w:sz w:val="20"/>
          <w:szCs w:val="20"/>
        </w:rPr>
        <w:t>Info</w:t>
      </w:r>
      <w:r w:rsidR="00581400">
        <w:rPr>
          <w:rFonts w:ascii="Arial" w:hAnsi="Arial" w:cs="Arial"/>
          <w:b/>
          <w:color w:val="000000" w:themeColor="text1"/>
          <w:sz w:val="20"/>
          <w:szCs w:val="20"/>
        </w:rPr>
        <w:t>rmations</w:t>
      </w:r>
      <w:r w:rsidRPr="00581400">
        <w:rPr>
          <w:rFonts w:ascii="Arial" w:hAnsi="Arial" w:cs="Arial"/>
          <w:b/>
          <w:color w:val="000000" w:themeColor="text1"/>
          <w:sz w:val="20"/>
          <w:szCs w:val="20"/>
        </w:rPr>
        <w:t>veranstaltungen und Ber</w:t>
      </w:r>
      <w:r w:rsidR="00581400" w:rsidRPr="00581400">
        <w:rPr>
          <w:rFonts w:ascii="Arial" w:hAnsi="Arial" w:cs="Arial"/>
          <w:b/>
          <w:color w:val="000000" w:themeColor="text1"/>
          <w:sz w:val="20"/>
          <w:szCs w:val="20"/>
        </w:rPr>
        <w:t>a</w:t>
      </w:r>
      <w:r w:rsidRPr="00581400">
        <w:rPr>
          <w:rFonts w:ascii="Arial" w:hAnsi="Arial" w:cs="Arial"/>
          <w:b/>
          <w:color w:val="000000" w:themeColor="text1"/>
          <w:sz w:val="20"/>
          <w:szCs w:val="20"/>
        </w:rPr>
        <w:t xml:space="preserve">tungstermine </w:t>
      </w:r>
      <w:r w:rsidR="0054735B">
        <w:rPr>
          <w:rFonts w:ascii="Arial" w:hAnsi="Arial" w:cs="Arial"/>
          <w:b/>
          <w:color w:val="000000" w:themeColor="text1"/>
          <w:sz w:val="20"/>
          <w:szCs w:val="20"/>
        </w:rPr>
        <w:t>finden statt</w:t>
      </w:r>
    </w:p>
    <w:p w14:paraId="2967DF4E" w14:textId="499B72F6" w:rsidR="009F3B0A" w:rsidRPr="00581400" w:rsidRDefault="00581400" w:rsidP="007046B8">
      <w:pPr>
        <w:spacing w:line="360" w:lineRule="auto"/>
        <w:rPr>
          <w:rFonts w:ascii="Helvetica Neue" w:hAnsi="Helvetica Neue"/>
          <w:color w:val="000000" w:themeColor="text1"/>
          <w:sz w:val="20"/>
          <w:szCs w:val="20"/>
          <w:shd w:val="clear" w:color="auto" w:fill="FFFFFF"/>
        </w:rPr>
      </w:pPr>
      <w:r>
        <w:rPr>
          <w:rFonts w:ascii="Arial" w:hAnsi="Arial" w:cs="Arial"/>
          <w:color w:val="000000" w:themeColor="text1"/>
          <w:sz w:val="20"/>
          <w:szCs w:val="20"/>
        </w:rPr>
        <w:t>Zum Auftakt der Vermarktungsphase</w:t>
      </w:r>
      <w:r w:rsidR="00630C8C" w:rsidRPr="00581400">
        <w:rPr>
          <w:rFonts w:ascii="Arial" w:hAnsi="Arial" w:cs="Arial"/>
          <w:color w:val="000000" w:themeColor="text1"/>
          <w:sz w:val="20"/>
          <w:szCs w:val="20"/>
        </w:rPr>
        <w:t xml:space="preserve"> l</w:t>
      </w:r>
      <w:r>
        <w:rPr>
          <w:rFonts w:ascii="Arial" w:hAnsi="Arial" w:cs="Arial"/>
          <w:color w:val="000000" w:themeColor="text1"/>
          <w:sz w:val="20"/>
          <w:szCs w:val="20"/>
        </w:rPr>
        <w:t>aden</w:t>
      </w:r>
      <w:r w:rsidR="00630C8C" w:rsidRPr="00581400">
        <w:rPr>
          <w:rFonts w:ascii="Arial" w:hAnsi="Arial" w:cs="Arial"/>
          <w:color w:val="000000" w:themeColor="text1"/>
          <w:sz w:val="20"/>
          <w:szCs w:val="20"/>
        </w:rPr>
        <w:t xml:space="preserve"> die TNG und </w:t>
      </w:r>
      <w:r>
        <w:rPr>
          <w:rFonts w:ascii="Arial" w:hAnsi="Arial" w:cs="Arial"/>
          <w:color w:val="000000" w:themeColor="text1"/>
          <w:sz w:val="20"/>
          <w:szCs w:val="20"/>
        </w:rPr>
        <w:t xml:space="preserve">der </w:t>
      </w:r>
      <w:r w:rsidR="00630C8C" w:rsidRPr="00581400">
        <w:rPr>
          <w:rFonts w:ascii="Arial" w:hAnsi="Arial" w:cs="Arial"/>
          <w:color w:val="000000" w:themeColor="text1"/>
          <w:sz w:val="20"/>
          <w:szCs w:val="20"/>
        </w:rPr>
        <w:t>BZMG zu Info</w:t>
      </w:r>
      <w:r w:rsidR="007860BB">
        <w:rPr>
          <w:rFonts w:ascii="Arial" w:hAnsi="Arial" w:cs="Arial"/>
          <w:color w:val="000000" w:themeColor="text1"/>
          <w:sz w:val="20"/>
          <w:szCs w:val="20"/>
        </w:rPr>
        <w:t>rmations</w:t>
      </w:r>
      <w:r w:rsidR="00630C8C" w:rsidRPr="00581400">
        <w:rPr>
          <w:rFonts w:ascii="Arial" w:hAnsi="Arial" w:cs="Arial"/>
          <w:color w:val="000000" w:themeColor="text1"/>
          <w:sz w:val="20"/>
          <w:szCs w:val="20"/>
        </w:rPr>
        <w:t>veranstaltungen ein,</w:t>
      </w:r>
      <w:r w:rsidR="007046B8" w:rsidRPr="00581400">
        <w:rPr>
          <w:rFonts w:ascii="Arial" w:hAnsi="Arial" w:cs="Arial"/>
          <w:color w:val="000000" w:themeColor="text1"/>
          <w:sz w:val="20"/>
          <w:szCs w:val="20"/>
        </w:rPr>
        <w:t xml:space="preserve"> </w:t>
      </w:r>
      <w:r w:rsidR="00DE038F">
        <w:rPr>
          <w:rFonts w:ascii="Arial" w:hAnsi="Arial" w:cs="Arial"/>
          <w:sz w:val="20"/>
          <w:szCs w:val="20"/>
        </w:rPr>
        <w:t>bei denen</w:t>
      </w:r>
      <w:r w:rsidR="007046B8" w:rsidRPr="00581400">
        <w:rPr>
          <w:rFonts w:ascii="Arial" w:hAnsi="Arial" w:cs="Arial"/>
          <w:sz w:val="20"/>
          <w:szCs w:val="20"/>
        </w:rPr>
        <w:t xml:space="preserve"> </w:t>
      </w:r>
      <w:r w:rsidR="007046B8" w:rsidRPr="00581400">
        <w:rPr>
          <w:rFonts w:ascii="Arial" w:hAnsi="Arial" w:cs="Arial"/>
          <w:color w:val="000000" w:themeColor="text1"/>
          <w:sz w:val="20"/>
          <w:szCs w:val="20"/>
        </w:rPr>
        <w:t>interessierte Bürgerinnen und Bürger mehr über das Thema Glasfaser</w:t>
      </w:r>
      <w:r>
        <w:rPr>
          <w:rFonts w:ascii="Arial" w:hAnsi="Arial" w:cs="Arial"/>
          <w:color w:val="000000" w:themeColor="text1"/>
          <w:sz w:val="20"/>
          <w:szCs w:val="20"/>
        </w:rPr>
        <w:t>, die Produkte</w:t>
      </w:r>
      <w:r w:rsidR="007046B8" w:rsidRPr="00581400">
        <w:rPr>
          <w:rFonts w:ascii="Arial" w:hAnsi="Arial" w:cs="Arial"/>
          <w:color w:val="000000" w:themeColor="text1"/>
          <w:sz w:val="20"/>
          <w:szCs w:val="20"/>
        </w:rPr>
        <w:t xml:space="preserve"> sowie das Projekt erfahren können.</w:t>
      </w:r>
    </w:p>
    <w:p w14:paraId="2E48981C" w14:textId="77777777" w:rsidR="009F3B0A" w:rsidRPr="00581400" w:rsidRDefault="009F3B0A" w:rsidP="007046B8">
      <w:pPr>
        <w:spacing w:line="360" w:lineRule="auto"/>
        <w:rPr>
          <w:rFonts w:ascii="Helvetica Neue" w:hAnsi="Helvetica Neue"/>
          <w:color w:val="000000" w:themeColor="text1"/>
          <w:sz w:val="20"/>
          <w:szCs w:val="20"/>
          <w:shd w:val="clear" w:color="auto" w:fill="FFFFFF"/>
        </w:rPr>
      </w:pPr>
    </w:p>
    <w:p w14:paraId="4CF39325" w14:textId="77DB5310" w:rsidR="009F3B0A" w:rsidRPr="00581400" w:rsidRDefault="009F3B0A" w:rsidP="007046B8">
      <w:pPr>
        <w:spacing w:line="360" w:lineRule="auto"/>
        <w:rPr>
          <w:rFonts w:ascii="Arial" w:hAnsi="Arial" w:cs="Arial"/>
          <w:color w:val="000000" w:themeColor="text1"/>
          <w:sz w:val="20"/>
          <w:szCs w:val="20"/>
          <w:shd w:val="clear" w:color="auto" w:fill="FFFFFF"/>
        </w:rPr>
      </w:pPr>
      <w:r w:rsidRPr="00581400">
        <w:rPr>
          <w:rFonts w:ascii="Arial" w:hAnsi="Arial" w:cs="Arial"/>
          <w:color w:val="000000" w:themeColor="text1"/>
          <w:sz w:val="20"/>
          <w:szCs w:val="20"/>
          <w:shd w:val="clear" w:color="auto" w:fill="FFFFFF"/>
        </w:rPr>
        <w:t>Informationsveranstaltung</w:t>
      </w:r>
      <w:r w:rsidR="007860BB">
        <w:rPr>
          <w:rFonts w:ascii="Arial" w:hAnsi="Arial" w:cs="Arial"/>
          <w:color w:val="000000" w:themeColor="text1"/>
          <w:sz w:val="20"/>
          <w:szCs w:val="20"/>
          <w:shd w:val="clear" w:color="auto" w:fill="FFFFFF"/>
        </w:rPr>
        <w:t>en</w:t>
      </w:r>
      <w:r w:rsidRPr="00581400">
        <w:rPr>
          <w:rFonts w:ascii="Arial" w:hAnsi="Arial" w:cs="Arial"/>
          <w:color w:val="000000" w:themeColor="text1"/>
          <w:sz w:val="20"/>
          <w:szCs w:val="20"/>
          <w:shd w:val="clear" w:color="auto" w:fill="FFFFFF"/>
        </w:rPr>
        <w:t xml:space="preserve"> für</w:t>
      </w:r>
      <w:r w:rsidR="00DE038F">
        <w:rPr>
          <w:rFonts w:ascii="Arial" w:hAnsi="Arial" w:cs="Arial"/>
          <w:color w:val="000000" w:themeColor="text1"/>
          <w:sz w:val="20"/>
          <w:szCs w:val="20"/>
          <w:shd w:val="clear" w:color="auto" w:fill="FFFFFF"/>
        </w:rPr>
        <w:t xml:space="preserve"> das Aktionsgebiet Vier, jeweils um</w:t>
      </w:r>
      <w:r w:rsidRPr="00581400">
        <w:rPr>
          <w:rFonts w:ascii="Arial" w:hAnsi="Arial" w:cs="Arial"/>
          <w:color w:val="000000" w:themeColor="text1"/>
          <w:sz w:val="20"/>
          <w:szCs w:val="20"/>
          <w:shd w:val="clear" w:color="auto" w:fill="FFFFFF"/>
        </w:rPr>
        <w:t xml:space="preserve"> 19 Uhr</w:t>
      </w:r>
      <w:r w:rsidR="007046B8" w:rsidRPr="00581400">
        <w:rPr>
          <w:rFonts w:ascii="Arial" w:hAnsi="Arial" w:cs="Arial"/>
          <w:color w:val="000000" w:themeColor="text1"/>
          <w:sz w:val="20"/>
          <w:szCs w:val="20"/>
          <w:shd w:val="clear" w:color="auto" w:fill="FFFFFF"/>
        </w:rPr>
        <w:t xml:space="preserve"> beginnend</w:t>
      </w:r>
      <w:r w:rsidRPr="00581400">
        <w:rPr>
          <w:rFonts w:ascii="Arial" w:hAnsi="Arial" w:cs="Arial"/>
          <w:color w:val="000000" w:themeColor="text1"/>
          <w:sz w:val="20"/>
          <w:szCs w:val="20"/>
          <w:shd w:val="clear" w:color="auto" w:fill="FFFFFF"/>
        </w:rPr>
        <w:t>:</w:t>
      </w:r>
    </w:p>
    <w:p w14:paraId="2687E7CB" w14:textId="77777777" w:rsidR="009F3B0A" w:rsidRPr="00581400" w:rsidRDefault="009F3B0A" w:rsidP="007046B8">
      <w:pPr>
        <w:spacing w:line="360" w:lineRule="auto"/>
        <w:rPr>
          <w:rFonts w:ascii="Arial" w:hAnsi="Arial" w:cs="Arial"/>
          <w:color w:val="000000" w:themeColor="text1"/>
          <w:sz w:val="20"/>
          <w:szCs w:val="20"/>
          <w:shd w:val="clear" w:color="auto" w:fill="FFFFFF"/>
        </w:rPr>
      </w:pPr>
    </w:p>
    <w:p w14:paraId="56DC8DF3" w14:textId="4E2B4044" w:rsidR="009F3B0A" w:rsidRPr="00581400" w:rsidRDefault="009F3B0A" w:rsidP="007046B8">
      <w:pPr>
        <w:spacing w:line="360" w:lineRule="auto"/>
        <w:rPr>
          <w:rFonts w:ascii="Arial" w:hAnsi="Arial" w:cs="Arial"/>
          <w:color w:val="000000" w:themeColor="text1"/>
          <w:sz w:val="20"/>
          <w:szCs w:val="20"/>
        </w:rPr>
      </w:pPr>
      <w:r w:rsidRPr="00581400">
        <w:rPr>
          <w:rFonts w:ascii="Arial" w:hAnsi="Arial" w:cs="Arial"/>
          <w:color w:val="000000" w:themeColor="text1"/>
          <w:sz w:val="20"/>
          <w:szCs w:val="20"/>
          <w:shd w:val="clear" w:color="auto" w:fill="FFFFFF"/>
        </w:rPr>
        <w:lastRenderedPageBreak/>
        <w:t xml:space="preserve">Montag, 8. Oktober 2018, </w:t>
      </w:r>
      <w:r w:rsidRPr="00581400">
        <w:rPr>
          <w:rFonts w:ascii="Arial" w:hAnsi="Arial" w:cs="Arial"/>
          <w:color w:val="000000" w:themeColor="text1"/>
          <w:sz w:val="20"/>
          <w:szCs w:val="20"/>
          <w:shd w:val="clear" w:color="auto" w:fill="FFFFFF"/>
        </w:rPr>
        <w:tab/>
      </w:r>
      <w:r w:rsidRPr="00581400">
        <w:rPr>
          <w:rFonts w:ascii="Arial" w:hAnsi="Arial" w:cs="Arial"/>
          <w:color w:val="000000" w:themeColor="text1"/>
          <w:sz w:val="20"/>
          <w:szCs w:val="20"/>
          <w:shd w:val="clear" w:color="auto" w:fill="FFFFFF"/>
        </w:rPr>
        <w:tab/>
        <w:t>Dörpstreff, Dorfstr. 21, Börm</w:t>
      </w:r>
    </w:p>
    <w:p w14:paraId="712C0F2F" w14:textId="6E876D44" w:rsidR="009F3B0A" w:rsidRPr="00581400" w:rsidRDefault="009F3B0A" w:rsidP="007046B8">
      <w:pPr>
        <w:spacing w:line="360" w:lineRule="auto"/>
        <w:rPr>
          <w:rFonts w:ascii="Arial" w:hAnsi="Arial" w:cs="Arial"/>
          <w:color w:val="000000" w:themeColor="text1"/>
          <w:sz w:val="20"/>
          <w:szCs w:val="20"/>
        </w:rPr>
      </w:pPr>
      <w:r w:rsidRPr="009F3B0A">
        <w:rPr>
          <w:rFonts w:ascii="Arial" w:hAnsi="Arial" w:cs="Arial"/>
          <w:color w:val="000000" w:themeColor="text1"/>
          <w:sz w:val="20"/>
          <w:szCs w:val="20"/>
          <w:shd w:val="clear" w:color="auto" w:fill="FFFFFF"/>
        </w:rPr>
        <w:t>Mittwoch</w:t>
      </w:r>
      <w:r w:rsidRPr="00581400">
        <w:rPr>
          <w:rFonts w:ascii="Arial" w:hAnsi="Arial" w:cs="Arial"/>
          <w:color w:val="000000" w:themeColor="text1"/>
          <w:sz w:val="20"/>
          <w:szCs w:val="20"/>
          <w:shd w:val="clear" w:color="auto" w:fill="FFFFFF"/>
        </w:rPr>
        <w:t xml:space="preserve">, 10. Oktober 2018, </w:t>
      </w:r>
      <w:r w:rsidRPr="00581400">
        <w:rPr>
          <w:rFonts w:ascii="Arial" w:hAnsi="Arial" w:cs="Arial"/>
          <w:color w:val="000000" w:themeColor="text1"/>
          <w:sz w:val="20"/>
          <w:szCs w:val="20"/>
          <w:shd w:val="clear" w:color="auto" w:fill="FFFFFF"/>
        </w:rPr>
        <w:tab/>
      </w:r>
      <w:r w:rsidRPr="00581400">
        <w:rPr>
          <w:rFonts w:ascii="Arial" w:hAnsi="Arial" w:cs="Arial"/>
          <w:color w:val="000000" w:themeColor="text1"/>
          <w:sz w:val="20"/>
          <w:szCs w:val="20"/>
          <w:shd w:val="clear" w:color="auto" w:fill="FFFFFF"/>
        </w:rPr>
        <w:tab/>
        <w:t>Veranstaltungshaus "Wagenrad", Dorfstr. 2, Groß Rheide</w:t>
      </w:r>
    </w:p>
    <w:p w14:paraId="20377741" w14:textId="7884324E" w:rsidR="009F3B0A" w:rsidRPr="00581400" w:rsidRDefault="009F3B0A" w:rsidP="007046B8">
      <w:pPr>
        <w:spacing w:line="360" w:lineRule="auto"/>
        <w:rPr>
          <w:rFonts w:ascii="Arial" w:hAnsi="Arial" w:cs="Arial"/>
          <w:color w:val="000000" w:themeColor="text1"/>
          <w:sz w:val="20"/>
          <w:szCs w:val="20"/>
        </w:rPr>
      </w:pPr>
      <w:r w:rsidRPr="009F3B0A">
        <w:rPr>
          <w:rFonts w:ascii="Arial" w:hAnsi="Arial" w:cs="Arial"/>
          <w:color w:val="000000" w:themeColor="text1"/>
          <w:sz w:val="20"/>
          <w:szCs w:val="20"/>
          <w:shd w:val="clear" w:color="auto" w:fill="FFFFFF"/>
        </w:rPr>
        <w:t>Montag</w:t>
      </w:r>
      <w:r w:rsidRPr="00581400">
        <w:rPr>
          <w:rFonts w:ascii="Arial" w:hAnsi="Arial" w:cs="Arial"/>
          <w:color w:val="000000" w:themeColor="text1"/>
          <w:sz w:val="20"/>
          <w:szCs w:val="20"/>
          <w:shd w:val="clear" w:color="auto" w:fill="FFFFFF"/>
        </w:rPr>
        <w:t xml:space="preserve">, 15. Oktober 2018, </w:t>
      </w:r>
      <w:r w:rsidRPr="00581400">
        <w:rPr>
          <w:rFonts w:ascii="Arial" w:hAnsi="Arial" w:cs="Arial"/>
          <w:color w:val="000000" w:themeColor="text1"/>
          <w:sz w:val="20"/>
          <w:szCs w:val="20"/>
          <w:shd w:val="clear" w:color="auto" w:fill="FFFFFF"/>
        </w:rPr>
        <w:tab/>
      </w:r>
      <w:r w:rsidRPr="00581400">
        <w:rPr>
          <w:rFonts w:ascii="Arial" w:hAnsi="Arial" w:cs="Arial"/>
          <w:color w:val="000000" w:themeColor="text1"/>
          <w:sz w:val="20"/>
          <w:szCs w:val="20"/>
          <w:shd w:val="clear" w:color="auto" w:fill="FFFFFF"/>
        </w:rPr>
        <w:tab/>
        <w:t>Halle von J. Dell-Missier, Hauptstr. 2 a, Klein Rheide</w:t>
      </w:r>
    </w:p>
    <w:p w14:paraId="081C6E1F" w14:textId="211772AD" w:rsidR="009F3B0A" w:rsidRPr="00581400" w:rsidRDefault="009F3B0A" w:rsidP="007046B8">
      <w:pPr>
        <w:spacing w:line="360" w:lineRule="auto"/>
        <w:rPr>
          <w:rFonts w:ascii="Arial" w:hAnsi="Arial" w:cs="Arial"/>
          <w:color w:val="000000" w:themeColor="text1"/>
          <w:sz w:val="20"/>
          <w:szCs w:val="20"/>
        </w:rPr>
      </w:pPr>
      <w:r w:rsidRPr="009F3B0A">
        <w:rPr>
          <w:rFonts w:ascii="Arial" w:hAnsi="Arial" w:cs="Arial"/>
          <w:color w:val="000000" w:themeColor="text1"/>
          <w:sz w:val="20"/>
          <w:szCs w:val="20"/>
          <w:shd w:val="clear" w:color="auto" w:fill="FFFFFF"/>
        </w:rPr>
        <w:t>Dienstag</w:t>
      </w:r>
      <w:r w:rsidRPr="00581400">
        <w:rPr>
          <w:rFonts w:ascii="Arial" w:hAnsi="Arial" w:cs="Arial"/>
          <w:color w:val="000000" w:themeColor="text1"/>
          <w:sz w:val="20"/>
          <w:szCs w:val="20"/>
          <w:shd w:val="clear" w:color="auto" w:fill="FFFFFF"/>
        </w:rPr>
        <w:t xml:space="preserve">, 16. Oktober 2018, </w:t>
      </w:r>
      <w:r w:rsidRPr="00581400">
        <w:rPr>
          <w:rFonts w:ascii="Arial" w:hAnsi="Arial" w:cs="Arial"/>
          <w:color w:val="000000" w:themeColor="text1"/>
          <w:sz w:val="20"/>
          <w:szCs w:val="20"/>
          <w:shd w:val="clear" w:color="auto" w:fill="FFFFFF"/>
        </w:rPr>
        <w:tab/>
      </w:r>
      <w:r w:rsidRPr="00581400">
        <w:rPr>
          <w:rFonts w:ascii="Arial" w:hAnsi="Arial" w:cs="Arial"/>
          <w:color w:val="000000" w:themeColor="text1"/>
          <w:sz w:val="20"/>
          <w:szCs w:val="20"/>
          <w:shd w:val="clear" w:color="auto" w:fill="FFFFFF"/>
        </w:rPr>
        <w:tab/>
        <w:t>Gaststätte "Frahm's Gasthof"</w:t>
      </w:r>
      <w:r w:rsidRPr="00581400">
        <w:rPr>
          <w:rFonts w:ascii="Arial" w:hAnsi="Arial" w:cs="Arial"/>
          <w:color w:val="000000" w:themeColor="text1"/>
          <w:sz w:val="20"/>
          <w:szCs w:val="20"/>
        </w:rPr>
        <w:t xml:space="preserve">, </w:t>
      </w:r>
      <w:r w:rsidRPr="00581400">
        <w:rPr>
          <w:rFonts w:ascii="Arial" w:hAnsi="Arial" w:cs="Arial"/>
          <w:color w:val="000000" w:themeColor="text1"/>
          <w:sz w:val="20"/>
          <w:szCs w:val="20"/>
          <w:shd w:val="clear" w:color="auto" w:fill="FFFFFF"/>
        </w:rPr>
        <w:t>Hauptstr. 107, Dörpstedt</w:t>
      </w:r>
    </w:p>
    <w:p w14:paraId="79B9C091" w14:textId="58F0C4D9" w:rsidR="009F3B0A" w:rsidRPr="00581400" w:rsidRDefault="009F3B0A" w:rsidP="007046B8">
      <w:pPr>
        <w:spacing w:line="360" w:lineRule="auto"/>
        <w:rPr>
          <w:rFonts w:ascii="Arial" w:hAnsi="Arial" w:cs="Arial"/>
          <w:color w:val="000000" w:themeColor="text1"/>
          <w:sz w:val="20"/>
          <w:szCs w:val="20"/>
        </w:rPr>
      </w:pPr>
      <w:r w:rsidRPr="009F3B0A">
        <w:rPr>
          <w:rFonts w:ascii="Arial" w:hAnsi="Arial" w:cs="Arial"/>
          <w:color w:val="000000" w:themeColor="text1"/>
          <w:sz w:val="20"/>
          <w:szCs w:val="20"/>
          <w:shd w:val="clear" w:color="auto" w:fill="FFFFFF"/>
        </w:rPr>
        <w:t>Donnerstag</w:t>
      </w:r>
      <w:r w:rsidRPr="00581400">
        <w:rPr>
          <w:rFonts w:ascii="Arial" w:hAnsi="Arial" w:cs="Arial"/>
          <w:color w:val="000000" w:themeColor="text1"/>
          <w:sz w:val="20"/>
          <w:szCs w:val="20"/>
          <w:shd w:val="clear" w:color="auto" w:fill="FFFFFF"/>
        </w:rPr>
        <w:t xml:space="preserve">, 18. Oktober 2018, </w:t>
      </w:r>
      <w:r w:rsidR="00581400">
        <w:rPr>
          <w:rFonts w:ascii="Arial" w:hAnsi="Arial" w:cs="Arial"/>
          <w:color w:val="000000" w:themeColor="text1"/>
          <w:sz w:val="20"/>
          <w:szCs w:val="20"/>
          <w:shd w:val="clear" w:color="auto" w:fill="FFFFFF"/>
        </w:rPr>
        <w:tab/>
      </w:r>
      <w:r w:rsidR="00581400">
        <w:rPr>
          <w:rFonts w:ascii="Arial" w:hAnsi="Arial" w:cs="Arial"/>
          <w:color w:val="000000" w:themeColor="text1"/>
          <w:sz w:val="20"/>
          <w:szCs w:val="20"/>
          <w:shd w:val="clear" w:color="auto" w:fill="FFFFFF"/>
        </w:rPr>
        <w:tab/>
      </w:r>
      <w:r w:rsidRPr="00581400">
        <w:rPr>
          <w:rFonts w:ascii="Arial" w:hAnsi="Arial" w:cs="Arial"/>
          <w:color w:val="000000" w:themeColor="text1"/>
          <w:sz w:val="20"/>
          <w:szCs w:val="20"/>
          <w:shd w:val="clear" w:color="auto" w:fill="FFFFFF"/>
        </w:rPr>
        <w:t>Muhl's Gasthof, Dorfstr. 44, Wohlde</w:t>
      </w:r>
    </w:p>
    <w:p w14:paraId="2298FFF5" w14:textId="661D78EE" w:rsidR="009F3B0A" w:rsidRPr="00581400" w:rsidRDefault="009F3B0A" w:rsidP="007046B8">
      <w:pPr>
        <w:spacing w:line="360" w:lineRule="auto"/>
        <w:rPr>
          <w:rFonts w:ascii="Arial" w:hAnsi="Arial" w:cs="Arial"/>
          <w:color w:val="000000" w:themeColor="text1"/>
          <w:sz w:val="20"/>
          <w:szCs w:val="20"/>
        </w:rPr>
      </w:pPr>
    </w:p>
    <w:p w14:paraId="48B9AE9D" w14:textId="2CA3AB72" w:rsidR="009F3B0A" w:rsidRPr="00581400" w:rsidRDefault="009F3B0A" w:rsidP="007046B8">
      <w:pPr>
        <w:spacing w:line="360" w:lineRule="auto"/>
        <w:rPr>
          <w:rFonts w:ascii="Arial" w:hAnsi="Arial" w:cs="Arial"/>
          <w:color w:val="000000" w:themeColor="text1"/>
          <w:sz w:val="20"/>
          <w:szCs w:val="20"/>
          <w:shd w:val="clear" w:color="auto" w:fill="FFFFFF"/>
        </w:rPr>
      </w:pPr>
      <w:r w:rsidRPr="00581400">
        <w:rPr>
          <w:rFonts w:ascii="Arial" w:hAnsi="Arial" w:cs="Arial"/>
          <w:color w:val="000000" w:themeColor="text1"/>
          <w:sz w:val="20"/>
          <w:szCs w:val="20"/>
          <w:shd w:val="clear" w:color="auto" w:fill="FFFFFF"/>
        </w:rPr>
        <w:t>Informationsveran</w:t>
      </w:r>
      <w:r w:rsidR="00DE038F">
        <w:rPr>
          <w:rFonts w:ascii="Arial" w:hAnsi="Arial" w:cs="Arial"/>
          <w:color w:val="000000" w:themeColor="text1"/>
          <w:sz w:val="20"/>
          <w:szCs w:val="20"/>
          <w:shd w:val="clear" w:color="auto" w:fill="FFFFFF"/>
        </w:rPr>
        <w:t>staltung</w:t>
      </w:r>
      <w:r w:rsidR="007860BB">
        <w:rPr>
          <w:rFonts w:ascii="Arial" w:hAnsi="Arial" w:cs="Arial"/>
          <w:color w:val="000000" w:themeColor="text1"/>
          <w:sz w:val="20"/>
          <w:szCs w:val="20"/>
          <w:shd w:val="clear" w:color="auto" w:fill="FFFFFF"/>
        </w:rPr>
        <w:t>en</w:t>
      </w:r>
      <w:r w:rsidR="00DE038F">
        <w:rPr>
          <w:rFonts w:ascii="Arial" w:hAnsi="Arial" w:cs="Arial"/>
          <w:color w:val="000000" w:themeColor="text1"/>
          <w:sz w:val="20"/>
          <w:szCs w:val="20"/>
          <w:shd w:val="clear" w:color="auto" w:fill="FFFFFF"/>
        </w:rPr>
        <w:t xml:space="preserve"> für das Aktionsgebiet Fünf</w:t>
      </w:r>
      <w:r w:rsidRPr="00581400">
        <w:rPr>
          <w:rFonts w:ascii="Arial" w:hAnsi="Arial" w:cs="Arial"/>
          <w:color w:val="000000" w:themeColor="text1"/>
          <w:sz w:val="20"/>
          <w:szCs w:val="20"/>
          <w:shd w:val="clear" w:color="auto" w:fill="FFFFFF"/>
        </w:rPr>
        <w:t>, j</w:t>
      </w:r>
      <w:r w:rsidR="00DE038F">
        <w:rPr>
          <w:rFonts w:ascii="Arial" w:hAnsi="Arial" w:cs="Arial"/>
          <w:color w:val="000000" w:themeColor="text1"/>
          <w:sz w:val="20"/>
          <w:szCs w:val="20"/>
          <w:shd w:val="clear" w:color="auto" w:fill="FFFFFF"/>
        </w:rPr>
        <w:t>eweils um</w:t>
      </w:r>
      <w:r w:rsidRPr="00581400">
        <w:rPr>
          <w:rFonts w:ascii="Arial" w:hAnsi="Arial" w:cs="Arial"/>
          <w:color w:val="000000" w:themeColor="text1"/>
          <w:sz w:val="20"/>
          <w:szCs w:val="20"/>
          <w:shd w:val="clear" w:color="auto" w:fill="FFFFFF"/>
        </w:rPr>
        <w:t xml:space="preserve"> 19 Uhr</w:t>
      </w:r>
      <w:r w:rsidR="007046B8" w:rsidRPr="00581400">
        <w:rPr>
          <w:rFonts w:ascii="Arial" w:hAnsi="Arial" w:cs="Arial"/>
          <w:color w:val="000000" w:themeColor="text1"/>
          <w:sz w:val="20"/>
          <w:szCs w:val="20"/>
          <w:shd w:val="clear" w:color="auto" w:fill="FFFFFF"/>
        </w:rPr>
        <w:t xml:space="preserve"> beginnend</w:t>
      </w:r>
      <w:r w:rsidRPr="00581400">
        <w:rPr>
          <w:rFonts w:ascii="Arial" w:hAnsi="Arial" w:cs="Arial"/>
          <w:color w:val="000000" w:themeColor="text1"/>
          <w:sz w:val="20"/>
          <w:szCs w:val="20"/>
          <w:shd w:val="clear" w:color="auto" w:fill="FFFFFF"/>
        </w:rPr>
        <w:t>:</w:t>
      </w:r>
    </w:p>
    <w:p w14:paraId="70DB0C16" w14:textId="77777777" w:rsidR="007046B8" w:rsidRPr="00581400" w:rsidRDefault="007046B8" w:rsidP="007046B8">
      <w:pPr>
        <w:spacing w:line="360" w:lineRule="auto"/>
        <w:rPr>
          <w:rFonts w:ascii="Arial" w:hAnsi="Arial" w:cs="Arial"/>
          <w:color w:val="000000" w:themeColor="text1"/>
          <w:sz w:val="20"/>
          <w:szCs w:val="20"/>
          <w:shd w:val="clear" w:color="auto" w:fill="FFFFFF"/>
        </w:rPr>
      </w:pPr>
    </w:p>
    <w:p w14:paraId="6C323CC7" w14:textId="10344023" w:rsidR="009F3B0A" w:rsidRPr="00581400" w:rsidRDefault="009F3B0A" w:rsidP="007046B8">
      <w:pPr>
        <w:spacing w:line="360" w:lineRule="auto"/>
        <w:rPr>
          <w:rFonts w:ascii="Arial" w:hAnsi="Arial" w:cs="Arial"/>
          <w:color w:val="000000" w:themeColor="text1"/>
          <w:sz w:val="20"/>
          <w:szCs w:val="20"/>
        </w:rPr>
      </w:pPr>
      <w:r w:rsidRPr="00581400">
        <w:rPr>
          <w:rFonts w:ascii="Arial" w:hAnsi="Arial" w:cs="Arial"/>
          <w:color w:val="000000" w:themeColor="text1"/>
          <w:sz w:val="20"/>
          <w:szCs w:val="20"/>
          <w:shd w:val="clear" w:color="auto" w:fill="FFFFFF"/>
        </w:rPr>
        <w:t>Dienstag</w:t>
      </w:r>
      <w:r w:rsidRPr="00581400">
        <w:rPr>
          <w:rFonts w:ascii="Arial" w:hAnsi="Arial" w:cs="Arial"/>
          <w:color w:val="000000" w:themeColor="text1"/>
          <w:sz w:val="20"/>
          <w:szCs w:val="20"/>
        </w:rPr>
        <w:t xml:space="preserve">, </w:t>
      </w:r>
      <w:r w:rsidRPr="00581400">
        <w:rPr>
          <w:rFonts w:ascii="Arial" w:hAnsi="Arial" w:cs="Arial"/>
          <w:color w:val="000000" w:themeColor="text1"/>
          <w:sz w:val="20"/>
          <w:szCs w:val="20"/>
          <w:shd w:val="clear" w:color="auto" w:fill="FFFFFF"/>
        </w:rPr>
        <w:t xml:space="preserve">9. Oktober 2018, </w:t>
      </w:r>
      <w:r w:rsidRPr="00581400">
        <w:rPr>
          <w:rFonts w:ascii="Arial" w:hAnsi="Arial" w:cs="Arial"/>
          <w:color w:val="000000" w:themeColor="text1"/>
          <w:sz w:val="20"/>
          <w:szCs w:val="20"/>
          <w:shd w:val="clear" w:color="auto" w:fill="FFFFFF"/>
        </w:rPr>
        <w:tab/>
      </w:r>
      <w:r w:rsidRPr="00581400">
        <w:rPr>
          <w:rFonts w:ascii="Arial" w:hAnsi="Arial" w:cs="Arial"/>
          <w:color w:val="000000" w:themeColor="text1"/>
          <w:sz w:val="20"/>
          <w:szCs w:val="20"/>
          <w:shd w:val="clear" w:color="auto" w:fill="FFFFFF"/>
        </w:rPr>
        <w:tab/>
        <w:t>Gasthof Gammellund, Bollingstedter Weg 7</w:t>
      </w:r>
      <w:r w:rsidRPr="00581400">
        <w:rPr>
          <w:rFonts w:ascii="Arial" w:hAnsi="Arial" w:cs="Arial"/>
          <w:color w:val="000000" w:themeColor="text1"/>
          <w:sz w:val="20"/>
          <w:szCs w:val="20"/>
        </w:rPr>
        <w:t>, Bollingstedt</w:t>
      </w:r>
    </w:p>
    <w:p w14:paraId="2F73F2DE" w14:textId="3F8D2993" w:rsidR="009F3B0A" w:rsidRPr="00581400" w:rsidRDefault="009F3B0A" w:rsidP="007046B8">
      <w:pPr>
        <w:spacing w:line="360" w:lineRule="auto"/>
        <w:rPr>
          <w:rFonts w:ascii="Arial" w:hAnsi="Arial" w:cs="Arial"/>
          <w:color w:val="000000" w:themeColor="text1"/>
          <w:sz w:val="20"/>
          <w:szCs w:val="20"/>
          <w:shd w:val="clear" w:color="auto" w:fill="FFFFFF"/>
        </w:rPr>
      </w:pPr>
      <w:r w:rsidRPr="00581400">
        <w:rPr>
          <w:rFonts w:ascii="Arial" w:hAnsi="Arial" w:cs="Arial"/>
          <w:color w:val="000000" w:themeColor="text1"/>
          <w:sz w:val="20"/>
          <w:szCs w:val="20"/>
          <w:shd w:val="clear" w:color="auto" w:fill="FFFFFF"/>
        </w:rPr>
        <w:t>Dienstag</w:t>
      </w:r>
      <w:r w:rsidRPr="00581400">
        <w:rPr>
          <w:rFonts w:ascii="Arial" w:hAnsi="Arial" w:cs="Arial"/>
          <w:color w:val="000000" w:themeColor="text1"/>
          <w:sz w:val="20"/>
          <w:szCs w:val="20"/>
        </w:rPr>
        <w:t xml:space="preserve">, </w:t>
      </w:r>
      <w:r w:rsidRPr="00581400">
        <w:rPr>
          <w:rFonts w:ascii="Arial" w:hAnsi="Arial" w:cs="Arial"/>
          <w:color w:val="000000" w:themeColor="text1"/>
          <w:sz w:val="20"/>
          <w:szCs w:val="20"/>
          <w:shd w:val="clear" w:color="auto" w:fill="FFFFFF"/>
        </w:rPr>
        <w:t>9. Oktober 2018,</w:t>
      </w:r>
      <w:r w:rsidRPr="00581400">
        <w:rPr>
          <w:rFonts w:ascii="Arial" w:hAnsi="Arial" w:cs="Arial"/>
          <w:color w:val="000000" w:themeColor="text1"/>
          <w:sz w:val="20"/>
          <w:szCs w:val="20"/>
          <w:shd w:val="clear" w:color="auto" w:fill="FFFFFF"/>
        </w:rPr>
        <w:tab/>
      </w:r>
      <w:r w:rsidRPr="00581400">
        <w:rPr>
          <w:rFonts w:ascii="Arial" w:hAnsi="Arial" w:cs="Arial"/>
          <w:color w:val="000000" w:themeColor="text1"/>
          <w:sz w:val="20"/>
          <w:szCs w:val="20"/>
          <w:shd w:val="clear" w:color="auto" w:fill="FFFFFF"/>
        </w:rPr>
        <w:tab/>
        <w:t>Hotel Goos, Große Straße 92, Jübek</w:t>
      </w:r>
    </w:p>
    <w:p w14:paraId="41B16811" w14:textId="6C7B31A8" w:rsidR="009F3B0A" w:rsidRPr="00581400" w:rsidRDefault="009F3B0A" w:rsidP="007046B8">
      <w:pPr>
        <w:spacing w:line="360" w:lineRule="auto"/>
        <w:rPr>
          <w:rFonts w:ascii="Arial" w:hAnsi="Arial" w:cs="Arial"/>
          <w:color w:val="000000" w:themeColor="text1"/>
          <w:sz w:val="20"/>
          <w:szCs w:val="20"/>
          <w:shd w:val="clear" w:color="auto" w:fill="FFFFFF"/>
        </w:rPr>
      </w:pPr>
      <w:r w:rsidRPr="00581400">
        <w:rPr>
          <w:rFonts w:ascii="Arial" w:hAnsi="Arial" w:cs="Arial"/>
          <w:color w:val="000000" w:themeColor="text1"/>
          <w:sz w:val="20"/>
          <w:szCs w:val="20"/>
          <w:shd w:val="clear" w:color="auto" w:fill="FFFFFF"/>
        </w:rPr>
        <w:t xml:space="preserve">Donnerstag, 11. Oktober 2018, </w:t>
      </w:r>
      <w:r w:rsidR="00581400" w:rsidRPr="00581400">
        <w:rPr>
          <w:rFonts w:ascii="Arial" w:hAnsi="Arial" w:cs="Arial"/>
          <w:color w:val="000000" w:themeColor="text1"/>
          <w:sz w:val="20"/>
          <w:szCs w:val="20"/>
          <w:shd w:val="clear" w:color="auto" w:fill="FFFFFF"/>
        </w:rPr>
        <w:tab/>
      </w:r>
      <w:r w:rsidR="00581400" w:rsidRPr="00581400">
        <w:rPr>
          <w:rFonts w:ascii="Arial" w:hAnsi="Arial" w:cs="Arial"/>
          <w:color w:val="000000" w:themeColor="text1"/>
          <w:sz w:val="20"/>
          <w:szCs w:val="20"/>
          <w:shd w:val="clear" w:color="auto" w:fill="FFFFFF"/>
        </w:rPr>
        <w:tab/>
      </w:r>
      <w:r w:rsidRPr="00581400">
        <w:rPr>
          <w:rFonts w:ascii="Arial" w:hAnsi="Arial" w:cs="Arial"/>
          <w:color w:val="000000" w:themeColor="text1"/>
          <w:sz w:val="20"/>
          <w:szCs w:val="20"/>
          <w:shd w:val="clear" w:color="auto" w:fill="FFFFFF"/>
        </w:rPr>
        <w:t>Schützenheim Esperstoft, Dorfstraße 36, Silberstedt</w:t>
      </w:r>
    </w:p>
    <w:p w14:paraId="514FB24C" w14:textId="7A5BC411" w:rsidR="009F3B0A" w:rsidRPr="009F3B0A" w:rsidRDefault="009F3B0A" w:rsidP="007046B8">
      <w:pPr>
        <w:spacing w:line="360" w:lineRule="auto"/>
        <w:rPr>
          <w:rFonts w:ascii="Arial" w:hAnsi="Arial" w:cs="Arial"/>
          <w:color w:val="000000" w:themeColor="text1"/>
          <w:sz w:val="20"/>
          <w:szCs w:val="20"/>
        </w:rPr>
      </w:pPr>
      <w:r w:rsidRPr="00581400">
        <w:rPr>
          <w:rFonts w:ascii="Arial" w:hAnsi="Arial" w:cs="Arial"/>
          <w:color w:val="000000" w:themeColor="text1"/>
          <w:sz w:val="20"/>
          <w:szCs w:val="20"/>
          <w:shd w:val="clear" w:color="auto" w:fill="FFFFFF"/>
        </w:rPr>
        <w:t>Mittwoch, 17. Oktober 2018</w:t>
      </w:r>
      <w:r w:rsidR="00C542B7" w:rsidRPr="00581400">
        <w:rPr>
          <w:rFonts w:ascii="Arial" w:hAnsi="Arial" w:cs="Arial"/>
          <w:color w:val="000000" w:themeColor="text1"/>
          <w:sz w:val="20"/>
          <w:szCs w:val="20"/>
          <w:shd w:val="clear" w:color="auto" w:fill="FFFFFF"/>
        </w:rPr>
        <w:t>,</w:t>
      </w:r>
      <w:r w:rsidR="00C542B7" w:rsidRPr="00581400">
        <w:rPr>
          <w:rFonts w:ascii="Arial" w:hAnsi="Arial" w:cs="Arial"/>
          <w:color w:val="000000" w:themeColor="text1"/>
          <w:sz w:val="20"/>
          <w:szCs w:val="20"/>
          <w:shd w:val="clear" w:color="auto" w:fill="FFFFFF"/>
        </w:rPr>
        <w:tab/>
      </w:r>
      <w:r w:rsidR="00C542B7" w:rsidRPr="00581400">
        <w:rPr>
          <w:rFonts w:ascii="Arial" w:hAnsi="Arial" w:cs="Arial"/>
          <w:color w:val="000000" w:themeColor="text1"/>
          <w:sz w:val="20"/>
          <w:szCs w:val="20"/>
          <w:shd w:val="clear" w:color="auto" w:fill="FFFFFF"/>
        </w:rPr>
        <w:tab/>
      </w:r>
      <w:r w:rsidRPr="00581400">
        <w:rPr>
          <w:rFonts w:ascii="Arial" w:hAnsi="Arial" w:cs="Arial"/>
          <w:color w:val="000000" w:themeColor="text1"/>
          <w:sz w:val="20"/>
          <w:szCs w:val="20"/>
          <w:shd w:val="clear" w:color="auto" w:fill="FFFFFF"/>
        </w:rPr>
        <w:t>Hotel Goos, Große Straße 92,</w:t>
      </w:r>
      <w:r w:rsidR="007046B8" w:rsidRPr="00581400">
        <w:rPr>
          <w:rFonts w:ascii="Arial" w:hAnsi="Arial" w:cs="Arial"/>
          <w:color w:val="000000" w:themeColor="text1"/>
          <w:sz w:val="20"/>
          <w:szCs w:val="20"/>
          <w:shd w:val="clear" w:color="auto" w:fill="FFFFFF"/>
        </w:rPr>
        <w:t xml:space="preserve"> </w:t>
      </w:r>
      <w:r w:rsidRPr="00581400">
        <w:rPr>
          <w:rFonts w:ascii="Arial" w:hAnsi="Arial" w:cs="Arial"/>
          <w:color w:val="000000" w:themeColor="text1"/>
          <w:sz w:val="20"/>
          <w:szCs w:val="20"/>
          <w:shd w:val="clear" w:color="auto" w:fill="FFFFFF"/>
        </w:rPr>
        <w:t>Jübek</w:t>
      </w:r>
    </w:p>
    <w:p w14:paraId="1163F6EA" w14:textId="430416A5" w:rsidR="009F3B0A" w:rsidRPr="00581400" w:rsidRDefault="009F3B0A" w:rsidP="009F3B0A">
      <w:pPr>
        <w:rPr>
          <w:rFonts w:ascii="Arial" w:hAnsi="Arial" w:cs="Arial"/>
          <w:sz w:val="20"/>
          <w:szCs w:val="20"/>
        </w:rPr>
      </w:pPr>
    </w:p>
    <w:p w14:paraId="7097D31E" w14:textId="201FAE71" w:rsidR="00581400" w:rsidRPr="0089739F" w:rsidRDefault="00DE038F" w:rsidP="00581400">
      <w:pPr>
        <w:spacing w:line="360" w:lineRule="auto"/>
        <w:rPr>
          <w:rFonts w:ascii="Arial" w:hAnsi="Arial" w:cs="Arial"/>
          <w:color w:val="000000" w:themeColor="text1"/>
          <w:sz w:val="20"/>
          <w:szCs w:val="20"/>
        </w:rPr>
      </w:pPr>
      <w:r>
        <w:rPr>
          <w:rFonts w:ascii="Arial" w:hAnsi="Arial" w:cs="Arial"/>
          <w:sz w:val="20"/>
          <w:szCs w:val="20"/>
        </w:rPr>
        <w:t>Außerdem finden in dem acht</w:t>
      </w:r>
      <w:r w:rsidR="007046B8" w:rsidRPr="00581400">
        <w:rPr>
          <w:rFonts w:ascii="Arial" w:hAnsi="Arial" w:cs="Arial"/>
          <w:sz w:val="20"/>
          <w:szCs w:val="20"/>
        </w:rPr>
        <w:t>wöchigen Vermarktungszeitraum zahlr</w:t>
      </w:r>
      <w:r>
        <w:rPr>
          <w:rFonts w:ascii="Arial" w:hAnsi="Arial" w:cs="Arial"/>
          <w:sz w:val="20"/>
          <w:szCs w:val="20"/>
        </w:rPr>
        <w:t>eiche Beratungstermine statt, bei</w:t>
      </w:r>
      <w:r w:rsidR="007046B8" w:rsidRPr="00581400">
        <w:rPr>
          <w:rFonts w:ascii="Arial" w:hAnsi="Arial" w:cs="Arial"/>
          <w:sz w:val="20"/>
          <w:szCs w:val="20"/>
        </w:rPr>
        <w:t xml:space="preserve"> denen TNG-Mitarbeiter für individuelle Fragen rund um die Produkte sowie für die Annahme der Verträge persönlich in der Gemeinde zur Verfügung stehen. </w:t>
      </w:r>
      <w:r w:rsidR="00581400" w:rsidRPr="0089739F">
        <w:rPr>
          <w:rFonts w:ascii="Arial" w:hAnsi="Arial" w:cs="Arial"/>
          <w:sz w:val="20"/>
          <w:szCs w:val="20"/>
        </w:rPr>
        <w:t>Weitere Informationen</w:t>
      </w:r>
      <w:r w:rsidR="00581400">
        <w:rPr>
          <w:rFonts w:ascii="Arial" w:hAnsi="Arial" w:cs="Arial"/>
          <w:sz w:val="20"/>
          <w:szCs w:val="20"/>
        </w:rPr>
        <w:t xml:space="preserve"> </w:t>
      </w:r>
      <w:r w:rsidR="00581400" w:rsidRPr="0089739F">
        <w:rPr>
          <w:rFonts w:ascii="Arial" w:hAnsi="Arial" w:cs="Arial"/>
          <w:sz w:val="20"/>
          <w:szCs w:val="20"/>
        </w:rPr>
        <w:t xml:space="preserve">sowie </w:t>
      </w:r>
      <w:r w:rsidR="00581400">
        <w:rPr>
          <w:rFonts w:ascii="Arial" w:hAnsi="Arial" w:cs="Arial"/>
          <w:sz w:val="20"/>
          <w:szCs w:val="20"/>
        </w:rPr>
        <w:t>Details zu Ort und Zeit der Beratungstermine</w:t>
      </w:r>
      <w:r w:rsidR="00581400" w:rsidRPr="0089739F">
        <w:rPr>
          <w:rFonts w:ascii="Arial" w:hAnsi="Arial" w:cs="Arial"/>
          <w:sz w:val="20"/>
          <w:szCs w:val="20"/>
        </w:rPr>
        <w:t xml:space="preserve"> gibt es online unter </w:t>
      </w:r>
      <w:hyperlink r:id="rId8" w:history="1">
        <w:r w:rsidR="00581400" w:rsidRPr="0089739F">
          <w:rPr>
            <w:rStyle w:val="Hyperlink"/>
            <w:rFonts w:ascii="Arial" w:hAnsi="Arial" w:cs="Arial"/>
            <w:color w:val="000000" w:themeColor="text1"/>
            <w:sz w:val="20"/>
            <w:szCs w:val="20"/>
            <w:u w:val="none"/>
          </w:rPr>
          <w:t>www.tng.de/Mittlere-Geest</w:t>
        </w:r>
      </w:hyperlink>
      <w:r w:rsidR="00581400" w:rsidRPr="0089739F">
        <w:rPr>
          <w:rFonts w:ascii="Arial" w:hAnsi="Arial" w:cs="Arial"/>
          <w:color w:val="000000" w:themeColor="text1"/>
          <w:sz w:val="20"/>
          <w:szCs w:val="20"/>
        </w:rPr>
        <w:t>.</w:t>
      </w:r>
    </w:p>
    <w:p w14:paraId="7B62A5F5" w14:textId="436ABB14" w:rsidR="009F3B0A" w:rsidRPr="00581400" w:rsidRDefault="009F3B0A" w:rsidP="00581400">
      <w:pPr>
        <w:spacing w:line="360" w:lineRule="auto"/>
        <w:rPr>
          <w:sz w:val="20"/>
          <w:szCs w:val="20"/>
        </w:rPr>
      </w:pPr>
    </w:p>
    <w:p w14:paraId="0E2A9B4E" w14:textId="77777777" w:rsidR="007046B8" w:rsidRPr="00581400" w:rsidRDefault="007046B8" w:rsidP="007046B8">
      <w:pPr>
        <w:spacing w:line="360" w:lineRule="auto"/>
        <w:rPr>
          <w:rFonts w:ascii="Arial" w:hAnsi="Arial" w:cs="Arial"/>
          <w:b/>
          <w:sz w:val="20"/>
          <w:szCs w:val="20"/>
        </w:rPr>
      </w:pPr>
      <w:r w:rsidRPr="00581400">
        <w:rPr>
          <w:rFonts w:ascii="Arial" w:hAnsi="Arial" w:cs="Arial"/>
          <w:b/>
          <w:sz w:val="20"/>
          <w:szCs w:val="20"/>
        </w:rPr>
        <w:t>Infomappe kommt direkt in die Briefkästen</w:t>
      </w:r>
    </w:p>
    <w:p w14:paraId="1394B836" w14:textId="7A73F2C0" w:rsidR="007046B8" w:rsidRPr="00581400" w:rsidRDefault="007046B8" w:rsidP="007046B8">
      <w:pPr>
        <w:spacing w:line="360" w:lineRule="exact"/>
        <w:rPr>
          <w:rFonts w:ascii="Arial" w:hAnsi="Arial" w:cs="Arial"/>
          <w:color w:val="000000"/>
          <w:sz w:val="20"/>
          <w:szCs w:val="20"/>
        </w:rPr>
      </w:pPr>
      <w:r w:rsidRPr="00581400">
        <w:rPr>
          <w:rFonts w:ascii="Arial" w:hAnsi="Arial" w:cs="Arial"/>
          <w:sz w:val="20"/>
          <w:szCs w:val="20"/>
        </w:rPr>
        <w:t xml:space="preserve">Noch vor dem Beginn der Vermarktung erhalten alle Bürgerinnen und Bürger eine Infomappe von TNG mit allen Vertragsunterlagen, den wichtigsten Produktinformationen sowie den Terminübersichten. </w:t>
      </w:r>
      <w:r w:rsidRPr="00581400">
        <w:rPr>
          <w:rFonts w:ascii="Arial" w:hAnsi="Arial" w:cs="Arial"/>
          <w:color w:val="000000"/>
          <w:sz w:val="20"/>
          <w:szCs w:val="20"/>
        </w:rPr>
        <w:t>Diese Infomappe erhalten ausschließlich die Bürgerinnen und Bürger, die kein Schild mit dem Hinweis „keine Werbung“ an ihren Briefkästen haben. Interessenten, die bis Ende September keine Infomappe erhalten haben, können sich direkt</w:t>
      </w:r>
      <w:r w:rsidR="00DE038F">
        <w:rPr>
          <w:rFonts w:ascii="Arial" w:hAnsi="Arial" w:cs="Arial"/>
          <w:color w:val="000000"/>
          <w:sz w:val="20"/>
          <w:szCs w:val="20"/>
        </w:rPr>
        <w:t xml:space="preserve"> per Email an info@tng.de</w:t>
      </w:r>
      <w:r w:rsidRPr="00581400">
        <w:rPr>
          <w:rFonts w:ascii="Arial" w:hAnsi="Arial" w:cs="Arial"/>
          <w:color w:val="000000"/>
          <w:sz w:val="20"/>
          <w:szCs w:val="20"/>
        </w:rPr>
        <w:t xml:space="preserve"> an TNG wenden, damit ihnen das Infomaterial persönlich zugesendet werden kann.</w:t>
      </w:r>
    </w:p>
    <w:p w14:paraId="25335879" w14:textId="7E08C29C" w:rsidR="009F3B0A" w:rsidRPr="00581400" w:rsidRDefault="009F3B0A" w:rsidP="009F3B0A">
      <w:pPr>
        <w:rPr>
          <w:sz w:val="20"/>
          <w:szCs w:val="20"/>
        </w:rPr>
      </w:pPr>
    </w:p>
    <w:p w14:paraId="409A6F51" w14:textId="412A42E9" w:rsidR="00630C8C" w:rsidRPr="00581400" w:rsidRDefault="00630C8C" w:rsidP="009F3B0A">
      <w:pPr>
        <w:tabs>
          <w:tab w:val="left" w:pos="499"/>
        </w:tabs>
        <w:spacing w:line="360" w:lineRule="auto"/>
        <w:rPr>
          <w:rFonts w:ascii="Arial" w:hAnsi="Arial" w:cs="Arial"/>
          <w:b/>
          <w:sz w:val="20"/>
          <w:szCs w:val="20"/>
        </w:rPr>
      </w:pPr>
    </w:p>
    <w:p w14:paraId="598D9846" w14:textId="2F5DE802" w:rsidR="00630C8C" w:rsidRPr="00581400" w:rsidRDefault="00630C8C" w:rsidP="00630C8C">
      <w:pPr>
        <w:spacing w:line="360" w:lineRule="auto"/>
        <w:rPr>
          <w:rFonts w:ascii="Arial" w:hAnsi="Arial" w:cs="Arial"/>
          <w:b/>
          <w:sz w:val="20"/>
          <w:szCs w:val="20"/>
        </w:rPr>
      </w:pPr>
      <w:r w:rsidRPr="00581400">
        <w:rPr>
          <w:rFonts w:ascii="Arial" w:hAnsi="Arial" w:cs="Arial"/>
          <w:b/>
          <w:sz w:val="20"/>
          <w:szCs w:val="20"/>
        </w:rPr>
        <w:t>Online-Vorteil nutzen und Rabatt sichern</w:t>
      </w:r>
    </w:p>
    <w:p w14:paraId="2817AD3E" w14:textId="1A9A4ACE" w:rsidR="00630C8C" w:rsidRPr="00581400" w:rsidRDefault="00630C8C" w:rsidP="00630C8C">
      <w:pPr>
        <w:spacing w:line="360" w:lineRule="auto"/>
        <w:outlineLvl w:val="0"/>
        <w:rPr>
          <w:rFonts w:ascii="Arial" w:hAnsi="Arial" w:cs="Arial"/>
          <w:sz w:val="20"/>
          <w:szCs w:val="20"/>
        </w:rPr>
      </w:pPr>
      <w:r w:rsidRPr="00581400">
        <w:rPr>
          <w:rFonts w:ascii="Arial" w:hAnsi="Arial" w:cs="Arial"/>
          <w:sz w:val="20"/>
          <w:szCs w:val="20"/>
        </w:rPr>
        <w:t>Unter</w:t>
      </w:r>
      <w:r w:rsidRPr="00581400">
        <w:rPr>
          <w:rFonts w:ascii="Arial" w:hAnsi="Arial" w:cs="Arial"/>
          <w:color w:val="000000" w:themeColor="text1"/>
          <w:sz w:val="20"/>
          <w:szCs w:val="20"/>
        </w:rPr>
        <w:t xml:space="preserve"> </w:t>
      </w:r>
      <w:hyperlink r:id="rId9" w:history="1">
        <w:r w:rsidRPr="00581400">
          <w:rPr>
            <w:rStyle w:val="Hyperlink"/>
            <w:rFonts w:ascii="Arial" w:hAnsi="Arial" w:cs="Arial"/>
            <w:color w:val="000000" w:themeColor="text1"/>
            <w:sz w:val="20"/>
            <w:szCs w:val="20"/>
            <w:u w:val="none"/>
          </w:rPr>
          <w:t>www.tng.de/onlinebestellung</w:t>
        </w:r>
      </w:hyperlink>
      <w:r w:rsidRPr="00581400">
        <w:rPr>
          <w:rFonts w:ascii="Arial" w:hAnsi="Arial" w:cs="Arial"/>
          <w:sz w:val="20"/>
          <w:szCs w:val="20"/>
        </w:rPr>
        <w:t xml:space="preserve"> können die Bewohnerinnen und Bew</w:t>
      </w:r>
      <w:r w:rsidR="00DE038F">
        <w:rPr>
          <w:rFonts w:ascii="Arial" w:hAnsi="Arial" w:cs="Arial"/>
          <w:sz w:val="20"/>
          <w:szCs w:val="20"/>
        </w:rPr>
        <w:t xml:space="preserve">ohner ihren Glasfaseranschluss rund um die </w:t>
      </w:r>
      <w:r w:rsidRPr="00581400">
        <w:rPr>
          <w:rFonts w:ascii="Arial" w:hAnsi="Arial" w:cs="Arial"/>
          <w:sz w:val="20"/>
          <w:szCs w:val="20"/>
        </w:rPr>
        <w:t xml:space="preserve">Uhr von zu Hause aus bestellen. Um sich die Glasfaserleitung ins Haus zu holen, muss lediglich der Antrag zum Wunschpaket online ausgefüllt und der Grundstücknutzungsvertrag per Post an die TNG gesendet werden. Wer die schnelle und bequeme Online-Bestellung nutzt, sichert sich ein Startguthaben in Höhe von 25 €. </w:t>
      </w:r>
    </w:p>
    <w:p w14:paraId="7BEC161C" w14:textId="05DA6684" w:rsidR="00686963" w:rsidRDefault="00686963">
      <w:pPr>
        <w:spacing w:line="360" w:lineRule="auto"/>
        <w:rPr>
          <w:sz w:val="20"/>
          <w:szCs w:val="20"/>
        </w:rPr>
      </w:pPr>
    </w:p>
    <w:p w14:paraId="39F97B5B" w14:textId="77777777" w:rsidR="00581400" w:rsidRPr="0089739F" w:rsidRDefault="00581400" w:rsidP="00581400">
      <w:pPr>
        <w:spacing w:line="360" w:lineRule="exact"/>
        <w:outlineLvl w:val="0"/>
        <w:rPr>
          <w:rFonts w:ascii="Arial" w:hAnsi="Arial" w:cs="Arial"/>
          <w:b/>
          <w:color w:val="000000"/>
          <w:sz w:val="20"/>
          <w:szCs w:val="20"/>
        </w:rPr>
      </w:pPr>
      <w:r w:rsidRPr="0089739F">
        <w:rPr>
          <w:rFonts w:ascii="Arial" w:hAnsi="Arial" w:cs="Arial"/>
          <w:b/>
          <w:color w:val="000000"/>
          <w:sz w:val="20"/>
          <w:szCs w:val="20"/>
        </w:rPr>
        <w:t>Vorteile sichern mit Vorvertrag für superschnelles Internet</w:t>
      </w:r>
    </w:p>
    <w:p w14:paraId="32FE1E90" w14:textId="77777777" w:rsidR="00581400" w:rsidRPr="0089739F" w:rsidRDefault="00581400" w:rsidP="00581400">
      <w:pPr>
        <w:spacing w:line="360" w:lineRule="exact"/>
        <w:rPr>
          <w:rFonts w:ascii="Arial" w:hAnsi="Arial" w:cs="Arial"/>
          <w:color w:val="000000" w:themeColor="text1"/>
          <w:sz w:val="20"/>
          <w:szCs w:val="20"/>
        </w:rPr>
      </w:pPr>
      <w:r w:rsidRPr="0089739F">
        <w:rPr>
          <w:rFonts w:ascii="Arial" w:hAnsi="Arial" w:cs="Arial"/>
          <w:color w:val="000000"/>
          <w:sz w:val="20"/>
          <w:szCs w:val="20"/>
        </w:rPr>
        <w:t xml:space="preserve">Die Glasfaser-Produkte von TNG beginnen ab 24,95 Euro im Monat und beinhalten Bandbreiten von 50, 300, 500 und sogar 1.000 Megabit pro Sekunde. Interessenten, die sich während der Aktionsphase für einen Glasfaseranschluss </w:t>
      </w:r>
      <w:r w:rsidRPr="0089739F">
        <w:rPr>
          <w:rFonts w:ascii="Arial" w:hAnsi="Arial" w:cs="Arial"/>
          <w:color w:val="000000" w:themeColor="text1"/>
          <w:sz w:val="20"/>
          <w:szCs w:val="20"/>
        </w:rPr>
        <w:t xml:space="preserve">entscheiden, können sich nicht nur bei den Glasfaserprodukten von TNG einen Neukundenrabatt von bis zu 180,00 Euro sichern, sondern </w:t>
      </w:r>
      <w:r w:rsidRPr="0089739F">
        <w:rPr>
          <w:rFonts w:ascii="Arial" w:hAnsi="Arial" w:cs="Arial"/>
          <w:color w:val="000000" w:themeColor="text1"/>
          <w:sz w:val="20"/>
          <w:szCs w:val="20"/>
        </w:rPr>
        <w:lastRenderedPageBreak/>
        <w:t>erhalten einen kostenfreien Hausanschluss, inklusive 20 Meter Tiefbau von der Hauswand bis zum öffentlichen Grund. Nach der Aktionsphase kostet dieser 980 Euro.</w:t>
      </w:r>
    </w:p>
    <w:p w14:paraId="59E73F3F" w14:textId="77777777" w:rsidR="00581400" w:rsidRPr="0089739F" w:rsidRDefault="00581400" w:rsidP="00581400">
      <w:pPr>
        <w:spacing w:line="360" w:lineRule="exact"/>
        <w:rPr>
          <w:rFonts w:ascii="Arial" w:hAnsi="Arial" w:cs="Arial"/>
          <w:color w:val="000000" w:themeColor="text1"/>
          <w:sz w:val="20"/>
          <w:szCs w:val="20"/>
        </w:rPr>
      </w:pPr>
    </w:p>
    <w:p w14:paraId="177231ED" w14:textId="77777777" w:rsidR="00581400" w:rsidRPr="0089739F" w:rsidRDefault="00581400" w:rsidP="00581400">
      <w:pPr>
        <w:spacing w:line="360" w:lineRule="exact"/>
        <w:rPr>
          <w:rFonts w:ascii="Arial" w:hAnsi="Arial" w:cs="Arial"/>
          <w:color w:val="000000"/>
          <w:sz w:val="20"/>
          <w:szCs w:val="20"/>
        </w:rPr>
      </w:pPr>
      <w:r w:rsidRPr="0089739F">
        <w:rPr>
          <w:rFonts w:ascii="Arial" w:hAnsi="Arial" w:cs="Arial"/>
          <w:color w:val="000000" w:themeColor="text1"/>
          <w:sz w:val="20"/>
          <w:szCs w:val="20"/>
        </w:rPr>
        <w:t xml:space="preserve">22 Gemeinden aus den Ämtern Arensharde und Kropp-Stapelholm haben sich zum Breitbandzweckverband Mittlere Geest zusammengeschlossen, der den Bau eines flächendeckenden Glasfasernetzes plant und dafür </w:t>
      </w:r>
      <w:r w:rsidRPr="0089739F">
        <w:rPr>
          <w:rFonts w:ascii="Arial" w:hAnsi="Arial" w:cs="Arial"/>
          <w:color w:val="000000"/>
          <w:sz w:val="20"/>
          <w:szCs w:val="20"/>
        </w:rPr>
        <w:t xml:space="preserve">einen Pacht- und Betreibervertrag mit der TNG Stadtnetz GmbH abgeschlossen hat. Das inhabergeführte Unternehmen mit Sitz in Kiel hat sich über die letzten Jahre zu einem der Hauptakteure bei der Breitbandversorgung in Norddeutschland entwickelt. Der Bau des Netzes wird mit Mitteln aus dem Breitbandförderprogramm des Bundes unterstützt. Gemeinsam mit dem BZMG soll ein Glasfasernetz im Open-Access-Modell gebaut werden, das letztendlich den Bürgerinnen und Bürgern gehört und zukünftig offen für alle Telekommunikationsunternehmen ist. </w:t>
      </w:r>
      <w:r w:rsidRPr="0089739F">
        <w:rPr>
          <w:rFonts w:ascii="Arial" w:hAnsi="Arial" w:cs="Arial"/>
          <w:color w:val="000000"/>
          <w:sz w:val="20"/>
          <w:szCs w:val="20"/>
        </w:rPr>
        <w:br/>
        <w:t>Mit dem geplanten Ausbau in der Mittleren Geest setzt TNG den langjährigen Weg, die ländlichen Gebiete zukunftssicher mit schnellem Internet zu versorgen, fort. Bereits seit einigen Jahren treibt die TNG in vielen Gebieten in Schleswig-Holstein den Glasfaserausbau voran. Die Mittlere Geest grenzt im Westen und Osten an bereits erschlossene bzw. aktuell vermarktete Versorgungsgebiete und profitiert so von bereits aufgebauten Ressourcen für die Planung und Vermarktung.</w:t>
      </w:r>
    </w:p>
    <w:p w14:paraId="269B96EB" w14:textId="77777777" w:rsidR="00581400" w:rsidRPr="00581400" w:rsidRDefault="00581400">
      <w:pPr>
        <w:spacing w:line="360" w:lineRule="auto"/>
        <w:rPr>
          <w:sz w:val="20"/>
          <w:szCs w:val="20"/>
        </w:rPr>
      </w:pPr>
      <w:bookmarkStart w:id="0" w:name="_GoBack"/>
      <w:bookmarkEnd w:id="0"/>
    </w:p>
    <w:sectPr w:rsidR="00581400" w:rsidRPr="00581400" w:rsidSect="001B2890">
      <w:headerReference w:type="default" r:id="rId10"/>
      <w:pgSz w:w="11900" w:h="16840"/>
      <w:pgMar w:top="224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87612" w14:textId="77777777" w:rsidR="00614703" w:rsidRDefault="00614703" w:rsidP="003038E3">
      <w:r>
        <w:separator/>
      </w:r>
    </w:p>
  </w:endnote>
  <w:endnote w:type="continuationSeparator" w:id="0">
    <w:p w14:paraId="42E91E26" w14:textId="77777777" w:rsidR="00614703" w:rsidRDefault="00614703" w:rsidP="00303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920C5" w14:textId="77777777" w:rsidR="00614703" w:rsidRDefault="00614703" w:rsidP="003038E3">
      <w:r>
        <w:separator/>
      </w:r>
    </w:p>
  </w:footnote>
  <w:footnote w:type="continuationSeparator" w:id="0">
    <w:p w14:paraId="426CF386" w14:textId="77777777" w:rsidR="00614703" w:rsidRDefault="00614703" w:rsidP="00303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AA082" w14:textId="27FD0AF7" w:rsidR="003038E3" w:rsidRDefault="001B2890">
    <w:pPr>
      <w:pStyle w:val="Kopfzeile"/>
    </w:pPr>
    <w:r w:rsidRPr="003038E3">
      <w:rPr>
        <w:noProof/>
      </w:rPr>
      <w:drawing>
        <wp:anchor distT="0" distB="0" distL="114300" distR="114300" simplePos="0" relativeHeight="251660288" behindDoc="1" locked="0" layoutInCell="1" allowOverlap="1" wp14:anchorId="26C8A4C6" wp14:editId="14CAA180">
          <wp:simplePos x="0" y="0"/>
          <wp:positionH relativeFrom="column">
            <wp:posOffset>2286684</wp:posOffset>
          </wp:positionH>
          <wp:positionV relativeFrom="paragraph">
            <wp:posOffset>-427746</wp:posOffset>
          </wp:positionV>
          <wp:extent cx="1868400" cy="1062000"/>
          <wp:effectExtent l="0" t="0" r="11430" b="5080"/>
          <wp:wrapNone/>
          <wp:docPr id="2" name="Bild 2" descr="../../Mittlere%20Geest/BZMG_Logo_300dpi_RGB_n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ttlere%20Geest/BZMG_Logo_300dpi_RGB_norm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400" cy="10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38E3">
      <w:rPr>
        <w:noProof/>
      </w:rPr>
      <w:drawing>
        <wp:anchor distT="0" distB="0" distL="114300" distR="114300" simplePos="0" relativeHeight="251659264" behindDoc="1" locked="0" layoutInCell="1" allowOverlap="1" wp14:anchorId="678AC0C0" wp14:editId="3404340B">
          <wp:simplePos x="0" y="0"/>
          <wp:positionH relativeFrom="column">
            <wp:posOffset>4301051</wp:posOffset>
          </wp:positionH>
          <wp:positionV relativeFrom="paragraph">
            <wp:posOffset>-27207</wp:posOffset>
          </wp:positionV>
          <wp:extent cx="1763395" cy="395605"/>
          <wp:effectExtent l="0" t="0" r="8255" b="4445"/>
          <wp:wrapTight wrapText="bothSides">
            <wp:wrapPolygon edited="0">
              <wp:start x="0" y="0"/>
              <wp:lineTo x="0" y="20803"/>
              <wp:lineTo x="21468" y="20803"/>
              <wp:lineTo x="21468" y="0"/>
              <wp:lineTo x="0" y="0"/>
            </wp:wrapPolygon>
          </wp:wrapTight>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2A571353" w14:textId="4B08797E" w:rsidR="003038E3" w:rsidRDefault="003038E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F95590"/>
    <w:multiLevelType w:val="hybridMultilevel"/>
    <w:tmpl w:val="5742DD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B3C5AF1"/>
    <w:multiLevelType w:val="hybridMultilevel"/>
    <w:tmpl w:val="463A89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54F4336"/>
    <w:multiLevelType w:val="hybridMultilevel"/>
    <w:tmpl w:val="530415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632"/>
    <w:rsid w:val="00003A46"/>
    <w:rsid w:val="00011338"/>
    <w:rsid w:val="00013A81"/>
    <w:rsid w:val="00017419"/>
    <w:rsid w:val="00040BCE"/>
    <w:rsid w:val="0004238B"/>
    <w:rsid w:val="00053219"/>
    <w:rsid w:val="000543D4"/>
    <w:rsid w:val="000811E0"/>
    <w:rsid w:val="0008377E"/>
    <w:rsid w:val="00086933"/>
    <w:rsid w:val="00094DF9"/>
    <w:rsid w:val="000C07A1"/>
    <w:rsid w:val="000F469E"/>
    <w:rsid w:val="001122F9"/>
    <w:rsid w:val="00133B02"/>
    <w:rsid w:val="00137B52"/>
    <w:rsid w:val="001B2890"/>
    <w:rsid w:val="00211DD2"/>
    <w:rsid w:val="0022042E"/>
    <w:rsid w:val="003038E3"/>
    <w:rsid w:val="00316F91"/>
    <w:rsid w:val="00325D00"/>
    <w:rsid w:val="00341067"/>
    <w:rsid w:val="00350287"/>
    <w:rsid w:val="0036028C"/>
    <w:rsid w:val="003B1119"/>
    <w:rsid w:val="003E51EE"/>
    <w:rsid w:val="0043760F"/>
    <w:rsid w:val="004409FF"/>
    <w:rsid w:val="004A4DE3"/>
    <w:rsid w:val="0051235C"/>
    <w:rsid w:val="005149C2"/>
    <w:rsid w:val="0054735B"/>
    <w:rsid w:val="005630A3"/>
    <w:rsid w:val="00581400"/>
    <w:rsid w:val="005C5521"/>
    <w:rsid w:val="00614703"/>
    <w:rsid w:val="00630C8C"/>
    <w:rsid w:val="006528BC"/>
    <w:rsid w:val="0065606E"/>
    <w:rsid w:val="006560A1"/>
    <w:rsid w:val="00686963"/>
    <w:rsid w:val="006A3047"/>
    <w:rsid w:val="006F2DB6"/>
    <w:rsid w:val="007046B8"/>
    <w:rsid w:val="00727F62"/>
    <w:rsid w:val="007860BB"/>
    <w:rsid w:val="007B2488"/>
    <w:rsid w:val="007C0B89"/>
    <w:rsid w:val="007C0E52"/>
    <w:rsid w:val="007E2997"/>
    <w:rsid w:val="007F767F"/>
    <w:rsid w:val="00805A49"/>
    <w:rsid w:val="00831589"/>
    <w:rsid w:val="00890B8F"/>
    <w:rsid w:val="0089739F"/>
    <w:rsid w:val="008D32B0"/>
    <w:rsid w:val="0091298E"/>
    <w:rsid w:val="00923065"/>
    <w:rsid w:val="00987661"/>
    <w:rsid w:val="009C0A24"/>
    <w:rsid w:val="009E1AA2"/>
    <w:rsid w:val="009F3B0A"/>
    <w:rsid w:val="009F42BA"/>
    <w:rsid w:val="00A86541"/>
    <w:rsid w:val="00A93A5D"/>
    <w:rsid w:val="00AA01FD"/>
    <w:rsid w:val="00AC2B20"/>
    <w:rsid w:val="00B17FC3"/>
    <w:rsid w:val="00B66620"/>
    <w:rsid w:val="00B8565E"/>
    <w:rsid w:val="00B900C4"/>
    <w:rsid w:val="00BD6DB8"/>
    <w:rsid w:val="00BE700D"/>
    <w:rsid w:val="00C1524C"/>
    <w:rsid w:val="00C23632"/>
    <w:rsid w:val="00C542B7"/>
    <w:rsid w:val="00C73AE0"/>
    <w:rsid w:val="00C851F9"/>
    <w:rsid w:val="00C96C0E"/>
    <w:rsid w:val="00D001CE"/>
    <w:rsid w:val="00D121A7"/>
    <w:rsid w:val="00D66513"/>
    <w:rsid w:val="00D7592D"/>
    <w:rsid w:val="00DB5664"/>
    <w:rsid w:val="00DE038F"/>
    <w:rsid w:val="00E13BF5"/>
    <w:rsid w:val="00EF6664"/>
    <w:rsid w:val="00F05A42"/>
    <w:rsid w:val="00F15281"/>
    <w:rsid w:val="00F17682"/>
    <w:rsid w:val="00F622F7"/>
    <w:rsid w:val="00F63AE4"/>
    <w:rsid w:val="00FA316E"/>
    <w:rsid w:val="00FC47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45224"/>
  <w15:chartTrackingRefBased/>
  <w15:docId w15:val="{26E201A3-742A-C24E-B8E1-F5E73223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F3B0A"/>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23065"/>
    <w:rPr>
      <w:color w:val="0563C1" w:themeColor="hyperlink"/>
      <w:u w:val="single"/>
    </w:rPr>
  </w:style>
  <w:style w:type="character" w:customStyle="1" w:styleId="NichtaufgelsteErwhnung1">
    <w:name w:val="Nicht aufgelöste Erwähnung1"/>
    <w:basedOn w:val="Absatz-Standardschriftart"/>
    <w:uiPriority w:val="99"/>
    <w:semiHidden/>
    <w:unhideWhenUsed/>
    <w:rsid w:val="00923065"/>
    <w:rPr>
      <w:color w:val="605E5C"/>
      <w:shd w:val="clear" w:color="auto" w:fill="E1DFDD"/>
    </w:rPr>
  </w:style>
  <w:style w:type="character" w:styleId="BesuchterLink">
    <w:name w:val="FollowedHyperlink"/>
    <w:basedOn w:val="Absatz-Standardschriftart"/>
    <w:uiPriority w:val="99"/>
    <w:semiHidden/>
    <w:unhideWhenUsed/>
    <w:rsid w:val="00D121A7"/>
    <w:rPr>
      <w:color w:val="954F72" w:themeColor="followedHyperlink"/>
      <w:u w:val="single"/>
    </w:rPr>
  </w:style>
  <w:style w:type="paragraph" w:customStyle="1" w:styleId="Text">
    <w:name w:val="Text"/>
    <w:rsid w:val="00F63AE4"/>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styleId="Listenabsatz">
    <w:name w:val="List Paragraph"/>
    <w:basedOn w:val="Standard"/>
    <w:uiPriority w:val="34"/>
    <w:qFormat/>
    <w:rsid w:val="00F63AE4"/>
    <w:pPr>
      <w:ind w:left="720"/>
      <w:contextualSpacing/>
    </w:pPr>
  </w:style>
  <w:style w:type="paragraph" w:styleId="Sprechblasentext">
    <w:name w:val="Balloon Text"/>
    <w:basedOn w:val="Standard"/>
    <w:link w:val="SprechblasentextZchn"/>
    <w:uiPriority w:val="99"/>
    <w:semiHidden/>
    <w:unhideWhenUsed/>
    <w:rsid w:val="0089739F"/>
    <w:rPr>
      <w:sz w:val="18"/>
      <w:szCs w:val="18"/>
    </w:rPr>
  </w:style>
  <w:style w:type="character" w:customStyle="1" w:styleId="SprechblasentextZchn">
    <w:name w:val="Sprechblasentext Zchn"/>
    <w:basedOn w:val="Absatz-Standardschriftart"/>
    <w:link w:val="Sprechblasentext"/>
    <w:uiPriority w:val="99"/>
    <w:semiHidden/>
    <w:rsid w:val="0089739F"/>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89739F"/>
    <w:rPr>
      <w:sz w:val="16"/>
      <w:szCs w:val="16"/>
    </w:rPr>
  </w:style>
  <w:style w:type="paragraph" w:styleId="Kommentartext">
    <w:name w:val="annotation text"/>
    <w:basedOn w:val="Standard"/>
    <w:link w:val="KommentartextZchn"/>
    <w:uiPriority w:val="99"/>
    <w:semiHidden/>
    <w:unhideWhenUsed/>
    <w:rsid w:val="0089739F"/>
    <w:rPr>
      <w:sz w:val="20"/>
      <w:szCs w:val="20"/>
    </w:rPr>
  </w:style>
  <w:style w:type="character" w:customStyle="1" w:styleId="KommentartextZchn">
    <w:name w:val="Kommentartext Zchn"/>
    <w:basedOn w:val="Absatz-Standardschriftart"/>
    <w:link w:val="Kommentartext"/>
    <w:uiPriority w:val="99"/>
    <w:semiHidden/>
    <w:rsid w:val="0089739F"/>
    <w:rPr>
      <w:sz w:val="20"/>
      <w:szCs w:val="20"/>
    </w:rPr>
  </w:style>
  <w:style w:type="paragraph" w:styleId="Kommentarthema">
    <w:name w:val="annotation subject"/>
    <w:basedOn w:val="Kommentartext"/>
    <w:next w:val="Kommentartext"/>
    <w:link w:val="KommentarthemaZchn"/>
    <w:uiPriority w:val="99"/>
    <w:semiHidden/>
    <w:unhideWhenUsed/>
    <w:rsid w:val="0089739F"/>
    <w:rPr>
      <w:b/>
      <w:bCs/>
    </w:rPr>
  </w:style>
  <w:style w:type="character" w:customStyle="1" w:styleId="KommentarthemaZchn">
    <w:name w:val="Kommentarthema Zchn"/>
    <w:basedOn w:val="KommentartextZchn"/>
    <w:link w:val="Kommentarthema"/>
    <w:uiPriority w:val="99"/>
    <w:semiHidden/>
    <w:rsid w:val="0089739F"/>
    <w:rPr>
      <w:b/>
      <w:bCs/>
      <w:sz w:val="20"/>
      <w:szCs w:val="20"/>
    </w:rPr>
  </w:style>
  <w:style w:type="paragraph" w:styleId="Kopfzeile">
    <w:name w:val="header"/>
    <w:basedOn w:val="Standard"/>
    <w:link w:val="KopfzeileZchn"/>
    <w:uiPriority w:val="99"/>
    <w:unhideWhenUsed/>
    <w:rsid w:val="003038E3"/>
    <w:pPr>
      <w:tabs>
        <w:tab w:val="center" w:pos="4536"/>
        <w:tab w:val="right" w:pos="9072"/>
      </w:tabs>
    </w:pPr>
  </w:style>
  <w:style w:type="character" w:customStyle="1" w:styleId="KopfzeileZchn">
    <w:name w:val="Kopfzeile Zchn"/>
    <w:basedOn w:val="Absatz-Standardschriftart"/>
    <w:link w:val="Kopfzeile"/>
    <w:uiPriority w:val="99"/>
    <w:rsid w:val="003038E3"/>
  </w:style>
  <w:style w:type="paragraph" w:styleId="Fuzeile">
    <w:name w:val="footer"/>
    <w:basedOn w:val="Standard"/>
    <w:link w:val="FuzeileZchn"/>
    <w:uiPriority w:val="99"/>
    <w:unhideWhenUsed/>
    <w:rsid w:val="003038E3"/>
    <w:pPr>
      <w:tabs>
        <w:tab w:val="center" w:pos="4536"/>
        <w:tab w:val="right" w:pos="9072"/>
      </w:tabs>
    </w:pPr>
  </w:style>
  <w:style w:type="character" w:customStyle="1" w:styleId="FuzeileZchn">
    <w:name w:val="Fußzeile Zchn"/>
    <w:basedOn w:val="Absatz-Standardschriftart"/>
    <w:link w:val="Fuzeile"/>
    <w:uiPriority w:val="99"/>
    <w:rsid w:val="00303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16744">
      <w:bodyDiv w:val="1"/>
      <w:marLeft w:val="0"/>
      <w:marRight w:val="0"/>
      <w:marTop w:val="0"/>
      <w:marBottom w:val="0"/>
      <w:divBdr>
        <w:top w:val="none" w:sz="0" w:space="0" w:color="auto"/>
        <w:left w:val="none" w:sz="0" w:space="0" w:color="auto"/>
        <w:bottom w:val="none" w:sz="0" w:space="0" w:color="auto"/>
        <w:right w:val="none" w:sz="0" w:space="0" w:color="auto"/>
      </w:divBdr>
    </w:div>
    <w:div w:id="100758648">
      <w:bodyDiv w:val="1"/>
      <w:marLeft w:val="0"/>
      <w:marRight w:val="0"/>
      <w:marTop w:val="0"/>
      <w:marBottom w:val="0"/>
      <w:divBdr>
        <w:top w:val="none" w:sz="0" w:space="0" w:color="auto"/>
        <w:left w:val="none" w:sz="0" w:space="0" w:color="auto"/>
        <w:bottom w:val="none" w:sz="0" w:space="0" w:color="auto"/>
        <w:right w:val="none" w:sz="0" w:space="0" w:color="auto"/>
      </w:divBdr>
    </w:div>
    <w:div w:id="131562826">
      <w:bodyDiv w:val="1"/>
      <w:marLeft w:val="0"/>
      <w:marRight w:val="0"/>
      <w:marTop w:val="0"/>
      <w:marBottom w:val="0"/>
      <w:divBdr>
        <w:top w:val="none" w:sz="0" w:space="0" w:color="auto"/>
        <w:left w:val="none" w:sz="0" w:space="0" w:color="auto"/>
        <w:bottom w:val="none" w:sz="0" w:space="0" w:color="auto"/>
        <w:right w:val="none" w:sz="0" w:space="0" w:color="auto"/>
      </w:divBdr>
    </w:div>
    <w:div w:id="137849210">
      <w:bodyDiv w:val="1"/>
      <w:marLeft w:val="0"/>
      <w:marRight w:val="0"/>
      <w:marTop w:val="0"/>
      <w:marBottom w:val="0"/>
      <w:divBdr>
        <w:top w:val="none" w:sz="0" w:space="0" w:color="auto"/>
        <w:left w:val="none" w:sz="0" w:space="0" w:color="auto"/>
        <w:bottom w:val="none" w:sz="0" w:space="0" w:color="auto"/>
        <w:right w:val="none" w:sz="0" w:space="0" w:color="auto"/>
      </w:divBdr>
    </w:div>
    <w:div w:id="155533029">
      <w:bodyDiv w:val="1"/>
      <w:marLeft w:val="0"/>
      <w:marRight w:val="0"/>
      <w:marTop w:val="0"/>
      <w:marBottom w:val="0"/>
      <w:divBdr>
        <w:top w:val="none" w:sz="0" w:space="0" w:color="auto"/>
        <w:left w:val="none" w:sz="0" w:space="0" w:color="auto"/>
        <w:bottom w:val="none" w:sz="0" w:space="0" w:color="auto"/>
        <w:right w:val="none" w:sz="0" w:space="0" w:color="auto"/>
      </w:divBdr>
    </w:div>
    <w:div w:id="187106666">
      <w:bodyDiv w:val="1"/>
      <w:marLeft w:val="0"/>
      <w:marRight w:val="0"/>
      <w:marTop w:val="0"/>
      <w:marBottom w:val="0"/>
      <w:divBdr>
        <w:top w:val="none" w:sz="0" w:space="0" w:color="auto"/>
        <w:left w:val="none" w:sz="0" w:space="0" w:color="auto"/>
        <w:bottom w:val="none" w:sz="0" w:space="0" w:color="auto"/>
        <w:right w:val="none" w:sz="0" w:space="0" w:color="auto"/>
      </w:divBdr>
    </w:div>
    <w:div w:id="323819216">
      <w:bodyDiv w:val="1"/>
      <w:marLeft w:val="0"/>
      <w:marRight w:val="0"/>
      <w:marTop w:val="0"/>
      <w:marBottom w:val="0"/>
      <w:divBdr>
        <w:top w:val="none" w:sz="0" w:space="0" w:color="auto"/>
        <w:left w:val="none" w:sz="0" w:space="0" w:color="auto"/>
        <w:bottom w:val="none" w:sz="0" w:space="0" w:color="auto"/>
        <w:right w:val="none" w:sz="0" w:space="0" w:color="auto"/>
      </w:divBdr>
    </w:div>
    <w:div w:id="347214539">
      <w:bodyDiv w:val="1"/>
      <w:marLeft w:val="0"/>
      <w:marRight w:val="0"/>
      <w:marTop w:val="0"/>
      <w:marBottom w:val="0"/>
      <w:divBdr>
        <w:top w:val="none" w:sz="0" w:space="0" w:color="auto"/>
        <w:left w:val="none" w:sz="0" w:space="0" w:color="auto"/>
        <w:bottom w:val="none" w:sz="0" w:space="0" w:color="auto"/>
        <w:right w:val="none" w:sz="0" w:space="0" w:color="auto"/>
      </w:divBdr>
    </w:div>
    <w:div w:id="391537254">
      <w:bodyDiv w:val="1"/>
      <w:marLeft w:val="0"/>
      <w:marRight w:val="0"/>
      <w:marTop w:val="0"/>
      <w:marBottom w:val="0"/>
      <w:divBdr>
        <w:top w:val="none" w:sz="0" w:space="0" w:color="auto"/>
        <w:left w:val="none" w:sz="0" w:space="0" w:color="auto"/>
        <w:bottom w:val="none" w:sz="0" w:space="0" w:color="auto"/>
        <w:right w:val="none" w:sz="0" w:space="0" w:color="auto"/>
      </w:divBdr>
    </w:div>
    <w:div w:id="441807129">
      <w:bodyDiv w:val="1"/>
      <w:marLeft w:val="0"/>
      <w:marRight w:val="0"/>
      <w:marTop w:val="0"/>
      <w:marBottom w:val="0"/>
      <w:divBdr>
        <w:top w:val="none" w:sz="0" w:space="0" w:color="auto"/>
        <w:left w:val="none" w:sz="0" w:space="0" w:color="auto"/>
        <w:bottom w:val="none" w:sz="0" w:space="0" w:color="auto"/>
        <w:right w:val="none" w:sz="0" w:space="0" w:color="auto"/>
      </w:divBdr>
    </w:div>
    <w:div w:id="446587541">
      <w:bodyDiv w:val="1"/>
      <w:marLeft w:val="0"/>
      <w:marRight w:val="0"/>
      <w:marTop w:val="0"/>
      <w:marBottom w:val="0"/>
      <w:divBdr>
        <w:top w:val="none" w:sz="0" w:space="0" w:color="auto"/>
        <w:left w:val="none" w:sz="0" w:space="0" w:color="auto"/>
        <w:bottom w:val="none" w:sz="0" w:space="0" w:color="auto"/>
        <w:right w:val="none" w:sz="0" w:space="0" w:color="auto"/>
      </w:divBdr>
    </w:div>
    <w:div w:id="527908842">
      <w:bodyDiv w:val="1"/>
      <w:marLeft w:val="0"/>
      <w:marRight w:val="0"/>
      <w:marTop w:val="0"/>
      <w:marBottom w:val="0"/>
      <w:divBdr>
        <w:top w:val="none" w:sz="0" w:space="0" w:color="auto"/>
        <w:left w:val="none" w:sz="0" w:space="0" w:color="auto"/>
        <w:bottom w:val="none" w:sz="0" w:space="0" w:color="auto"/>
        <w:right w:val="none" w:sz="0" w:space="0" w:color="auto"/>
      </w:divBdr>
    </w:div>
    <w:div w:id="538444438">
      <w:bodyDiv w:val="1"/>
      <w:marLeft w:val="0"/>
      <w:marRight w:val="0"/>
      <w:marTop w:val="0"/>
      <w:marBottom w:val="0"/>
      <w:divBdr>
        <w:top w:val="none" w:sz="0" w:space="0" w:color="auto"/>
        <w:left w:val="none" w:sz="0" w:space="0" w:color="auto"/>
        <w:bottom w:val="none" w:sz="0" w:space="0" w:color="auto"/>
        <w:right w:val="none" w:sz="0" w:space="0" w:color="auto"/>
      </w:divBdr>
    </w:div>
    <w:div w:id="559904057">
      <w:bodyDiv w:val="1"/>
      <w:marLeft w:val="0"/>
      <w:marRight w:val="0"/>
      <w:marTop w:val="0"/>
      <w:marBottom w:val="0"/>
      <w:divBdr>
        <w:top w:val="none" w:sz="0" w:space="0" w:color="auto"/>
        <w:left w:val="none" w:sz="0" w:space="0" w:color="auto"/>
        <w:bottom w:val="none" w:sz="0" w:space="0" w:color="auto"/>
        <w:right w:val="none" w:sz="0" w:space="0" w:color="auto"/>
      </w:divBdr>
    </w:div>
    <w:div w:id="583760566">
      <w:bodyDiv w:val="1"/>
      <w:marLeft w:val="0"/>
      <w:marRight w:val="0"/>
      <w:marTop w:val="0"/>
      <w:marBottom w:val="0"/>
      <w:divBdr>
        <w:top w:val="none" w:sz="0" w:space="0" w:color="auto"/>
        <w:left w:val="none" w:sz="0" w:space="0" w:color="auto"/>
        <w:bottom w:val="none" w:sz="0" w:space="0" w:color="auto"/>
        <w:right w:val="none" w:sz="0" w:space="0" w:color="auto"/>
      </w:divBdr>
    </w:div>
    <w:div w:id="622614430">
      <w:bodyDiv w:val="1"/>
      <w:marLeft w:val="0"/>
      <w:marRight w:val="0"/>
      <w:marTop w:val="0"/>
      <w:marBottom w:val="0"/>
      <w:divBdr>
        <w:top w:val="none" w:sz="0" w:space="0" w:color="auto"/>
        <w:left w:val="none" w:sz="0" w:space="0" w:color="auto"/>
        <w:bottom w:val="none" w:sz="0" w:space="0" w:color="auto"/>
        <w:right w:val="none" w:sz="0" w:space="0" w:color="auto"/>
      </w:divBdr>
    </w:div>
    <w:div w:id="629753102">
      <w:bodyDiv w:val="1"/>
      <w:marLeft w:val="0"/>
      <w:marRight w:val="0"/>
      <w:marTop w:val="0"/>
      <w:marBottom w:val="0"/>
      <w:divBdr>
        <w:top w:val="none" w:sz="0" w:space="0" w:color="auto"/>
        <w:left w:val="none" w:sz="0" w:space="0" w:color="auto"/>
        <w:bottom w:val="none" w:sz="0" w:space="0" w:color="auto"/>
        <w:right w:val="none" w:sz="0" w:space="0" w:color="auto"/>
      </w:divBdr>
    </w:div>
    <w:div w:id="759327901">
      <w:bodyDiv w:val="1"/>
      <w:marLeft w:val="0"/>
      <w:marRight w:val="0"/>
      <w:marTop w:val="0"/>
      <w:marBottom w:val="0"/>
      <w:divBdr>
        <w:top w:val="none" w:sz="0" w:space="0" w:color="auto"/>
        <w:left w:val="none" w:sz="0" w:space="0" w:color="auto"/>
        <w:bottom w:val="none" w:sz="0" w:space="0" w:color="auto"/>
        <w:right w:val="none" w:sz="0" w:space="0" w:color="auto"/>
      </w:divBdr>
    </w:div>
    <w:div w:id="782772127">
      <w:bodyDiv w:val="1"/>
      <w:marLeft w:val="0"/>
      <w:marRight w:val="0"/>
      <w:marTop w:val="0"/>
      <w:marBottom w:val="0"/>
      <w:divBdr>
        <w:top w:val="none" w:sz="0" w:space="0" w:color="auto"/>
        <w:left w:val="none" w:sz="0" w:space="0" w:color="auto"/>
        <w:bottom w:val="none" w:sz="0" w:space="0" w:color="auto"/>
        <w:right w:val="none" w:sz="0" w:space="0" w:color="auto"/>
      </w:divBdr>
    </w:div>
    <w:div w:id="798648658">
      <w:bodyDiv w:val="1"/>
      <w:marLeft w:val="0"/>
      <w:marRight w:val="0"/>
      <w:marTop w:val="0"/>
      <w:marBottom w:val="0"/>
      <w:divBdr>
        <w:top w:val="none" w:sz="0" w:space="0" w:color="auto"/>
        <w:left w:val="none" w:sz="0" w:space="0" w:color="auto"/>
        <w:bottom w:val="none" w:sz="0" w:space="0" w:color="auto"/>
        <w:right w:val="none" w:sz="0" w:space="0" w:color="auto"/>
      </w:divBdr>
    </w:div>
    <w:div w:id="798960164">
      <w:bodyDiv w:val="1"/>
      <w:marLeft w:val="0"/>
      <w:marRight w:val="0"/>
      <w:marTop w:val="0"/>
      <w:marBottom w:val="0"/>
      <w:divBdr>
        <w:top w:val="none" w:sz="0" w:space="0" w:color="auto"/>
        <w:left w:val="none" w:sz="0" w:space="0" w:color="auto"/>
        <w:bottom w:val="none" w:sz="0" w:space="0" w:color="auto"/>
        <w:right w:val="none" w:sz="0" w:space="0" w:color="auto"/>
      </w:divBdr>
    </w:div>
    <w:div w:id="805390544">
      <w:bodyDiv w:val="1"/>
      <w:marLeft w:val="0"/>
      <w:marRight w:val="0"/>
      <w:marTop w:val="0"/>
      <w:marBottom w:val="0"/>
      <w:divBdr>
        <w:top w:val="none" w:sz="0" w:space="0" w:color="auto"/>
        <w:left w:val="none" w:sz="0" w:space="0" w:color="auto"/>
        <w:bottom w:val="none" w:sz="0" w:space="0" w:color="auto"/>
        <w:right w:val="none" w:sz="0" w:space="0" w:color="auto"/>
      </w:divBdr>
    </w:div>
    <w:div w:id="879248127">
      <w:bodyDiv w:val="1"/>
      <w:marLeft w:val="0"/>
      <w:marRight w:val="0"/>
      <w:marTop w:val="0"/>
      <w:marBottom w:val="0"/>
      <w:divBdr>
        <w:top w:val="none" w:sz="0" w:space="0" w:color="auto"/>
        <w:left w:val="none" w:sz="0" w:space="0" w:color="auto"/>
        <w:bottom w:val="none" w:sz="0" w:space="0" w:color="auto"/>
        <w:right w:val="none" w:sz="0" w:space="0" w:color="auto"/>
      </w:divBdr>
    </w:div>
    <w:div w:id="911504639">
      <w:bodyDiv w:val="1"/>
      <w:marLeft w:val="0"/>
      <w:marRight w:val="0"/>
      <w:marTop w:val="0"/>
      <w:marBottom w:val="0"/>
      <w:divBdr>
        <w:top w:val="none" w:sz="0" w:space="0" w:color="auto"/>
        <w:left w:val="none" w:sz="0" w:space="0" w:color="auto"/>
        <w:bottom w:val="none" w:sz="0" w:space="0" w:color="auto"/>
        <w:right w:val="none" w:sz="0" w:space="0" w:color="auto"/>
      </w:divBdr>
    </w:div>
    <w:div w:id="1070809930">
      <w:bodyDiv w:val="1"/>
      <w:marLeft w:val="0"/>
      <w:marRight w:val="0"/>
      <w:marTop w:val="0"/>
      <w:marBottom w:val="0"/>
      <w:divBdr>
        <w:top w:val="none" w:sz="0" w:space="0" w:color="auto"/>
        <w:left w:val="none" w:sz="0" w:space="0" w:color="auto"/>
        <w:bottom w:val="none" w:sz="0" w:space="0" w:color="auto"/>
        <w:right w:val="none" w:sz="0" w:space="0" w:color="auto"/>
      </w:divBdr>
    </w:div>
    <w:div w:id="1296915111">
      <w:bodyDiv w:val="1"/>
      <w:marLeft w:val="0"/>
      <w:marRight w:val="0"/>
      <w:marTop w:val="0"/>
      <w:marBottom w:val="0"/>
      <w:divBdr>
        <w:top w:val="none" w:sz="0" w:space="0" w:color="auto"/>
        <w:left w:val="none" w:sz="0" w:space="0" w:color="auto"/>
        <w:bottom w:val="none" w:sz="0" w:space="0" w:color="auto"/>
        <w:right w:val="none" w:sz="0" w:space="0" w:color="auto"/>
      </w:divBdr>
    </w:div>
    <w:div w:id="1309507426">
      <w:bodyDiv w:val="1"/>
      <w:marLeft w:val="0"/>
      <w:marRight w:val="0"/>
      <w:marTop w:val="0"/>
      <w:marBottom w:val="0"/>
      <w:divBdr>
        <w:top w:val="none" w:sz="0" w:space="0" w:color="auto"/>
        <w:left w:val="none" w:sz="0" w:space="0" w:color="auto"/>
        <w:bottom w:val="none" w:sz="0" w:space="0" w:color="auto"/>
        <w:right w:val="none" w:sz="0" w:space="0" w:color="auto"/>
      </w:divBdr>
    </w:div>
    <w:div w:id="1511214094">
      <w:bodyDiv w:val="1"/>
      <w:marLeft w:val="0"/>
      <w:marRight w:val="0"/>
      <w:marTop w:val="0"/>
      <w:marBottom w:val="0"/>
      <w:divBdr>
        <w:top w:val="none" w:sz="0" w:space="0" w:color="auto"/>
        <w:left w:val="none" w:sz="0" w:space="0" w:color="auto"/>
        <w:bottom w:val="none" w:sz="0" w:space="0" w:color="auto"/>
        <w:right w:val="none" w:sz="0" w:space="0" w:color="auto"/>
      </w:divBdr>
    </w:div>
    <w:div w:id="1625769150">
      <w:bodyDiv w:val="1"/>
      <w:marLeft w:val="0"/>
      <w:marRight w:val="0"/>
      <w:marTop w:val="0"/>
      <w:marBottom w:val="0"/>
      <w:divBdr>
        <w:top w:val="none" w:sz="0" w:space="0" w:color="auto"/>
        <w:left w:val="none" w:sz="0" w:space="0" w:color="auto"/>
        <w:bottom w:val="none" w:sz="0" w:space="0" w:color="auto"/>
        <w:right w:val="none" w:sz="0" w:space="0" w:color="auto"/>
      </w:divBdr>
    </w:div>
    <w:div w:id="1628197159">
      <w:bodyDiv w:val="1"/>
      <w:marLeft w:val="0"/>
      <w:marRight w:val="0"/>
      <w:marTop w:val="0"/>
      <w:marBottom w:val="0"/>
      <w:divBdr>
        <w:top w:val="none" w:sz="0" w:space="0" w:color="auto"/>
        <w:left w:val="none" w:sz="0" w:space="0" w:color="auto"/>
        <w:bottom w:val="none" w:sz="0" w:space="0" w:color="auto"/>
        <w:right w:val="none" w:sz="0" w:space="0" w:color="auto"/>
      </w:divBdr>
    </w:div>
    <w:div w:id="1634866277">
      <w:bodyDiv w:val="1"/>
      <w:marLeft w:val="0"/>
      <w:marRight w:val="0"/>
      <w:marTop w:val="0"/>
      <w:marBottom w:val="0"/>
      <w:divBdr>
        <w:top w:val="none" w:sz="0" w:space="0" w:color="auto"/>
        <w:left w:val="none" w:sz="0" w:space="0" w:color="auto"/>
        <w:bottom w:val="none" w:sz="0" w:space="0" w:color="auto"/>
        <w:right w:val="none" w:sz="0" w:space="0" w:color="auto"/>
      </w:divBdr>
    </w:div>
    <w:div w:id="1645354225">
      <w:bodyDiv w:val="1"/>
      <w:marLeft w:val="0"/>
      <w:marRight w:val="0"/>
      <w:marTop w:val="0"/>
      <w:marBottom w:val="0"/>
      <w:divBdr>
        <w:top w:val="none" w:sz="0" w:space="0" w:color="auto"/>
        <w:left w:val="none" w:sz="0" w:space="0" w:color="auto"/>
        <w:bottom w:val="none" w:sz="0" w:space="0" w:color="auto"/>
        <w:right w:val="none" w:sz="0" w:space="0" w:color="auto"/>
      </w:divBdr>
    </w:div>
    <w:div w:id="1869643140">
      <w:bodyDiv w:val="1"/>
      <w:marLeft w:val="0"/>
      <w:marRight w:val="0"/>
      <w:marTop w:val="0"/>
      <w:marBottom w:val="0"/>
      <w:divBdr>
        <w:top w:val="none" w:sz="0" w:space="0" w:color="auto"/>
        <w:left w:val="none" w:sz="0" w:space="0" w:color="auto"/>
        <w:bottom w:val="none" w:sz="0" w:space="0" w:color="auto"/>
        <w:right w:val="none" w:sz="0" w:space="0" w:color="auto"/>
      </w:divBdr>
    </w:div>
    <w:div w:id="1882863881">
      <w:bodyDiv w:val="1"/>
      <w:marLeft w:val="0"/>
      <w:marRight w:val="0"/>
      <w:marTop w:val="0"/>
      <w:marBottom w:val="0"/>
      <w:divBdr>
        <w:top w:val="none" w:sz="0" w:space="0" w:color="auto"/>
        <w:left w:val="none" w:sz="0" w:space="0" w:color="auto"/>
        <w:bottom w:val="none" w:sz="0" w:space="0" w:color="auto"/>
        <w:right w:val="none" w:sz="0" w:space="0" w:color="auto"/>
      </w:divBdr>
    </w:div>
    <w:div w:id="1907719360">
      <w:bodyDiv w:val="1"/>
      <w:marLeft w:val="0"/>
      <w:marRight w:val="0"/>
      <w:marTop w:val="0"/>
      <w:marBottom w:val="0"/>
      <w:divBdr>
        <w:top w:val="none" w:sz="0" w:space="0" w:color="auto"/>
        <w:left w:val="none" w:sz="0" w:space="0" w:color="auto"/>
        <w:bottom w:val="none" w:sz="0" w:space="0" w:color="auto"/>
        <w:right w:val="none" w:sz="0" w:space="0" w:color="auto"/>
      </w:divBdr>
    </w:div>
    <w:div w:id="1990861960">
      <w:bodyDiv w:val="1"/>
      <w:marLeft w:val="0"/>
      <w:marRight w:val="0"/>
      <w:marTop w:val="0"/>
      <w:marBottom w:val="0"/>
      <w:divBdr>
        <w:top w:val="none" w:sz="0" w:space="0" w:color="auto"/>
        <w:left w:val="none" w:sz="0" w:space="0" w:color="auto"/>
        <w:bottom w:val="none" w:sz="0" w:space="0" w:color="auto"/>
        <w:right w:val="none" w:sz="0" w:space="0" w:color="auto"/>
      </w:divBdr>
    </w:div>
    <w:div w:id="2012289937">
      <w:bodyDiv w:val="1"/>
      <w:marLeft w:val="0"/>
      <w:marRight w:val="0"/>
      <w:marTop w:val="0"/>
      <w:marBottom w:val="0"/>
      <w:divBdr>
        <w:top w:val="none" w:sz="0" w:space="0" w:color="auto"/>
        <w:left w:val="none" w:sz="0" w:space="0" w:color="auto"/>
        <w:bottom w:val="none" w:sz="0" w:space="0" w:color="auto"/>
        <w:right w:val="none" w:sz="0" w:space="0" w:color="auto"/>
      </w:divBdr>
    </w:div>
    <w:div w:id="2013674958">
      <w:bodyDiv w:val="1"/>
      <w:marLeft w:val="0"/>
      <w:marRight w:val="0"/>
      <w:marTop w:val="0"/>
      <w:marBottom w:val="0"/>
      <w:divBdr>
        <w:top w:val="none" w:sz="0" w:space="0" w:color="auto"/>
        <w:left w:val="none" w:sz="0" w:space="0" w:color="auto"/>
        <w:bottom w:val="none" w:sz="0" w:space="0" w:color="auto"/>
        <w:right w:val="none" w:sz="0" w:space="0" w:color="auto"/>
      </w:divBdr>
    </w:div>
    <w:div w:id="211092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ng.de/Mittlere-Gee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ng.de/onlinebestellu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BF54B-77CC-944C-B941-8F6F3DEEC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5365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Marleen Bischoff</dc:creator>
  <cp:keywords/>
  <dc:description/>
  <cp:lastModifiedBy>Marleen Bischoff</cp:lastModifiedBy>
  <cp:revision>2</cp:revision>
  <cp:lastPrinted>2018-09-19T06:31:00Z</cp:lastPrinted>
  <dcterms:created xsi:type="dcterms:W3CDTF">2018-09-19T14:49:00Z</dcterms:created>
  <dcterms:modified xsi:type="dcterms:W3CDTF">2018-09-19T14:49:00Z</dcterms:modified>
</cp:coreProperties>
</file>