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A682A" w14:textId="77777777" w:rsidR="0085002F" w:rsidRDefault="0085002F" w:rsidP="00DD256D">
      <w:pPr>
        <w:pStyle w:val="Text"/>
        <w:ind w:left="2835" w:hanging="2835"/>
        <w:rPr>
          <w:rFonts w:ascii="Arial" w:hAnsi="Arial" w:cs="Arial"/>
          <w:b/>
          <w:bCs/>
          <w:sz w:val="30"/>
          <w:szCs w:val="30"/>
        </w:rPr>
      </w:pPr>
    </w:p>
    <w:p w14:paraId="2B3AC6E3" w14:textId="77777777" w:rsidR="0085002F" w:rsidRPr="00A74BCD" w:rsidRDefault="0085002F" w:rsidP="00DD256D">
      <w:pPr>
        <w:pStyle w:val="Text"/>
        <w:ind w:left="2835" w:hanging="2835"/>
        <w:rPr>
          <w:rFonts w:ascii="Arial" w:hAnsi="Arial" w:cs="Arial"/>
          <w:b/>
          <w:bCs/>
          <w:sz w:val="30"/>
          <w:szCs w:val="30"/>
        </w:rPr>
      </w:pPr>
      <w:r w:rsidRPr="00A74BCD">
        <w:rPr>
          <w:rFonts w:ascii="Arial" w:hAnsi="Arial" w:cs="Arial"/>
          <w:b/>
          <w:bCs/>
          <w:sz w:val="30"/>
          <w:szCs w:val="30"/>
        </w:rPr>
        <w:t>Pressemitteilung</w:t>
      </w:r>
      <w:r w:rsidRPr="00A74BCD">
        <w:rPr>
          <w:rFonts w:ascii="Arial" w:hAnsi="Arial" w:cs="Arial"/>
          <w:b/>
          <w:bCs/>
          <w:sz w:val="30"/>
          <w:szCs w:val="30"/>
        </w:rPr>
        <w:br/>
      </w:r>
    </w:p>
    <w:p w14:paraId="08ECABB7" w14:textId="216EFDF9" w:rsidR="0085002F" w:rsidRDefault="00C25DE7" w:rsidP="00DD256D">
      <w:pPr>
        <w:spacing w:line="360" w:lineRule="auto"/>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w:t>
      </w:r>
      <w:r w:rsidR="00344887">
        <w:rPr>
          <w:rFonts w:ascii="Arial" w:hAnsi="Arial" w:cs="Arial"/>
          <w:b/>
          <w:color w:val="000000"/>
          <w:sz w:val="28"/>
          <w:szCs w:val="22"/>
          <w:lang w:val="de-DE"/>
        </w:rPr>
        <w:t>Probstei</w:t>
      </w:r>
      <w:r>
        <w:rPr>
          <w:rFonts w:ascii="Arial" w:hAnsi="Arial" w:cs="Arial"/>
          <w:b/>
          <w:color w:val="000000"/>
          <w:sz w:val="28"/>
          <w:szCs w:val="22"/>
          <w:lang w:val="de-DE"/>
        </w:rPr>
        <w:t xml:space="preserve"> – </w:t>
      </w:r>
      <w:r w:rsidR="00264B8C">
        <w:rPr>
          <w:rFonts w:ascii="Arial" w:hAnsi="Arial" w:cs="Arial"/>
          <w:b/>
          <w:color w:val="000000"/>
          <w:sz w:val="28"/>
          <w:szCs w:val="22"/>
          <w:lang w:val="de-DE"/>
        </w:rPr>
        <w:t xml:space="preserve">Letzte Chance für </w:t>
      </w:r>
      <w:r w:rsidR="00E620F4">
        <w:rPr>
          <w:rFonts w:ascii="Arial" w:hAnsi="Arial" w:cs="Arial"/>
          <w:b/>
          <w:color w:val="000000"/>
          <w:sz w:val="28"/>
          <w:szCs w:val="22"/>
          <w:lang w:val="de-DE"/>
        </w:rPr>
        <w:t xml:space="preserve">Schönberg flott </w:t>
      </w:r>
      <w:r w:rsidR="006C565F">
        <w:rPr>
          <w:rFonts w:ascii="Arial" w:hAnsi="Arial" w:cs="Arial"/>
          <w:b/>
          <w:color w:val="000000"/>
          <w:sz w:val="28"/>
          <w:szCs w:val="22"/>
          <w:lang w:val="de-DE"/>
        </w:rPr>
        <w:t xml:space="preserve">zu </w:t>
      </w:r>
      <w:r w:rsidR="00E620F4">
        <w:rPr>
          <w:rFonts w:ascii="Arial" w:hAnsi="Arial" w:cs="Arial"/>
          <w:b/>
          <w:color w:val="000000"/>
          <w:sz w:val="28"/>
          <w:szCs w:val="22"/>
          <w:lang w:val="de-DE"/>
        </w:rPr>
        <w:t>werden</w:t>
      </w:r>
    </w:p>
    <w:p w14:paraId="7A843643" w14:textId="77777777" w:rsidR="0085002F" w:rsidRDefault="0085002F" w:rsidP="00DD256D">
      <w:pPr>
        <w:spacing w:line="360" w:lineRule="auto"/>
        <w:outlineLvl w:val="0"/>
        <w:rPr>
          <w:rFonts w:ascii="Arial" w:hAnsi="Arial" w:cs="Arial"/>
          <w:b/>
          <w:color w:val="000000"/>
          <w:sz w:val="28"/>
          <w:szCs w:val="22"/>
          <w:lang w:val="de-DE"/>
        </w:rPr>
      </w:pPr>
    </w:p>
    <w:p w14:paraId="681A475F" w14:textId="4B8D3FBC" w:rsidR="00171056" w:rsidRDefault="006C565F" w:rsidP="00DD256D">
      <w:pPr>
        <w:pStyle w:val="Text"/>
        <w:numPr>
          <w:ilvl w:val="0"/>
          <w:numId w:val="3"/>
        </w:numPr>
        <w:ind w:right="-1"/>
        <w:rPr>
          <w:rFonts w:ascii="Arial" w:hAnsi="Arial" w:cs="Arial"/>
          <w:b/>
          <w:bCs/>
        </w:rPr>
      </w:pPr>
      <w:r>
        <w:rPr>
          <w:rFonts w:ascii="Arial" w:hAnsi="Arial" w:cs="Arial"/>
          <w:b/>
          <w:bCs/>
        </w:rPr>
        <w:t>Bis zum 9. Dezember</w:t>
      </w:r>
      <w:r w:rsidR="002B6F2F">
        <w:rPr>
          <w:rFonts w:ascii="Arial" w:hAnsi="Arial" w:cs="Arial"/>
          <w:b/>
          <w:bCs/>
        </w:rPr>
        <w:t xml:space="preserve"> in Schönberg</w:t>
      </w:r>
      <w:r>
        <w:rPr>
          <w:rFonts w:ascii="Arial" w:hAnsi="Arial" w:cs="Arial"/>
          <w:b/>
          <w:bCs/>
        </w:rPr>
        <w:t xml:space="preserve"> mitmachen</w:t>
      </w:r>
      <w:r w:rsidR="002B6F2F">
        <w:rPr>
          <w:rFonts w:ascii="Arial" w:hAnsi="Arial" w:cs="Arial"/>
          <w:b/>
          <w:bCs/>
        </w:rPr>
        <w:t>, letzte Beratungstermine</w:t>
      </w:r>
      <w:r w:rsidR="00DD256D">
        <w:rPr>
          <w:rFonts w:ascii="Arial" w:hAnsi="Arial" w:cs="Arial"/>
          <w:b/>
          <w:bCs/>
        </w:rPr>
        <w:t xml:space="preserve"> sowie Bürgermeistersprechstunden</w:t>
      </w:r>
      <w:r w:rsidR="002B6F2F">
        <w:rPr>
          <w:rFonts w:ascii="Arial" w:hAnsi="Arial" w:cs="Arial"/>
          <w:b/>
          <w:bCs/>
        </w:rPr>
        <w:t xml:space="preserve"> besuchen</w:t>
      </w:r>
      <w:r>
        <w:rPr>
          <w:rFonts w:ascii="Arial" w:hAnsi="Arial" w:cs="Arial"/>
          <w:b/>
          <w:bCs/>
        </w:rPr>
        <w:t xml:space="preserve"> und Glasfaserausbau sichern</w:t>
      </w:r>
    </w:p>
    <w:p w14:paraId="3D229DAE" w14:textId="4D027420" w:rsidR="0085002F" w:rsidRDefault="004F3388" w:rsidP="00DD256D">
      <w:pPr>
        <w:pStyle w:val="Text"/>
        <w:numPr>
          <w:ilvl w:val="0"/>
          <w:numId w:val="3"/>
        </w:numPr>
        <w:ind w:right="-1"/>
        <w:rPr>
          <w:rFonts w:ascii="Arial" w:hAnsi="Arial" w:cs="Arial"/>
          <w:b/>
          <w:bCs/>
        </w:rPr>
      </w:pPr>
      <w:r>
        <w:rPr>
          <w:rFonts w:ascii="Arial" w:hAnsi="Arial" w:cs="Arial"/>
          <w:b/>
          <w:bCs/>
        </w:rPr>
        <w:t>Online-</w:t>
      </w:r>
      <w:r w:rsidRPr="002B28F8">
        <w:rPr>
          <w:rFonts w:ascii="Arial" w:hAnsi="Arial" w:cs="Arial"/>
          <w:b/>
          <w:bCs/>
        </w:rPr>
        <w:t>Vortei</w:t>
      </w:r>
      <w:r w:rsidR="00A8328E" w:rsidRPr="002B28F8">
        <w:rPr>
          <w:rFonts w:ascii="Arial" w:hAnsi="Arial" w:cs="Arial"/>
          <w:b/>
          <w:bCs/>
        </w:rPr>
        <w:t>l</w:t>
      </w:r>
      <w:r w:rsidRPr="002B28F8">
        <w:rPr>
          <w:rFonts w:ascii="Arial" w:hAnsi="Arial" w:cs="Arial"/>
          <w:b/>
          <w:bCs/>
        </w:rPr>
        <w:t>:</w:t>
      </w:r>
      <w:r>
        <w:rPr>
          <w:rFonts w:ascii="Arial" w:hAnsi="Arial" w:cs="Arial"/>
          <w:b/>
          <w:bCs/>
        </w:rPr>
        <w:t xml:space="preserve"> </w:t>
      </w:r>
      <w:r w:rsidR="00984919">
        <w:rPr>
          <w:rFonts w:ascii="Arial" w:hAnsi="Arial" w:cs="Arial"/>
          <w:b/>
          <w:bCs/>
        </w:rPr>
        <w:t>25 Euro</w:t>
      </w:r>
      <w:r>
        <w:rPr>
          <w:rFonts w:ascii="Arial" w:hAnsi="Arial" w:cs="Arial"/>
          <w:b/>
          <w:bCs/>
        </w:rPr>
        <w:t xml:space="preserve"> Startguthaben </w:t>
      </w:r>
      <w:r w:rsidR="00984919">
        <w:rPr>
          <w:rFonts w:ascii="Arial" w:hAnsi="Arial" w:cs="Arial"/>
          <w:b/>
          <w:bCs/>
        </w:rPr>
        <w:t>bei Onlinebestellung</w:t>
      </w:r>
    </w:p>
    <w:p w14:paraId="722DD620" w14:textId="55B52EB0" w:rsidR="002B6F2F" w:rsidRPr="00625EDD" w:rsidRDefault="002B6F2F" w:rsidP="00DD256D">
      <w:pPr>
        <w:pStyle w:val="Text"/>
        <w:numPr>
          <w:ilvl w:val="0"/>
          <w:numId w:val="3"/>
        </w:numPr>
        <w:ind w:right="-1"/>
        <w:rPr>
          <w:rFonts w:ascii="Arial" w:hAnsi="Arial" w:cs="Arial"/>
          <w:b/>
          <w:bCs/>
        </w:rPr>
      </w:pPr>
      <w:r>
        <w:rPr>
          <w:rFonts w:ascii="Arial" w:hAnsi="Arial" w:cs="Arial"/>
          <w:b/>
          <w:bCs/>
        </w:rPr>
        <w:t>Aktionsgebiet Vier sagt „Ja“ zu Glasfaser</w:t>
      </w:r>
    </w:p>
    <w:p w14:paraId="086B84D9" w14:textId="77777777" w:rsidR="0085002F" w:rsidRDefault="0085002F" w:rsidP="00DD256D">
      <w:pPr>
        <w:spacing w:line="360" w:lineRule="auto"/>
        <w:rPr>
          <w:rFonts w:ascii="Arial" w:hAnsi="Arial" w:cs="Arial"/>
          <w:color w:val="000000"/>
          <w:sz w:val="22"/>
          <w:szCs w:val="22"/>
          <w:lang w:val="de-DE"/>
        </w:rPr>
      </w:pPr>
    </w:p>
    <w:p w14:paraId="00830EDD" w14:textId="6F2EF3B1" w:rsidR="0094134D" w:rsidRDefault="005E6A47" w:rsidP="00DD256D">
      <w:pPr>
        <w:spacing w:line="360" w:lineRule="auto"/>
        <w:rPr>
          <w:rFonts w:ascii="Arial" w:hAnsi="Arial" w:cs="Arial"/>
          <w:color w:val="000000"/>
          <w:sz w:val="22"/>
          <w:szCs w:val="22"/>
          <w:lang w:val="de-DE"/>
        </w:rPr>
      </w:pPr>
      <w:r>
        <w:rPr>
          <w:rFonts w:ascii="Arial" w:hAnsi="Arial" w:cs="Arial"/>
          <w:color w:val="000000"/>
          <w:sz w:val="22"/>
          <w:szCs w:val="22"/>
          <w:lang w:val="de-DE"/>
        </w:rPr>
        <w:t xml:space="preserve">Kiel, </w:t>
      </w:r>
      <w:r w:rsidR="00DD256D">
        <w:rPr>
          <w:rFonts w:ascii="Arial" w:hAnsi="Arial" w:cs="Arial"/>
          <w:color w:val="000000"/>
          <w:sz w:val="22"/>
          <w:szCs w:val="22"/>
          <w:lang w:val="de-DE"/>
        </w:rPr>
        <w:t>26</w:t>
      </w:r>
      <w:r w:rsidR="006C565F">
        <w:rPr>
          <w:rFonts w:ascii="Arial" w:hAnsi="Arial" w:cs="Arial"/>
          <w:color w:val="000000"/>
          <w:sz w:val="22"/>
          <w:szCs w:val="22"/>
          <w:lang w:val="de-DE"/>
        </w:rPr>
        <w:t>.11.</w:t>
      </w:r>
      <w:r w:rsidR="0085002F" w:rsidRPr="00A74BCD">
        <w:rPr>
          <w:rFonts w:ascii="Arial" w:hAnsi="Arial" w:cs="Arial"/>
          <w:color w:val="000000"/>
          <w:sz w:val="22"/>
          <w:szCs w:val="22"/>
          <w:lang w:val="de-DE"/>
        </w:rPr>
        <w:t>201</w:t>
      </w:r>
      <w:r w:rsidR="0085002F">
        <w:rPr>
          <w:rFonts w:ascii="Arial" w:hAnsi="Arial" w:cs="Arial"/>
          <w:color w:val="000000"/>
          <w:sz w:val="22"/>
          <w:szCs w:val="22"/>
          <w:lang w:val="de-DE"/>
        </w:rPr>
        <w:t>8</w:t>
      </w:r>
      <w:r w:rsidR="0085002F" w:rsidRPr="00A74BCD">
        <w:rPr>
          <w:rFonts w:ascii="Arial" w:hAnsi="Arial" w:cs="Arial"/>
          <w:color w:val="000000"/>
          <w:sz w:val="22"/>
          <w:szCs w:val="22"/>
          <w:lang w:val="de-DE"/>
        </w:rPr>
        <w:t xml:space="preserve"> </w:t>
      </w:r>
      <w:r w:rsidR="0085002F" w:rsidRPr="00A74BCD">
        <w:rPr>
          <w:rFonts w:ascii="Arial" w:hAnsi="Arial" w:cs="Arial"/>
          <w:color w:val="000000"/>
          <w:sz w:val="22"/>
          <w:szCs w:val="22"/>
          <w:lang w:val="de-DE"/>
        </w:rPr>
        <w:softHyphen/>
        <w:t xml:space="preserve">– </w:t>
      </w:r>
      <w:r w:rsidR="006C565F">
        <w:rPr>
          <w:rFonts w:ascii="Arial" w:hAnsi="Arial" w:cs="Arial"/>
          <w:color w:val="000000"/>
          <w:sz w:val="22"/>
          <w:szCs w:val="22"/>
          <w:lang w:val="de-DE"/>
        </w:rPr>
        <w:t>Noch bis zum 9. Dezember hat der Hauptort der Gemeinde Schönberg</w:t>
      </w:r>
      <w:r w:rsidR="0094134D">
        <w:rPr>
          <w:rFonts w:ascii="Arial" w:hAnsi="Arial" w:cs="Arial"/>
          <w:color w:val="000000"/>
          <w:sz w:val="22"/>
          <w:szCs w:val="22"/>
          <w:lang w:val="de-DE"/>
        </w:rPr>
        <w:t xml:space="preserve"> die </w:t>
      </w:r>
      <w:r w:rsidR="006C565F">
        <w:rPr>
          <w:rFonts w:ascii="Arial" w:hAnsi="Arial" w:cs="Arial"/>
          <w:color w:val="000000"/>
          <w:sz w:val="22"/>
          <w:szCs w:val="22"/>
          <w:lang w:val="de-DE"/>
        </w:rPr>
        <w:t xml:space="preserve">einmalige </w:t>
      </w:r>
      <w:r w:rsidR="0094134D">
        <w:rPr>
          <w:rFonts w:ascii="Arial" w:hAnsi="Arial" w:cs="Arial"/>
          <w:color w:val="000000"/>
          <w:sz w:val="22"/>
          <w:szCs w:val="22"/>
          <w:lang w:val="de-DE"/>
        </w:rPr>
        <w:t>Chance, sich die leistungsstarke und zukunftssichere Glasfasertechnik zu sichern</w:t>
      </w:r>
      <w:r w:rsidR="006C565F">
        <w:rPr>
          <w:rFonts w:ascii="Arial" w:hAnsi="Arial" w:cs="Arial"/>
          <w:color w:val="000000"/>
          <w:sz w:val="22"/>
          <w:szCs w:val="22"/>
          <w:lang w:val="de-DE"/>
        </w:rPr>
        <w:t xml:space="preserve"> und dem Projekt „Glasfaserausbau Probstei“ anzuschließen. Bereits seit dem 29. Oktober läuft die Vermarktung im sechsten Aktionsgebiet des </w:t>
      </w:r>
      <w:r w:rsidR="0041774F">
        <w:rPr>
          <w:rFonts w:ascii="Arial" w:hAnsi="Arial" w:cs="Arial"/>
          <w:color w:val="000000"/>
          <w:sz w:val="22"/>
          <w:szCs w:val="22"/>
          <w:lang w:val="de-DE"/>
        </w:rPr>
        <w:t>P</w:t>
      </w:r>
      <w:r w:rsidR="006C565F">
        <w:rPr>
          <w:rFonts w:ascii="Arial" w:hAnsi="Arial" w:cs="Arial"/>
          <w:color w:val="000000"/>
          <w:sz w:val="22"/>
          <w:szCs w:val="22"/>
          <w:lang w:val="de-DE"/>
        </w:rPr>
        <w:t>rojektes des Breitbandzweckverbandes Probstei</w:t>
      </w:r>
      <w:r w:rsidR="0094134D">
        <w:rPr>
          <w:rFonts w:ascii="Arial" w:hAnsi="Arial" w:cs="Arial"/>
          <w:color w:val="000000"/>
          <w:sz w:val="22"/>
          <w:szCs w:val="22"/>
          <w:lang w:val="de-DE"/>
        </w:rPr>
        <w:t xml:space="preserve"> </w:t>
      </w:r>
      <w:r w:rsidR="00192717">
        <w:rPr>
          <w:rFonts w:ascii="Arial" w:hAnsi="Arial" w:cs="Arial"/>
          <w:color w:val="000000"/>
          <w:sz w:val="22"/>
          <w:szCs w:val="22"/>
          <w:lang w:val="de-DE"/>
        </w:rPr>
        <w:t xml:space="preserve">und </w:t>
      </w:r>
      <w:r w:rsidR="006C565F">
        <w:rPr>
          <w:rFonts w:ascii="Arial" w:hAnsi="Arial" w:cs="Arial"/>
          <w:color w:val="000000"/>
          <w:sz w:val="22"/>
          <w:szCs w:val="22"/>
          <w:lang w:val="de-DE"/>
        </w:rPr>
        <w:t>der</w:t>
      </w:r>
      <w:r w:rsidR="0094134D">
        <w:rPr>
          <w:rFonts w:ascii="Arial" w:hAnsi="Arial" w:cs="Arial"/>
          <w:color w:val="000000"/>
          <w:sz w:val="22"/>
          <w:szCs w:val="22"/>
          <w:lang w:val="de-DE"/>
        </w:rPr>
        <w:t xml:space="preserve"> TNG Stadtnetz GmbH (TNG)</w:t>
      </w:r>
      <w:r w:rsidR="00192717">
        <w:rPr>
          <w:rFonts w:ascii="Arial" w:hAnsi="Arial" w:cs="Arial"/>
          <w:color w:val="000000"/>
          <w:sz w:val="22"/>
          <w:szCs w:val="22"/>
          <w:lang w:val="de-DE"/>
        </w:rPr>
        <w:t>, dem Betreiber des zukünftigen Glasfasernetzes.</w:t>
      </w:r>
    </w:p>
    <w:p w14:paraId="2241414F" w14:textId="492ADCFF" w:rsidR="0094134D" w:rsidRDefault="0094134D" w:rsidP="00DD256D">
      <w:pPr>
        <w:spacing w:line="360" w:lineRule="auto"/>
        <w:rPr>
          <w:rFonts w:ascii="Arial" w:hAnsi="Arial" w:cs="Arial"/>
          <w:color w:val="000000"/>
          <w:sz w:val="22"/>
          <w:szCs w:val="22"/>
          <w:lang w:val="de-DE"/>
        </w:rPr>
      </w:pPr>
    </w:p>
    <w:p w14:paraId="78FDB10F" w14:textId="46D71D98" w:rsidR="0094134D" w:rsidRDefault="007A6D4B" w:rsidP="00DD256D">
      <w:pPr>
        <w:spacing w:line="360" w:lineRule="auto"/>
        <w:rPr>
          <w:rFonts w:ascii="Arial" w:hAnsi="Arial" w:cs="Arial"/>
          <w:color w:val="000000"/>
          <w:sz w:val="22"/>
          <w:szCs w:val="22"/>
          <w:lang w:val="de-DE"/>
        </w:rPr>
      </w:pPr>
      <w:r>
        <w:rPr>
          <w:rFonts w:ascii="Arial" w:hAnsi="Arial" w:cs="Arial"/>
          <w:color w:val="000000"/>
          <w:sz w:val="22"/>
          <w:szCs w:val="22"/>
          <w:lang w:val="de-DE"/>
        </w:rPr>
        <w:t>Nach de</w:t>
      </w:r>
      <w:r w:rsidR="00192717">
        <w:rPr>
          <w:rFonts w:ascii="Arial" w:hAnsi="Arial" w:cs="Arial"/>
          <w:color w:val="000000"/>
          <w:sz w:val="22"/>
          <w:szCs w:val="22"/>
          <w:lang w:val="de-DE"/>
        </w:rPr>
        <w:t>m Abschluss der</w:t>
      </w:r>
      <w:r>
        <w:rPr>
          <w:rFonts w:ascii="Arial" w:hAnsi="Arial" w:cs="Arial"/>
          <w:color w:val="000000"/>
          <w:sz w:val="22"/>
          <w:szCs w:val="22"/>
          <w:lang w:val="de-DE"/>
        </w:rPr>
        <w:t xml:space="preserve"> </w:t>
      </w:r>
      <w:r w:rsidR="0094134D">
        <w:rPr>
          <w:rFonts w:ascii="Arial" w:hAnsi="Arial" w:cs="Arial"/>
          <w:color w:val="000000"/>
          <w:sz w:val="22"/>
          <w:szCs w:val="22"/>
          <w:lang w:val="de-DE"/>
        </w:rPr>
        <w:t xml:space="preserve">ersten </w:t>
      </w:r>
      <w:r>
        <w:rPr>
          <w:rFonts w:ascii="Arial" w:hAnsi="Arial" w:cs="Arial"/>
          <w:color w:val="000000"/>
          <w:sz w:val="22"/>
          <w:szCs w:val="22"/>
          <w:lang w:val="de-DE"/>
        </w:rPr>
        <w:t>fünf</w:t>
      </w:r>
      <w:r w:rsidR="0094134D">
        <w:rPr>
          <w:rFonts w:ascii="Arial" w:hAnsi="Arial" w:cs="Arial"/>
          <w:color w:val="000000"/>
          <w:sz w:val="22"/>
          <w:szCs w:val="22"/>
          <w:lang w:val="de-DE"/>
        </w:rPr>
        <w:t xml:space="preserve"> Aktionsgebiete in der Probstei</w:t>
      </w:r>
      <w:r>
        <w:rPr>
          <w:rFonts w:ascii="Arial" w:hAnsi="Arial" w:cs="Arial"/>
          <w:color w:val="000000"/>
          <w:sz w:val="22"/>
          <w:szCs w:val="22"/>
          <w:lang w:val="de-DE"/>
        </w:rPr>
        <w:t>, zu denen auch bereits</w:t>
      </w:r>
      <w:r w:rsidR="0094134D">
        <w:rPr>
          <w:rFonts w:ascii="Arial" w:hAnsi="Arial" w:cs="Arial"/>
          <w:color w:val="000000"/>
          <w:sz w:val="22"/>
          <w:szCs w:val="22"/>
          <w:lang w:val="de-DE"/>
        </w:rPr>
        <w:t xml:space="preserve"> große Teile der Gemeinde Schönberg</w:t>
      </w:r>
      <w:r>
        <w:rPr>
          <w:rFonts w:ascii="Arial" w:hAnsi="Arial" w:cs="Arial"/>
          <w:color w:val="000000"/>
          <w:sz w:val="22"/>
          <w:szCs w:val="22"/>
          <w:lang w:val="de-DE"/>
        </w:rPr>
        <w:t xml:space="preserve"> gehör</w:t>
      </w:r>
      <w:r w:rsidR="00192717">
        <w:rPr>
          <w:rFonts w:ascii="Arial" w:hAnsi="Arial" w:cs="Arial"/>
          <w:color w:val="000000"/>
          <w:sz w:val="22"/>
          <w:szCs w:val="22"/>
          <w:lang w:val="de-DE"/>
        </w:rPr>
        <w:t>te</w:t>
      </w:r>
      <w:r>
        <w:rPr>
          <w:rFonts w:ascii="Arial" w:hAnsi="Arial" w:cs="Arial"/>
          <w:color w:val="000000"/>
          <w:sz w:val="22"/>
          <w:szCs w:val="22"/>
          <w:lang w:val="de-DE"/>
        </w:rPr>
        <w:t xml:space="preserve">n, </w:t>
      </w:r>
      <w:r w:rsidR="00192717">
        <w:rPr>
          <w:rFonts w:ascii="Arial" w:hAnsi="Arial" w:cs="Arial"/>
          <w:color w:val="000000"/>
          <w:sz w:val="22"/>
          <w:szCs w:val="22"/>
          <w:lang w:val="de-DE"/>
        </w:rPr>
        <w:t>haben mit der derzeitigen Vermarktung</w:t>
      </w:r>
      <w:r>
        <w:rPr>
          <w:rFonts w:ascii="Arial" w:hAnsi="Arial" w:cs="Arial"/>
          <w:color w:val="000000"/>
          <w:sz w:val="22"/>
          <w:szCs w:val="22"/>
          <w:lang w:val="de-DE"/>
        </w:rPr>
        <w:t xml:space="preserve"> auch die Einwohnerinnen und Einwohner des Hauptortes der Gemeinde Schönberg die Chance, sich das zukunftsfähige und störungsunempfindliche Internet über Glasfaser zu sichern. </w:t>
      </w:r>
      <w:r w:rsidR="0094134D">
        <w:rPr>
          <w:rFonts w:ascii="Arial" w:hAnsi="Arial" w:cs="Arial"/>
          <w:color w:val="000000"/>
          <w:sz w:val="22"/>
          <w:szCs w:val="22"/>
          <w:lang w:val="de-DE"/>
        </w:rPr>
        <w:t>„</w:t>
      </w:r>
      <w:r w:rsidR="00192717">
        <w:rPr>
          <w:rFonts w:ascii="Arial" w:hAnsi="Arial" w:cs="Arial"/>
          <w:color w:val="000000"/>
          <w:sz w:val="22"/>
          <w:szCs w:val="22"/>
          <w:lang w:val="de-DE"/>
        </w:rPr>
        <w:t>Wenn wir jetzt mitmachen und diese Chance ergreifen</w:t>
      </w:r>
      <w:r w:rsidR="00242327">
        <w:rPr>
          <w:rFonts w:ascii="Arial" w:hAnsi="Arial" w:cs="Arial"/>
          <w:color w:val="000000"/>
          <w:sz w:val="22"/>
          <w:szCs w:val="22"/>
          <w:lang w:val="de-DE"/>
        </w:rPr>
        <w:t>,</w:t>
      </w:r>
      <w:r w:rsidR="00192717">
        <w:rPr>
          <w:rFonts w:ascii="Arial" w:hAnsi="Arial" w:cs="Arial"/>
          <w:color w:val="000000"/>
          <w:sz w:val="22"/>
          <w:szCs w:val="22"/>
          <w:lang w:val="de-DE"/>
        </w:rPr>
        <w:t xml:space="preserve"> sind wir a</w:t>
      </w:r>
      <w:r w:rsidR="00270ACF">
        <w:rPr>
          <w:rFonts w:ascii="Arial" w:hAnsi="Arial" w:cs="Arial"/>
          <w:color w:val="000000"/>
          <w:sz w:val="22"/>
          <w:szCs w:val="22"/>
          <w:lang w:val="de-DE"/>
        </w:rPr>
        <w:t>uch in Zukunft für den steigenden B</w:t>
      </w:r>
      <w:r w:rsidR="00C60154">
        <w:rPr>
          <w:rFonts w:ascii="Arial" w:hAnsi="Arial" w:cs="Arial"/>
          <w:color w:val="000000"/>
          <w:sz w:val="22"/>
          <w:szCs w:val="22"/>
          <w:lang w:val="de-DE"/>
        </w:rPr>
        <w:t>andbreiten</w:t>
      </w:r>
      <w:r w:rsidR="00270ACF">
        <w:rPr>
          <w:rFonts w:ascii="Arial" w:hAnsi="Arial" w:cs="Arial"/>
          <w:color w:val="000000"/>
          <w:sz w:val="22"/>
          <w:szCs w:val="22"/>
          <w:lang w:val="de-DE"/>
        </w:rPr>
        <w:t xml:space="preserve">bedarf </w:t>
      </w:r>
      <w:r w:rsidR="00192717">
        <w:rPr>
          <w:rFonts w:ascii="Arial" w:hAnsi="Arial" w:cs="Arial"/>
          <w:color w:val="000000"/>
          <w:sz w:val="22"/>
          <w:szCs w:val="22"/>
          <w:lang w:val="de-DE"/>
        </w:rPr>
        <w:t>gerüstet</w:t>
      </w:r>
      <w:r w:rsidR="00270ACF">
        <w:rPr>
          <w:rFonts w:ascii="Arial" w:hAnsi="Arial" w:cs="Arial"/>
          <w:color w:val="000000"/>
          <w:sz w:val="22"/>
          <w:szCs w:val="22"/>
          <w:lang w:val="de-DE"/>
        </w:rPr>
        <w:t xml:space="preserve">“, so Schönbergs Bürgermeister Peter </w:t>
      </w:r>
      <w:proofErr w:type="spellStart"/>
      <w:r w:rsidR="00270ACF">
        <w:rPr>
          <w:rFonts w:ascii="Arial" w:hAnsi="Arial" w:cs="Arial"/>
          <w:color w:val="000000"/>
          <w:sz w:val="22"/>
          <w:szCs w:val="22"/>
          <w:lang w:val="de-DE"/>
        </w:rPr>
        <w:t>Kokocin</w:t>
      </w:r>
      <w:r w:rsidR="00C60154">
        <w:rPr>
          <w:rFonts w:ascii="Arial" w:hAnsi="Arial" w:cs="Arial"/>
          <w:color w:val="000000"/>
          <w:sz w:val="22"/>
          <w:szCs w:val="22"/>
          <w:lang w:val="de-DE"/>
        </w:rPr>
        <w:t>s</w:t>
      </w:r>
      <w:r w:rsidR="00270ACF">
        <w:rPr>
          <w:rFonts w:ascii="Arial" w:hAnsi="Arial" w:cs="Arial"/>
          <w:color w:val="000000"/>
          <w:sz w:val="22"/>
          <w:szCs w:val="22"/>
          <w:lang w:val="de-DE"/>
        </w:rPr>
        <w:t>ki</w:t>
      </w:r>
      <w:proofErr w:type="spellEnd"/>
      <w:r w:rsidR="00270ACF">
        <w:rPr>
          <w:rFonts w:ascii="Arial" w:hAnsi="Arial" w:cs="Arial"/>
          <w:color w:val="000000"/>
          <w:sz w:val="22"/>
          <w:szCs w:val="22"/>
          <w:lang w:val="de-DE"/>
        </w:rPr>
        <w:t>, „</w:t>
      </w:r>
      <w:r w:rsidR="00F85CED">
        <w:rPr>
          <w:rFonts w:ascii="Arial" w:hAnsi="Arial" w:cs="Arial"/>
          <w:color w:val="000000"/>
          <w:sz w:val="22"/>
          <w:szCs w:val="22"/>
          <w:lang w:val="de-DE"/>
        </w:rPr>
        <w:t>E</w:t>
      </w:r>
      <w:r w:rsidR="0094134D">
        <w:rPr>
          <w:rFonts w:ascii="Arial" w:hAnsi="Arial" w:cs="Arial"/>
          <w:color w:val="000000"/>
          <w:sz w:val="22"/>
          <w:szCs w:val="22"/>
          <w:lang w:val="de-DE"/>
        </w:rPr>
        <w:t>in Glasfaseranschluss</w:t>
      </w:r>
      <w:r w:rsidR="00192717">
        <w:rPr>
          <w:rFonts w:ascii="Arial" w:hAnsi="Arial" w:cs="Arial"/>
          <w:color w:val="000000"/>
          <w:sz w:val="22"/>
          <w:szCs w:val="22"/>
          <w:lang w:val="de-DE"/>
        </w:rPr>
        <w:t xml:space="preserve"> bietet viele Vorteile, wie zu</w:t>
      </w:r>
      <w:r w:rsidR="0041774F">
        <w:rPr>
          <w:rFonts w:ascii="Arial" w:hAnsi="Arial" w:cs="Arial"/>
          <w:color w:val="000000"/>
          <w:sz w:val="22"/>
          <w:szCs w:val="22"/>
          <w:lang w:val="de-DE"/>
        </w:rPr>
        <w:t>m</w:t>
      </w:r>
      <w:r w:rsidR="00192717">
        <w:rPr>
          <w:rFonts w:ascii="Arial" w:hAnsi="Arial" w:cs="Arial"/>
          <w:color w:val="000000"/>
          <w:sz w:val="22"/>
          <w:szCs w:val="22"/>
          <w:lang w:val="de-DE"/>
        </w:rPr>
        <w:t xml:space="preserve"> Beispiel </w:t>
      </w:r>
      <w:r w:rsidR="0094134D">
        <w:rPr>
          <w:rFonts w:ascii="Arial" w:hAnsi="Arial" w:cs="Arial"/>
          <w:color w:val="000000"/>
          <w:sz w:val="22"/>
          <w:szCs w:val="22"/>
          <w:lang w:val="de-DE"/>
        </w:rPr>
        <w:t xml:space="preserve">die Sicherheit, die gebuchte Internetgeschwindigkeit auch ohne Leistungsverlust über längere Strecken </w:t>
      </w:r>
      <w:r w:rsidR="00270ACF">
        <w:rPr>
          <w:rFonts w:ascii="Arial" w:hAnsi="Arial" w:cs="Arial"/>
          <w:color w:val="000000"/>
          <w:sz w:val="22"/>
          <w:szCs w:val="22"/>
          <w:lang w:val="de-DE"/>
        </w:rPr>
        <w:t>bis ins Haus zu erhalten</w:t>
      </w:r>
      <w:r w:rsidR="00192717">
        <w:rPr>
          <w:rFonts w:ascii="Arial" w:hAnsi="Arial" w:cs="Arial"/>
          <w:color w:val="000000"/>
          <w:sz w:val="22"/>
          <w:szCs w:val="22"/>
          <w:lang w:val="de-DE"/>
        </w:rPr>
        <w:t xml:space="preserve">, die </w:t>
      </w:r>
      <w:r w:rsidR="0094134D">
        <w:rPr>
          <w:rFonts w:ascii="Arial" w:hAnsi="Arial" w:cs="Arial"/>
          <w:color w:val="000000"/>
          <w:sz w:val="22"/>
          <w:szCs w:val="22"/>
          <w:lang w:val="de-DE"/>
        </w:rPr>
        <w:t xml:space="preserve">Wertsteigerung der eigenen Immobilie </w:t>
      </w:r>
      <w:r w:rsidR="00192717">
        <w:rPr>
          <w:rFonts w:ascii="Arial" w:hAnsi="Arial" w:cs="Arial"/>
          <w:color w:val="000000"/>
          <w:sz w:val="22"/>
          <w:szCs w:val="22"/>
          <w:lang w:val="de-DE"/>
        </w:rPr>
        <w:t>sowie den positiven Beitrag für die gesamte Region, denn Glasfaser ist ein wichtiger</w:t>
      </w:r>
      <w:r w:rsidR="0094134D">
        <w:rPr>
          <w:rFonts w:ascii="Arial" w:hAnsi="Arial" w:cs="Arial"/>
          <w:color w:val="000000"/>
          <w:sz w:val="22"/>
          <w:szCs w:val="22"/>
          <w:lang w:val="de-DE"/>
        </w:rPr>
        <w:t xml:space="preserve"> Standortfaktor </w:t>
      </w:r>
      <w:r w:rsidR="00192717">
        <w:rPr>
          <w:rFonts w:ascii="Arial" w:hAnsi="Arial" w:cs="Arial"/>
          <w:color w:val="000000"/>
          <w:sz w:val="22"/>
          <w:szCs w:val="22"/>
          <w:lang w:val="de-DE"/>
        </w:rPr>
        <w:t>für Schönberg</w:t>
      </w:r>
      <w:r w:rsidR="0094134D">
        <w:rPr>
          <w:rFonts w:ascii="Arial" w:hAnsi="Arial" w:cs="Arial"/>
          <w:color w:val="000000"/>
          <w:sz w:val="22"/>
          <w:szCs w:val="22"/>
          <w:lang w:val="de-DE"/>
        </w:rPr>
        <w:t>.</w:t>
      </w:r>
      <w:r w:rsidR="00270ACF">
        <w:rPr>
          <w:rFonts w:ascii="Arial" w:hAnsi="Arial" w:cs="Arial"/>
          <w:color w:val="000000"/>
          <w:sz w:val="22"/>
          <w:szCs w:val="22"/>
          <w:lang w:val="de-DE"/>
        </w:rPr>
        <w:t>“</w:t>
      </w:r>
      <w:r w:rsidR="00C60154">
        <w:rPr>
          <w:rFonts w:ascii="Arial" w:hAnsi="Arial" w:cs="Arial"/>
          <w:color w:val="000000"/>
          <w:sz w:val="22"/>
          <w:szCs w:val="22"/>
          <w:lang w:val="de-DE"/>
        </w:rPr>
        <w:t xml:space="preserve">, so </w:t>
      </w:r>
      <w:proofErr w:type="spellStart"/>
      <w:r w:rsidR="00C60154">
        <w:rPr>
          <w:rFonts w:ascii="Arial" w:hAnsi="Arial" w:cs="Arial"/>
          <w:color w:val="000000"/>
          <w:sz w:val="22"/>
          <w:szCs w:val="22"/>
          <w:lang w:val="de-DE"/>
        </w:rPr>
        <w:t>Kokocinski</w:t>
      </w:r>
      <w:proofErr w:type="spellEnd"/>
      <w:r w:rsidR="00C60154">
        <w:rPr>
          <w:rFonts w:ascii="Arial" w:hAnsi="Arial" w:cs="Arial"/>
          <w:color w:val="000000"/>
          <w:sz w:val="22"/>
          <w:szCs w:val="22"/>
          <w:lang w:val="de-DE"/>
        </w:rPr>
        <w:t xml:space="preserve"> weiter.</w:t>
      </w:r>
    </w:p>
    <w:p w14:paraId="5AB8A779" w14:textId="77777777" w:rsidR="0094134D" w:rsidRDefault="0094134D" w:rsidP="00DD256D">
      <w:pPr>
        <w:spacing w:line="360" w:lineRule="auto"/>
        <w:rPr>
          <w:rFonts w:ascii="Arial" w:hAnsi="Arial" w:cs="Arial"/>
          <w:color w:val="000000"/>
          <w:sz w:val="22"/>
          <w:szCs w:val="22"/>
          <w:lang w:val="de-DE"/>
        </w:rPr>
      </w:pPr>
    </w:p>
    <w:p w14:paraId="2BEF432D" w14:textId="26C4A9E4" w:rsidR="000C221C" w:rsidRPr="000C221C" w:rsidRDefault="0041774F" w:rsidP="00DD256D">
      <w:pPr>
        <w:spacing w:line="360" w:lineRule="auto"/>
        <w:rPr>
          <w:rFonts w:ascii="Arial" w:hAnsi="Arial" w:cs="Arial"/>
          <w:b/>
          <w:color w:val="000000"/>
          <w:sz w:val="22"/>
          <w:szCs w:val="22"/>
          <w:lang w:val="de-DE"/>
        </w:rPr>
      </w:pPr>
      <w:r>
        <w:rPr>
          <w:rFonts w:ascii="Arial" w:hAnsi="Arial" w:cs="Arial"/>
          <w:b/>
          <w:color w:val="000000"/>
          <w:sz w:val="22"/>
          <w:szCs w:val="22"/>
          <w:lang w:val="de-DE"/>
        </w:rPr>
        <w:t>Letzte Beratungstermine in Schönberg</w:t>
      </w:r>
    </w:p>
    <w:p w14:paraId="292AF134" w14:textId="77777777" w:rsidR="006C1B94" w:rsidRDefault="00192717" w:rsidP="00DD256D">
      <w:pPr>
        <w:spacing w:line="360" w:lineRule="auto"/>
        <w:rPr>
          <w:rFonts w:ascii="Arial" w:hAnsi="Arial" w:cs="Arial"/>
          <w:color w:val="000000"/>
          <w:sz w:val="22"/>
          <w:szCs w:val="22"/>
          <w:lang w:val="de-DE"/>
        </w:rPr>
      </w:pPr>
      <w:r>
        <w:rPr>
          <w:rFonts w:ascii="Arial" w:hAnsi="Arial" w:cs="Arial"/>
          <w:color w:val="000000"/>
          <w:sz w:val="22"/>
          <w:szCs w:val="22"/>
          <w:lang w:val="de-DE"/>
        </w:rPr>
        <w:t>Seit dem Startschuss der Vermarktung</w:t>
      </w:r>
      <w:r w:rsidR="000C221C">
        <w:rPr>
          <w:rFonts w:ascii="Arial" w:hAnsi="Arial" w:cs="Arial"/>
          <w:color w:val="000000"/>
          <w:sz w:val="22"/>
          <w:szCs w:val="22"/>
          <w:lang w:val="de-DE"/>
        </w:rPr>
        <w:t xml:space="preserve"> am 29. Oktober</w:t>
      </w:r>
      <w:r>
        <w:rPr>
          <w:rFonts w:ascii="Arial" w:hAnsi="Arial" w:cs="Arial"/>
          <w:color w:val="000000"/>
          <w:sz w:val="22"/>
          <w:szCs w:val="22"/>
          <w:lang w:val="de-DE"/>
        </w:rPr>
        <w:t xml:space="preserve"> fanden bereits zahlreiche Informationsveranstaltungen und Beratungstermine zum Glasfaserausbau statt. Damit sich die Bürgerinnen und Bü</w:t>
      </w:r>
      <w:r w:rsidR="0041774F">
        <w:rPr>
          <w:rFonts w:ascii="Arial" w:hAnsi="Arial" w:cs="Arial"/>
          <w:color w:val="000000"/>
          <w:sz w:val="22"/>
          <w:szCs w:val="22"/>
          <w:lang w:val="de-DE"/>
        </w:rPr>
        <w:t>r</w:t>
      </w:r>
      <w:r>
        <w:rPr>
          <w:rFonts w:ascii="Arial" w:hAnsi="Arial" w:cs="Arial"/>
          <w:color w:val="000000"/>
          <w:sz w:val="22"/>
          <w:szCs w:val="22"/>
          <w:lang w:val="de-DE"/>
        </w:rPr>
        <w:t xml:space="preserve">ger in Schönberg </w:t>
      </w:r>
      <w:r w:rsidR="0041774F">
        <w:rPr>
          <w:rFonts w:ascii="Arial" w:hAnsi="Arial" w:cs="Arial"/>
          <w:color w:val="000000"/>
          <w:sz w:val="22"/>
          <w:szCs w:val="22"/>
          <w:lang w:val="de-DE"/>
        </w:rPr>
        <w:t xml:space="preserve">auch weiterhin </w:t>
      </w:r>
      <w:r>
        <w:rPr>
          <w:rFonts w:ascii="Arial" w:hAnsi="Arial" w:cs="Arial"/>
          <w:color w:val="000000"/>
          <w:sz w:val="22"/>
          <w:szCs w:val="22"/>
          <w:lang w:val="de-DE"/>
        </w:rPr>
        <w:t>ausreichend zu dem Projekt und den Produkten informieren können</w:t>
      </w:r>
      <w:r w:rsidR="0041774F">
        <w:rPr>
          <w:rFonts w:ascii="Arial" w:hAnsi="Arial" w:cs="Arial"/>
          <w:color w:val="000000"/>
          <w:sz w:val="22"/>
          <w:szCs w:val="22"/>
          <w:lang w:val="de-DE"/>
        </w:rPr>
        <w:t>,</w:t>
      </w:r>
      <w:r>
        <w:rPr>
          <w:rFonts w:ascii="Arial" w:hAnsi="Arial" w:cs="Arial"/>
          <w:color w:val="000000"/>
          <w:sz w:val="22"/>
          <w:szCs w:val="22"/>
          <w:lang w:val="de-DE"/>
        </w:rPr>
        <w:t xml:space="preserve"> finde</w:t>
      </w:r>
      <w:r w:rsidR="0041774F">
        <w:rPr>
          <w:rFonts w:ascii="Arial" w:hAnsi="Arial" w:cs="Arial"/>
          <w:color w:val="000000"/>
          <w:sz w:val="22"/>
          <w:szCs w:val="22"/>
          <w:lang w:val="de-DE"/>
        </w:rPr>
        <w:t>n</w:t>
      </w:r>
      <w:r>
        <w:rPr>
          <w:rFonts w:ascii="Arial" w:hAnsi="Arial" w:cs="Arial"/>
          <w:color w:val="000000"/>
          <w:sz w:val="22"/>
          <w:szCs w:val="22"/>
          <w:lang w:val="de-DE"/>
        </w:rPr>
        <w:t xml:space="preserve"> in den kommenden </w:t>
      </w:r>
      <w:r w:rsidR="0041774F">
        <w:rPr>
          <w:rFonts w:ascii="Arial" w:hAnsi="Arial" w:cs="Arial"/>
          <w:color w:val="000000"/>
          <w:sz w:val="22"/>
          <w:szCs w:val="22"/>
          <w:lang w:val="de-DE"/>
        </w:rPr>
        <w:t>und damit letzten</w:t>
      </w:r>
      <w:r>
        <w:rPr>
          <w:rFonts w:ascii="Arial" w:hAnsi="Arial" w:cs="Arial"/>
          <w:color w:val="000000"/>
          <w:sz w:val="22"/>
          <w:szCs w:val="22"/>
          <w:lang w:val="de-DE"/>
        </w:rPr>
        <w:t xml:space="preserve"> zwei Wochen der Vermarktung weitere Beratungstermin</w:t>
      </w:r>
      <w:r w:rsidR="0041774F">
        <w:rPr>
          <w:rFonts w:ascii="Arial" w:hAnsi="Arial" w:cs="Arial"/>
          <w:color w:val="000000"/>
          <w:sz w:val="22"/>
          <w:szCs w:val="22"/>
          <w:lang w:val="de-DE"/>
        </w:rPr>
        <w:t>e</w:t>
      </w:r>
      <w:r>
        <w:rPr>
          <w:rFonts w:ascii="Arial" w:hAnsi="Arial" w:cs="Arial"/>
          <w:color w:val="000000"/>
          <w:sz w:val="22"/>
          <w:szCs w:val="22"/>
          <w:lang w:val="de-DE"/>
        </w:rPr>
        <w:t xml:space="preserve"> in Schönberg statt, bei denen TNG-</w:t>
      </w:r>
      <w:proofErr w:type="spellStart"/>
      <w:r>
        <w:rPr>
          <w:rFonts w:ascii="Arial" w:hAnsi="Arial" w:cs="Arial"/>
          <w:color w:val="000000"/>
          <w:sz w:val="22"/>
          <w:szCs w:val="22"/>
          <w:lang w:val="de-DE"/>
        </w:rPr>
        <w:t>MitarbeiterInnen</w:t>
      </w:r>
      <w:proofErr w:type="spellEnd"/>
      <w:r>
        <w:rPr>
          <w:rFonts w:ascii="Arial" w:hAnsi="Arial" w:cs="Arial"/>
          <w:color w:val="000000"/>
          <w:sz w:val="22"/>
          <w:szCs w:val="22"/>
          <w:lang w:val="de-DE"/>
        </w:rPr>
        <w:t xml:space="preserve"> </w:t>
      </w:r>
    </w:p>
    <w:p w14:paraId="538E53AE" w14:textId="77777777" w:rsidR="006C1B94" w:rsidRDefault="006C1B94" w:rsidP="00DD256D">
      <w:pPr>
        <w:spacing w:line="360" w:lineRule="auto"/>
        <w:rPr>
          <w:rFonts w:ascii="Arial" w:hAnsi="Arial" w:cs="Arial"/>
          <w:color w:val="000000"/>
          <w:sz w:val="22"/>
          <w:szCs w:val="22"/>
          <w:lang w:val="de-DE"/>
        </w:rPr>
      </w:pPr>
    </w:p>
    <w:p w14:paraId="6AEDBED5" w14:textId="77777777" w:rsidR="006C1B94" w:rsidRDefault="006C1B94" w:rsidP="00DD256D">
      <w:pPr>
        <w:spacing w:line="360" w:lineRule="auto"/>
        <w:rPr>
          <w:rFonts w:ascii="Arial" w:hAnsi="Arial" w:cs="Arial"/>
          <w:color w:val="000000"/>
          <w:sz w:val="22"/>
          <w:szCs w:val="22"/>
          <w:lang w:val="de-DE"/>
        </w:rPr>
      </w:pPr>
      <w:r>
        <w:rPr>
          <w:rFonts w:ascii="Arial" w:hAnsi="Arial" w:cs="Arial"/>
          <w:color w:val="000000"/>
          <w:sz w:val="22"/>
          <w:szCs w:val="22"/>
          <w:lang w:val="de-DE"/>
        </w:rPr>
        <w:lastRenderedPageBreak/>
        <w:br/>
      </w:r>
    </w:p>
    <w:p w14:paraId="23898D3E" w14:textId="5AF1022F" w:rsidR="008C3D7A" w:rsidRDefault="00192717" w:rsidP="00DD256D">
      <w:pPr>
        <w:spacing w:line="360" w:lineRule="auto"/>
        <w:rPr>
          <w:rFonts w:ascii="Arial" w:hAnsi="Arial" w:cs="Arial"/>
          <w:color w:val="000000"/>
          <w:sz w:val="22"/>
          <w:szCs w:val="22"/>
          <w:lang w:val="de-DE"/>
        </w:rPr>
      </w:pPr>
      <w:r>
        <w:rPr>
          <w:rFonts w:ascii="Arial" w:hAnsi="Arial" w:cs="Arial"/>
          <w:color w:val="000000"/>
          <w:sz w:val="22"/>
          <w:szCs w:val="22"/>
          <w:lang w:val="de-DE"/>
        </w:rPr>
        <w:t>persönlich vor Ort sind</w:t>
      </w:r>
      <w:r w:rsidR="0041774F">
        <w:rPr>
          <w:rFonts w:ascii="Arial" w:hAnsi="Arial" w:cs="Arial"/>
          <w:color w:val="000000"/>
          <w:sz w:val="22"/>
          <w:szCs w:val="22"/>
          <w:lang w:val="de-DE"/>
        </w:rPr>
        <w:t xml:space="preserve"> und Interessierte ausführlich beraten</w:t>
      </w:r>
      <w:r>
        <w:rPr>
          <w:rFonts w:ascii="Arial" w:hAnsi="Arial" w:cs="Arial"/>
          <w:color w:val="000000"/>
          <w:sz w:val="22"/>
          <w:szCs w:val="22"/>
          <w:lang w:val="de-DE"/>
        </w:rPr>
        <w:t xml:space="preserve">. </w:t>
      </w:r>
      <w:r w:rsidR="008E46DF">
        <w:rPr>
          <w:rFonts w:ascii="Arial" w:hAnsi="Arial" w:cs="Arial"/>
          <w:color w:val="000000"/>
          <w:sz w:val="22"/>
          <w:szCs w:val="22"/>
          <w:lang w:val="de-DE"/>
        </w:rPr>
        <w:t>Außerdem können die Vertragsunterlagen</w:t>
      </w:r>
      <w:r w:rsidR="00AF3BC5">
        <w:rPr>
          <w:rFonts w:ascii="Arial" w:hAnsi="Arial" w:cs="Arial"/>
          <w:color w:val="000000"/>
          <w:sz w:val="22"/>
          <w:szCs w:val="22"/>
          <w:lang w:val="de-DE"/>
        </w:rPr>
        <w:t xml:space="preserve"> </w:t>
      </w:r>
      <w:r w:rsidR="0041774F">
        <w:rPr>
          <w:rFonts w:ascii="Arial" w:hAnsi="Arial" w:cs="Arial"/>
          <w:color w:val="000000"/>
          <w:sz w:val="22"/>
          <w:szCs w:val="22"/>
          <w:lang w:val="de-DE"/>
        </w:rPr>
        <w:t>bei den Terminen</w:t>
      </w:r>
      <w:r w:rsidR="008E46DF">
        <w:rPr>
          <w:rFonts w:ascii="Arial" w:hAnsi="Arial" w:cs="Arial"/>
          <w:color w:val="000000"/>
          <w:sz w:val="22"/>
          <w:szCs w:val="22"/>
          <w:lang w:val="de-DE"/>
        </w:rPr>
        <w:t xml:space="preserve"> persönlich eingereicht werden.</w:t>
      </w:r>
    </w:p>
    <w:p w14:paraId="59D04738" w14:textId="26491DA4" w:rsidR="0041774F" w:rsidRDefault="0041774F" w:rsidP="00DD256D">
      <w:pPr>
        <w:spacing w:line="360" w:lineRule="auto"/>
        <w:rPr>
          <w:rFonts w:ascii="Arial" w:hAnsi="Arial" w:cs="Arial"/>
          <w:color w:val="000000"/>
          <w:sz w:val="22"/>
          <w:szCs w:val="22"/>
          <w:lang w:val="de-DE"/>
        </w:rPr>
      </w:pPr>
    </w:p>
    <w:p w14:paraId="6BFC6577" w14:textId="7B8C62CD" w:rsidR="001922DB" w:rsidRPr="00DD256D" w:rsidRDefault="000C221C" w:rsidP="00DD256D">
      <w:pPr>
        <w:spacing w:line="360" w:lineRule="auto"/>
        <w:rPr>
          <w:rFonts w:ascii="Arial" w:hAnsi="Arial" w:cs="Arial"/>
          <w:color w:val="000000"/>
          <w:sz w:val="22"/>
          <w:szCs w:val="22"/>
          <w:lang w:val="de-DE"/>
        </w:rPr>
      </w:pPr>
      <w:r w:rsidRPr="00DD256D">
        <w:rPr>
          <w:rFonts w:ascii="Arial" w:hAnsi="Arial" w:cs="Arial"/>
          <w:color w:val="000000"/>
          <w:sz w:val="22"/>
          <w:szCs w:val="22"/>
          <w:lang w:val="de-DE"/>
        </w:rPr>
        <w:t xml:space="preserve">Die </w:t>
      </w:r>
      <w:r w:rsidR="0041774F" w:rsidRPr="00DD256D">
        <w:rPr>
          <w:rFonts w:ascii="Arial" w:hAnsi="Arial" w:cs="Arial"/>
          <w:color w:val="000000"/>
          <w:sz w:val="22"/>
          <w:szCs w:val="22"/>
          <w:lang w:val="de-DE"/>
        </w:rPr>
        <w:t>letzten Beratungstermine in AG 6:</w:t>
      </w:r>
      <w:r w:rsidR="0041774F" w:rsidRPr="00DD256D">
        <w:rPr>
          <w:rFonts w:ascii="Arial" w:hAnsi="Arial" w:cs="Arial"/>
          <w:color w:val="000000"/>
          <w:sz w:val="22"/>
          <w:szCs w:val="22"/>
          <w:lang w:val="de-DE"/>
        </w:rPr>
        <w:br/>
      </w:r>
    </w:p>
    <w:p w14:paraId="5040BFD1" w14:textId="189DDFDF" w:rsidR="00B04B65" w:rsidRDefault="00B04B65" w:rsidP="00DD256D">
      <w:pPr>
        <w:spacing w:line="360" w:lineRule="auto"/>
        <w:rPr>
          <w:rFonts w:ascii="Arial" w:hAnsi="Arial" w:cs="Arial"/>
          <w:b/>
          <w:color w:val="000000"/>
          <w:sz w:val="22"/>
          <w:szCs w:val="22"/>
          <w:lang w:val="de-DE"/>
        </w:rPr>
      </w:pPr>
      <w:r>
        <w:rPr>
          <w:rFonts w:ascii="Arial" w:hAnsi="Arial" w:cs="Arial"/>
          <w:b/>
          <w:color w:val="000000"/>
          <w:sz w:val="22"/>
          <w:szCs w:val="22"/>
          <w:lang w:val="de-DE"/>
        </w:rPr>
        <w:t>Samstag, 01. Dezember 2018, 10 – 13 Uhr, Rathaussaal, Knüll 4, Schönberg</w:t>
      </w:r>
      <w:r w:rsidR="0041774F">
        <w:rPr>
          <w:rFonts w:ascii="Arial" w:hAnsi="Arial" w:cs="Arial"/>
          <w:b/>
          <w:color w:val="000000"/>
          <w:sz w:val="22"/>
          <w:szCs w:val="22"/>
          <w:lang w:val="de-DE"/>
        </w:rPr>
        <w:br/>
        <w:t>Montag, 3. Dezember 2018, 16 – 19 Uhr, Rathaussaal, Knüll 4, Schönberg</w:t>
      </w:r>
    </w:p>
    <w:p w14:paraId="3E8984AE" w14:textId="127636BF" w:rsidR="0041774F" w:rsidRDefault="0041774F" w:rsidP="00DD256D">
      <w:pPr>
        <w:spacing w:line="360" w:lineRule="auto"/>
        <w:rPr>
          <w:rFonts w:ascii="Arial" w:hAnsi="Arial" w:cs="Arial"/>
          <w:b/>
          <w:color w:val="000000"/>
          <w:sz w:val="22"/>
          <w:szCs w:val="22"/>
          <w:lang w:val="de-DE"/>
        </w:rPr>
      </w:pPr>
      <w:r>
        <w:rPr>
          <w:rFonts w:ascii="Arial" w:hAnsi="Arial" w:cs="Arial"/>
          <w:b/>
          <w:color w:val="000000"/>
          <w:sz w:val="22"/>
          <w:szCs w:val="22"/>
          <w:lang w:val="de-DE"/>
        </w:rPr>
        <w:t xml:space="preserve">Mittwoch, 05. Dezember 2018, 16 – 19 Uhr, Familienzentrum, </w:t>
      </w:r>
      <w:proofErr w:type="spellStart"/>
      <w:r>
        <w:rPr>
          <w:rFonts w:ascii="Arial" w:hAnsi="Arial" w:cs="Arial"/>
          <w:b/>
          <w:color w:val="000000"/>
          <w:sz w:val="22"/>
          <w:szCs w:val="22"/>
          <w:lang w:val="de-DE"/>
        </w:rPr>
        <w:t>Eichkamp</w:t>
      </w:r>
      <w:proofErr w:type="spellEnd"/>
      <w:r>
        <w:rPr>
          <w:rFonts w:ascii="Arial" w:hAnsi="Arial" w:cs="Arial"/>
          <w:b/>
          <w:color w:val="000000"/>
          <w:sz w:val="22"/>
          <w:szCs w:val="22"/>
          <w:lang w:val="de-DE"/>
        </w:rPr>
        <w:t xml:space="preserve"> 24-26, Schönberg</w:t>
      </w:r>
      <w:r>
        <w:rPr>
          <w:rFonts w:ascii="Arial" w:hAnsi="Arial" w:cs="Arial"/>
          <w:b/>
          <w:color w:val="000000"/>
          <w:sz w:val="22"/>
          <w:szCs w:val="22"/>
          <w:lang w:val="de-DE"/>
        </w:rPr>
        <w:br/>
        <w:t xml:space="preserve">Freitag, 07. Dezember 2018, 15 – 18 Uhr, Familienzentrum, </w:t>
      </w:r>
      <w:proofErr w:type="spellStart"/>
      <w:r>
        <w:rPr>
          <w:rFonts w:ascii="Arial" w:hAnsi="Arial" w:cs="Arial"/>
          <w:b/>
          <w:color w:val="000000"/>
          <w:sz w:val="22"/>
          <w:szCs w:val="22"/>
          <w:lang w:val="de-DE"/>
        </w:rPr>
        <w:t>Eichkamp</w:t>
      </w:r>
      <w:proofErr w:type="spellEnd"/>
      <w:r>
        <w:rPr>
          <w:rFonts w:ascii="Arial" w:hAnsi="Arial" w:cs="Arial"/>
          <w:b/>
          <w:color w:val="000000"/>
          <w:sz w:val="22"/>
          <w:szCs w:val="22"/>
          <w:lang w:val="de-DE"/>
        </w:rPr>
        <w:t xml:space="preserve"> 24-26, Schönberg</w:t>
      </w:r>
    </w:p>
    <w:p w14:paraId="50DACF69" w14:textId="7BF745AD" w:rsidR="0041774F" w:rsidRDefault="0041774F" w:rsidP="00DD256D">
      <w:pPr>
        <w:spacing w:line="360" w:lineRule="auto"/>
        <w:rPr>
          <w:rFonts w:ascii="Arial" w:hAnsi="Arial" w:cs="Arial"/>
          <w:b/>
          <w:color w:val="000000"/>
          <w:sz w:val="22"/>
          <w:szCs w:val="22"/>
          <w:lang w:val="de-DE"/>
        </w:rPr>
      </w:pPr>
      <w:r>
        <w:rPr>
          <w:rFonts w:ascii="Arial" w:hAnsi="Arial" w:cs="Arial"/>
          <w:b/>
          <w:color w:val="000000"/>
          <w:sz w:val="22"/>
          <w:szCs w:val="22"/>
          <w:lang w:val="de-DE"/>
        </w:rPr>
        <w:t xml:space="preserve">Samstag, 01. Dezember 2018, 10 – 13 Uhr, Familienzentrum, </w:t>
      </w:r>
      <w:proofErr w:type="spellStart"/>
      <w:r>
        <w:rPr>
          <w:rFonts w:ascii="Arial" w:hAnsi="Arial" w:cs="Arial"/>
          <w:b/>
          <w:color w:val="000000"/>
          <w:sz w:val="22"/>
          <w:szCs w:val="22"/>
          <w:lang w:val="de-DE"/>
        </w:rPr>
        <w:t>Eichkamp</w:t>
      </w:r>
      <w:proofErr w:type="spellEnd"/>
      <w:r>
        <w:rPr>
          <w:rFonts w:ascii="Arial" w:hAnsi="Arial" w:cs="Arial"/>
          <w:b/>
          <w:color w:val="000000"/>
          <w:sz w:val="22"/>
          <w:szCs w:val="22"/>
          <w:lang w:val="de-DE"/>
        </w:rPr>
        <w:t xml:space="preserve"> 24-26, Schönberg</w:t>
      </w:r>
    </w:p>
    <w:p w14:paraId="724FDF0F" w14:textId="77777777" w:rsidR="0041774F" w:rsidRPr="00171056" w:rsidRDefault="0041774F" w:rsidP="00DD256D">
      <w:pPr>
        <w:spacing w:line="360" w:lineRule="auto"/>
        <w:rPr>
          <w:rFonts w:ascii="Arial" w:hAnsi="Arial" w:cs="Arial"/>
          <w:b/>
          <w:color w:val="000000"/>
          <w:sz w:val="22"/>
          <w:szCs w:val="22"/>
          <w:lang w:val="de-DE"/>
        </w:rPr>
      </w:pPr>
    </w:p>
    <w:p w14:paraId="08D1FA19" w14:textId="1FBFFF57" w:rsidR="001F2B83" w:rsidRDefault="001922DB" w:rsidP="00DD256D">
      <w:pPr>
        <w:spacing w:line="360" w:lineRule="auto"/>
        <w:rPr>
          <w:rFonts w:ascii="Arial" w:hAnsi="Arial" w:cs="Arial"/>
          <w:color w:val="000000"/>
          <w:sz w:val="22"/>
          <w:szCs w:val="22"/>
          <w:lang w:val="de-DE"/>
        </w:rPr>
      </w:pPr>
      <w:r>
        <w:rPr>
          <w:rFonts w:ascii="Arial" w:hAnsi="Arial" w:cs="Arial"/>
          <w:color w:val="000000"/>
          <w:sz w:val="22"/>
          <w:szCs w:val="22"/>
          <w:lang w:val="de-DE"/>
        </w:rPr>
        <w:t xml:space="preserve">Alle weiteren </w:t>
      </w:r>
      <w:r w:rsidR="0041774F">
        <w:rPr>
          <w:rFonts w:ascii="Arial" w:hAnsi="Arial" w:cs="Arial"/>
          <w:color w:val="000000"/>
          <w:sz w:val="22"/>
          <w:szCs w:val="22"/>
          <w:lang w:val="de-DE"/>
        </w:rPr>
        <w:t xml:space="preserve">Infos </w:t>
      </w:r>
      <w:r>
        <w:rPr>
          <w:rFonts w:ascii="Arial" w:hAnsi="Arial" w:cs="Arial"/>
          <w:color w:val="000000"/>
          <w:sz w:val="22"/>
          <w:szCs w:val="22"/>
          <w:lang w:val="de-DE"/>
        </w:rPr>
        <w:t xml:space="preserve">sind unter </w:t>
      </w:r>
      <w:hyperlink r:id="rId7" w:history="1">
        <w:r w:rsidRPr="00C60154">
          <w:rPr>
            <w:rFonts w:ascii="Arial" w:hAnsi="Arial" w:cs="Arial"/>
            <w:color w:val="000000"/>
            <w:sz w:val="22"/>
            <w:szCs w:val="22"/>
            <w:lang w:val="de-DE"/>
          </w:rPr>
          <w:t>www.tng.de/probstei</w:t>
        </w:r>
      </w:hyperlink>
      <w:r>
        <w:rPr>
          <w:rFonts w:ascii="Arial" w:hAnsi="Arial" w:cs="Arial"/>
          <w:color w:val="000000"/>
          <w:sz w:val="22"/>
          <w:szCs w:val="22"/>
          <w:lang w:val="de-DE"/>
        </w:rPr>
        <w:t xml:space="preserve"> zu finden.</w:t>
      </w:r>
    </w:p>
    <w:p w14:paraId="23B382DA" w14:textId="6D8E9330" w:rsidR="0041774F" w:rsidRDefault="0041774F" w:rsidP="00DD256D">
      <w:pPr>
        <w:spacing w:line="360" w:lineRule="auto"/>
        <w:rPr>
          <w:rFonts w:ascii="Arial" w:hAnsi="Arial" w:cs="Arial"/>
          <w:color w:val="000000"/>
          <w:sz w:val="22"/>
          <w:szCs w:val="22"/>
          <w:lang w:val="de-DE"/>
        </w:rPr>
      </w:pPr>
    </w:p>
    <w:p w14:paraId="11B183D0" w14:textId="34E0E023" w:rsidR="00DD256D" w:rsidRDefault="00DD256D" w:rsidP="00DD256D">
      <w:pPr>
        <w:spacing w:line="360" w:lineRule="auto"/>
        <w:rPr>
          <w:rFonts w:ascii="Arial" w:hAnsi="Arial" w:cs="Arial"/>
          <w:b/>
          <w:color w:val="000000"/>
          <w:sz w:val="22"/>
          <w:szCs w:val="22"/>
          <w:lang w:val="de-DE"/>
        </w:rPr>
      </w:pPr>
      <w:r>
        <w:rPr>
          <w:rFonts w:ascii="Arial" w:hAnsi="Arial" w:cs="Arial"/>
          <w:b/>
          <w:color w:val="000000"/>
          <w:sz w:val="22"/>
          <w:szCs w:val="22"/>
          <w:lang w:val="de-DE"/>
        </w:rPr>
        <w:t>Zusätzliche Bürgermeister-Sprechstunden und Schönberger Weihnachtsmarkt</w:t>
      </w:r>
    </w:p>
    <w:p w14:paraId="291FB7CA" w14:textId="28C9F786" w:rsidR="00DD256D" w:rsidRDefault="00DD256D" w:rsidP="00DD256D">
      <w:pPr>
        <w:spacing w:line="360" w:lineRule="auto"/>
        <w:rPr>
          <w:rFonts w:ascii="Arial" w:hAnsi="Arial" w:cs="Arial"/>
          <w:color w:val="000000"/>
          <w:sz w:val="22"/>
          <w:szCs w:val="22"/>
          <w:lang w:val="de-DE"/>
        </w:rPr>
      </w:pPr>
      <w:r>
        <w:rPr>
          <w:rFonts w:ascii="Arial" w:hAnsi="Arial" w:cs="Arial"/>
          <w:color w:val="000000"/>
          <w:sz w:val="22"/>
          <w:szCs w:val="22"/>
          <w:lang w:val="de-DE"/>
        </w:rPr>
        <w:t xml:space="preserve">Zusätzlich zu den Beratungsterminen steht Herr </w:t>
      </w:r>
      <w:proofErr w:type="spellStart"/>
      <w:r>
        <w:rPr>
          <w:rFonts w:ascii="Arial" w:hAnsi="Arial" w:cs="Arial"/>
          <w:color w:val="000000"/>
          <w:sz w:val="22"/>
          <w:szCs w:val="22"/>
          <w:lang w:val="de-DE"/>
        </w:rPr>
        <w:t>Kokocinski</w:t>
      </w:r>
      <w:proofErr w:type="spellEnd"/>
      <w:r>
        <w:rPr>
          <w:rFonts w:ascii="Arial" w:hAnsi="Arial" w:cs="Arial"/>
          <w:color w:val="000000"/>
          <w:sz w:val="22"/>
          <w:szCs w:val="22"/>
          <w:lang w:val="de-DE"/>
        </w:rPr>
        <w:t>, Bürgermeister der Gemeinde Schönberg, an drei Terminen für Beratungen zum Thema „Schnelles kommunales Internet für Schönberg“ persönlich zur Verfügung:</w:t>
      </w:r>
    </w:p>
    <w:p w14:paraId="6729AACA" w14:textId="77777777" w:rsidR="00DD256D" w:rsidRDefault="00DD256D" w:rsidP="00DD256D">
      <w:pPr>
        <w:spacing w:line="360" w:lineRule="auto"/>
        <w:rPr>
          <w:rFonts w:ascii="Arial" w:hAnsi="Arial" w:cs="Arial"/>
          <w:color w:val="000000"/>
          <w:sz w:val="22"/>
          <w:szCs w:val="22"/>
          <w:lang w:val="de-DE"/>
        </w:rPr>
      </w:pPr>
    </w:p>
    <w:p w14:paraId="09886E77" w14:textId="439EE26A" w:rsidR="00DD256D" w:rsidRPr="00DD256D" w:rsidRDefault="00DD256D" w:rsidP="00DD256D">
      <w:pPr>
        <w:pStyle w:val="KeinLeerraum"/>
        <w:spacing w:line="360" w:lineRule="auto"/>
        <w:rPr>
          <w:rFonts w:eastAsia="Arial Unicode MS"/>
          <w:b/>
          <w:color w:val="000000"/>
          <w:szCs w:val="22"/>
          <w:bdr w:val="nil"/>
          <w:lang w:eastAsia="en-US"/>
        </w:rPr>
      </w:pPr>
      <w:r w:rsidRPr="00DD256D">
        <w:rPr>
          <w:rFonts w:eastAsia="Arial Unicode MS"/>
          <w:b/>
          <w:color w:val="000000"/>
          <w:szCs w:val="22"/>
          <w:bdr w:val="nil"/>
          <w:lang w:eastAsia="en-US"/>
        </w:rPr>
        <w:t>Donnerstag, 29. November</w:t>
      </w:r>
      <w:r w:rsidRPr="00DD256D">
        <w:rPr>
          <w:rFonts w:eastAsia="Arial Unicode MS"/>
          <w:b/>
          <w:color w:val="000000"/>
          <w:szCs w:val="22"/>
          <w:bdr w:val="nil"/>
          <w:lang w:eastAsia="en-US"/>
        </w:rPr>
        <w:tab/>
        <w:t>10.30 Uhr bis fünf vor zwölf</w:t>
      </w:r>
      <w:r w:rsidRPr="00DD256D">
        <w:rPr>
          <w:rFonts w:eastAsia="Arial Unicode MS"/>
          <w:b/>
          <w:color w:val="000000"/>
          <w:szCs w:val="22"/>
          <w:bdr w:val="nil"/>
          <w:lang w:eastAsia="en-US"/>
        </w:rPr>
        <w:tab/>
      </w:r>
      <w:r>
        <w:rPr>
          <w:rFonts w:eastAsia="Arial Unicode MS"/>
          <w:b/>
          <w:color w:val="000000"/>
          <w:szCs w:val="22"/>
          <w:bdr w:val="nil"/>
          <w:lang w:eastAsia="en-US"/>
        </w:rPr>
        <w:t xml:space="preserve">   </w:t>
      </w:r>
      <w:r w:rsidRPr="00DD256D">
        <w:rPr>
          <w:rFonts w:eastAsia="Arial Unicode MS"/>
          <w:b/>
          <w:color w:val="000000"/>
          <w:szCs w:val="22"/>
          <w:bdr w:val="nil"/>
          <w:lang w:eastAsia="en-US"/>
        </w:rPr>
        <w:t>Fußgängerzone, Rathauseingang</w:t>
      </w:r>
    </w:p>
    <w:p w14:paraId="52027856" w14:textId="254FB301" w:rsidR="00DD256D" w:rsidRPr="00DD256D" w:rsidRDefault="00DD256D" w:rsidP="00DD256D">
      <w:pPr>
        <w:pStyle w:val="KeinLeerraum"/>
        <w:spacing w:line="360" w:lineRule="auto"/>
        <w:rPr>
          <w:rFonts w:eastAsia="Arial Unicode MS"/>
          <w:b/>
          <w:color w:val="000000"/>
          <w:szCs w:val="22"/>
          <w:bdr w:val="nil"/>
          <w:lang w:eastAsia="en-US"/>
        </w:rPr>
      </w:pPr>
      <w:r w:rsidRPr="00DD256D">
        <w:rPr>
          <w:rFonts w:eastAsia="Arial Unicode MS"/>
          <w:b/>
          <w:color w:val="000000"/>
          <w:szCs w:val="22"/>
          <w:bdr w:val="nil"/>
          <w:lang w:eastAsia="en-US"/>
        </w:rPr>
        <w:t xml:space="preserve">Dienstag, 4. Dezember </w:t>
      </w:r>
      <w:r w:rsidRPr="00DD256D">
        <w:rPr>
          <w:rFonts w:eastAsia="Arial Unicode MS"/>
          <w:b/>
          <w:color w:val="000000"/>
          <w:szCs w:val="22"/>
          <w:bdr w:val="nil"/>
          <w:lang w:eastAsia="en-US"/>
        </w:rPr>
        <w:tab/>
        <w:t>10.30 Uhr bis fünf vor zwölf</w:t>
      </w:r>
      <w:r w:rsidRPr="00DD256D">
        <w:rPr>
          <w:rFonts w:eastAsia="Arial Unicode MS"/>
          <w:b/>
          <w:color w:val="000000"/>
          <w:szCs w:val="22"/>
          <w:bdr w:val="nil"/>
          <w:lang w:eastAsia="en-US"/>
        </w:rPr>
        <w:tab/>
      </w:r>
      <w:r>
        <w:rPr>
          <w:rFonts w:eastAsia="Arial Unicode MS"/>
          <w:b/>
          <w:color w:val="000000"/>
          <w:szCs w:val="22"/>
          <w:bdr w:val="nil"/>
          <w:lang w:eastAsia="en-US"/>
        </w:rPr>
        <w:t xml:space="preserve">   </w:t>
      </w:r>
      <w:r w:rsidRPr="00DD256D">
        <w:rPr>
          <w:rFonts w:eastAsia="Arial Unicode MS"/>
          <w:b/>
          <w:color w:val="000000"/>
          <w:szCs w:val="22"/>
          <w:bdr w:val="nil"/>
          <w:lang w:eastAsia="en-US"/>
        </w:rPr>
        <w:t>Bahnhofstraße, Edeka-Eingang</w:t>
      </w:r>
    </w:p>
    <w:p w14:paraId="2212932D" w14:textId="59B5ACD7" w:rsidR="00DD256D" w:rsidRPr="00DD256D" w:rsidRDefault="00DD256D" w:rsidP="00DD256D">
      <w:pPr>
        <w:pStyle w:val="KeinLeerraum"/>
        <w:spacing w:line="360" w:lineRule="auto"/>
        <w:rPr>
          <w:rFonts w:eastAsia="Arial Unicode MS"/>
          <w:b/>
          <w:color w:val="000000"/>
          <w:szCs w:val="22"/>
          <w:bdr w:val="nil"/>
          <w:lang w:eastAsia="en-US"/>
        </w:rPr>
      </w:pPr>
      <w:r w:rsidRPr="00DD256D">
        <w:rPr>
          <w:rFonts w:eastAsia="Arial Unicode MS"/>
          <w:b/>
          <w:color w:val="000000"/>
          <w:szCs w:val="22"/>
          <w:bdr w:val="nil"/>
          <w:lang w:eastAsia="en-US"/>
        </w:rPr>
        <w:t>Donnerstag, 6. Dezember</w:t>
      </w:r>
      <w:r w:rsidRPr="00DD256D">
        <w:rPr>
          <w:rFonts w:eastAsia="Arial Unicode MS"/>
          <w:b/>
          <w:color w:val="000000"/>
          <w:szCs w:val="22"/>
          <w:bdr w:val="nil"/>
          <w:lang w:eastAsia="en-US"/>
        </w:rPr>
        <w:tab/>
        <w:t>10.30 Uhr bis fünf vor zwölf</w:t>
      </w:r>
      <w:r w:rsidRPr="00DD256D">
        <w:rPr>
          <w:rFonts w:eastAsia="Arial Unicode MS"/>
          <w:b/>
          <w:color w:val="000000"/>
          <w:szCs w:val="22"/>
          <w:bdr w:val="nil"/>
          <w:lang w:eastAsia="en-US"/>
        </w:rPr>
        <w:tab/>
      </w:r>
      <w:r>
        <w:rPr>
          <w:rFonts w:eastAsia="Arial Unicode MS"/>
          <w:b/>
          <w:color w:val="000000"/>
          <w:szCs w:val="22"/>
          <w:bdr w:val="nil"/>
          <w:lang w:eastAsia="en-US"/>
        </w:rPr>
        <w:t xml:space="preserve">   </w:t>
      </w:r>
      <w:r w:rsidRPr="00DD256D">
        <w:rPr>
          <w:rFonts w:eastAsia="Arial Unicode MS"/>
          <w:b/>
          <w:color w:val="000000"/>
          <w:szCs w:val="22"/>
          <w:bdr w:val="nil"/>
          <w:lang w:eastAsia="en-US"/>
        </w:rPr>
        <w:t>Fußgängerzone, Rathauseingang</w:t>
      </w:r>
    </w:p>
    <w:p w14:paraId="12F7BD93" w14:textId="7DA25D12" w:rsidR="00DD256D" w:rsidRPr="00DD256D" w:rsidRDefault="00DD256D" w:rsidP="00DD256D">
      <w:pPr>
        <w:pStyle w:val="StandardWeb"/>
        <w:spacing w:line="360" w:lineRule="auto"/>
        <w:rPr>
          <w:rFonts w:ascii="Arial" w:hAnsi="Arial" w:cs="Arial"/>
          <w:color w:val="000000"/>
          <w:sz w:val="22"/>
          <w:szCs w:val="22"/>
        </w:rPr>
      </w:pPr>
      <w:r w:rsidRPr="00DD256D">
        <w:rPr>
          <w:rFonts w:ascii="Arial" w:hAnsi="Arial" w:cs="Arial"/>
          <w:color w:val="000000"/>
          <w:sz w:val="22"/>
          <w:szCs w:val="22"/>
          <w:bdr w:val="nil"/>
          <w:lang w:eastAsia="en-US"/>
        </w:rPr>
        <w:t xml:space="preserve">Mit etwas Glück können die Bürgerinnen und Bürger bei diesen drei Terminen zusätzlich tolle Preise am TNG-Glücksrad gewinnen. Das gleiche gilt auch am TNG-Infostand auf dem Schönberger Weihnachtsmarkt am Sonntag, den 9. Dezember bei dem Sie zudem die exklusive </w:t>
      </w:r>
      <w:proofErr w:type="spellStart"/>
      <w:r w:rsidRPr="00DD256D">
        <w:rPr>
          <w:rFonts w:ascii="Arial" w:hAnsi="Arial" w:cs="Arial"/>
          <w:color w:val="000000"/>
          <w:sz w:val="22"/>
          <w:szCs w:val="22"/>
          <w:bdr w:val="nil"/>
          <w:lang w:eastAsia="en-US"/>
        </w:rPr>
        <w:t>Fotobox</w:t>
      </w:r>
      <w:proofErr w:type="spellEnd"/>
      <w:r w:rsidRPr="00DD256D">
        <w:rPr>
          <w:rFonts w:ascii="Arial" w:hAnsi="Arial" w:cs="Arial"/>
          <w:color w:val="000000"/>
          <w:sz w:val="22"/>
          <w:szCs w:val="22"/>
          <w:bdr w:val="nil"/>
          <w:lang w:eastAsia="en-US"/>
        </w:rPr>
        <w:t xml:space="preserve"> nutzen können.</w:t>
      </w:r>
    </w:p>
    <w:p w14:paraId="7A744288" w14:textId="6CD5B4C9" w:rsidR="001F2B83" w:rsidRPr="001F2B83" w:rsidRDefault="001F2B83" w:rsidP="00DD256D">
      <w:pPr>
        <w:spacing w:line="360" w:lineRule="auto"/>
        <w:rPr>
          <w:rFonts w:ascii="Arial" w:hAnsi="Arial" w:cs="Arial"/>
          <w:b/>
          <w:color w:val="000000"/>
          <w:sz w:val="22"/>
          <w:szCs w:val="22"/>
          <w:lang w:val="de-DE"/>
        </w:rPr>
      </w:pPr>
      <w:r w:rsidRPr="001F2B83">
        <w:rPr>
          <w:rFonts w:ascii="Arial" w:hAnsi="Arial" w:cs="Arial"/>
          <w:b/>
          <w:color w:val="000000"/>
          <w:sz w:val="22"/>
          <w:szCs w:val="22"/>
          <w:lang w:val="de-DE"/>
        </w:rPr>
        <w:t>25 Euro Startguthaben mit der Onlinebestellung sichern</w:t>
      </w:r>
    </w:p>
    <w:p w14:paraId="53443FF9" w14:textId="26E2D2F2" w:rsidR="00B44B40" w:rsidRDefault="00B44B40" w:rsidP="00DD256D">
      <w:pPr>
        <w:spacing w:line="360" w:lineRule="auto"/>
        <w:rPr>
          <w:rFonts w:ascii="Arial" w:hAnsi="Arial" w:cs="Arial"/>
          <w:color w:val="000000"/>
          <w:sz w:val="22"/>
          <w:szCs w:val="22"/>
          <w:lang w:val="de-DE"/>
        </w:rPr>
      </w:pPr>
      <w:r>
        <w:rPr>
          <w:rFonts w:ascii="Arial" w:hAnsi="Arial" w:cs="Arial"/>
          <w:color w:val="000000"/>
          <w:sz w:val="22"/>
          <w:szCs w:val="22"/>
          <w:lang w:val="de-DE"/>
        </w:rPr>
        <w:t xml:space="preserve">Die Vertragsunterlagen können </w:t>
      </w:r>
      <w:r w:rsidR="0041774F">
        <w:rPr>
          <w:rFonts w:ascii="Arial" w:hAnsi="Arial" w:cs="Arial"/>
          <w:color w:val="000000"/>
          <w:sz w:val="22"/>
          <w:szCs w:val="22"/>
          <w:lang w:val="de-DE"/>
        </w:rPr>
        <w:t xml:space="preserve">neben der persönlichen Abgabe bei den Beratungsterminen auch </w:t>
      </w:r>
      <w:r>
        <w:rPr>
          <w:rFonts w:ascii="Arial" w:hAnsi="Arial" w:cs="Arial"/>
          <w:color w:val="000000"/>
          <w:sz w:val="22"/>
          <w:szCs w:val="22"/>
          <w:lang w:val="de-DE"/>
        </w:rPr>
        <w:t>per Post</w:t>
      </w:r>
      <w:r w:rsidR="00227959">
        <w:rPr>
          <w:rFonts w:ascii="Arial" w:hAnsi="Arial" w:cs="Arial"/>
          <w:color w:val="000000"/>
          <w:sz w:val="22"/>
          <w:szCs w:val="22"/>
          <w:lang w:val="de-DE"/>
        </w:rPr>
        <w:t xml:space="preserve"> </w:t>
      </w:r>
      <w:r>
        <w:rPr>
          <w:rFonts w:ascii="Arial" w:hAnsi="Arial" w:cs="Arial"/>
          <w:color w:val="000000"/>
          <w:sz w:val="22"/>
          <w:szCs w:val="22"/>
          <w:lang w:val="de-DE"/>
        </w:rPr>
        <w:t>eingereicht oder</w:t>
      </w:r>
      <w:r w:rsidR="0041774F">
        <w:rPr>
          <w:rFonts w:ascii="Arial" w:hAnsi="Arial" w:cs="Arial"/>
          <w:color w:val="000000"/>
          <w:sz w:val="22"/>
          <w:szCs w:val="22"/>
          <w:lang w:val="de-DE"/>
        </w:rPr>
        <w:t xml:space="preserve"> der Wunschtarif</w:t>
      </w:r>
      <w:r>
        <w:rPr>
          <w:rFonts w:ascii="Arial" w:hAnsi="Arial" w:cs="Arial"/>
          <w:color w:val="000000"/>
          <w:sz w:val="22"/>
          <w:szCs w:val="22"/>
          <w:lang w:val="de-DE"/>
        </w:rPr>
        <w:t xml:space="preserve"> unter </w:t>
      </w:r>
      <w:hyperlink r:id="rId8" w:history="1">
        <w:r w:rsidRPr="001F1FB0">
          <w:rPr>
            <w:rStyle w:val="Link"/>
            <w:rFonts w:ascii="Arial" w:hAnsi="Arial" w:cs="Arial"/>
            <w:sz w:val="22"/>
            <w:szCs w:val="22"/>
            <w:lang w:val="de-DE"/>
          </w:rPr>
          <w:t>www.tng.de/onlinebestellung</w:t>
        </w:r>
      </w:hyperlink>
      <w:r w:rsidR="000316DA">
        <w:rPr>
          <w:rFonts w:ascii="Arial" w:hAnsi="Arial" w:cs="Arial"/>
          <w:color w:val="000000"/>
          <w:sz w:val="22"/>
          <w:szCs w:val="22"/>
          <w:lang w:val="de-DE"/>
        </w:rPr>
        <w:t xml:space="preserve"> bestellt werden. Mit der Onlinebestellung</w:t>
      </w:r>
      <w:r w:rsidR="0041774F">
        <w:rPr>
          <w:rFonts w:ascii="Arial" w:hAnsi="Arial" w:cs="Arial"/>
          <w:color w:val="000000"/>
          <w:sz w:val="22"/>
          <w:szCs w:val="22"/>
          <w:lang w:val="de-DE"/>
        </w:rPr>
        <w:t xml:space="preserve"> </w:t>
      </w:r>
      <w:r w:rsidR="000316DA">
        <w:rPr>
          <w:rFonts w:ascii="Arial" w:hAnsi="Arial" w:cs="Arial"/>
          <w:color w:val="000000"/>
          <w:sz w:val="22"/>
          <w:szCs w:val="22"/>
          <w:lang w:val="de-DE"/>
        </w:rPr>
        <w:t xml:space="preserve">sichert man </w:t>
      </w:r>
      <w:r>
        <w:rPr>
          <w:rFonts w:ascii="Arial" w:hAnsi="Arial" w:cs="Arial"/>
          <w:color w:val="000000"/>
          <w:sz w:val="22"/>
          <w:szCs w:val="22"/>
          <w:lang w:val="de-DE"/>
        </w:rPr>
        <w:t xml:space="preserve">sich zudem </w:t>
      </w:r>
      <w:r w:rsidR="000316DA">
        <w:rPr>
          <w:rFonts w:ascii="Arial" w:hAnsi="Arial" w:cs="Arial"/>
          <w:color w:val="000000"/>
          <w:sz w:val="22"/>
          <w:szCs w:val="22"/>
          <w:lang w:val="de-DE"/>
        </w:rPr>
        <w:t xml:space="preserve">ein </w:t>
      </w:r>
      <w:r>
        <w:rPr>
          <w:rFonts w:ascii="Arial" w:hAnsi="Arial" w:cs="Arial"/>
          <w:color w:val="000000"/>
          <w:sz w:val="22"/>
          <w:szCs w:val="22"/>
          <w:lang w:val="de-DE"/>
        </w:rPr>
        <w:t xml:space="preserve">25 </w:t>
      </w:r>
      <w:r w:rsidR="000316DA">
        <w:rPr>
          <w:rFonts w:ascii="Arial" w:hAnsi="Arial" w:cs="Arial"/>
          <w:color w:val="000000"/>
          <w:sz w:val="22"/>
          <w:szCs w:val="22"/>
          <w:lang w:val="de-DE"/>
        </w:rPr>
        <w:t>Euro Startguthaben.</w:t>
      </w:r>
    </w:p>
    <w:p w14:paraId="66C35DDC" w14:textId="6FF4B9DB" w:rsidR="002B6F2F" w:rsidRDefault="002B6F2F" w:rsidP="00DD256D">
      <w:pPr>
        <w:spacing w:line="360" w:lineRule="auto"/>
        <w:rPr>
          <w:rFonts w:ascii="Arial" w:hAnsi="Arial" w:cs="Arial"/>
          <w:color w:val="000000"/>
          <w:sz w:val="22"/>
          <w:szCs w:val="22"/>
          <w:lang w:val="de-DE"/>
        </w:rPr>
      </w:pPr>
    </w:p>
    <w:p w14:paraId="1A8AE6D8" w14:textId="07FD860F" w:rsidR="002B6F2F" w:rsidRDefault="002B6F2F" w:rsidP="00DD256D">
      <w:pPr>
        <w:spacing w:line="360" w:lineRule="auto"/>
        <w:rPr>
          <w:rFonts w:ascii="Arial" w:hAnsi="Arial" w:cs="Arial"/>
          <w:color w:val="000000"/>
          <w:sz w:val="22"/>
          <w:szCs w:val="22"/>
          <w:lang w:val="de-DE"/>
        </w:rPr>
      </w:pPr>
      <w:r>
        <w:rPr>
          <w:rFonts w:ascii="Arial" w:hAnsi="Arial" w:cs="Arial"/>
          <w:b/>
          <w:color w:val="000000"/>
          <w:sz w:val="22"/>
          <w:szCs w:val="22"/>
          <w:lang w:val="de-DE"/>
        </w:rPr>
        <w:t>Drei weitere Gemeinden sagen „Ja“ zu Glasfaser</w:t>
      </w:r>
    </w:p>
    <w:p w14:paraId="5C7B4A05" w14:textId="77777777" w:rsidR="006C1B94" w:rsidRDefault="002B6F2F" w:rsidP="00DD256D">
      <w:pPr>
        <w:spacing w:line="360" w:lineRule="auto"/>
        <w:rPr>
          <w:rFonts w:ascii="Arial" w:hAnsi="Arial" w:cs="Arial"/>
          <w:color w:val="000000"/>
          <w:sz w:val="22"/>
          <w:szCs w:val="22"/>
          <w:lang w:val="de-DE"/>
        </w:rPr>
      </w:pPr>
      <w:r>
        <w:rPr>
          <w:rFonts w:ascii="Arial" w:hAnsi="Arial" w:cs="Arial"/>
          <w:color w:val="000000"/>
          <w:sz w:val="22"/>
          <w:szCs w:val="22"/>
          <w:lang w:val="de-DE"/>
        </w:rPr>
        <w:t xml:space="preserve">Nach der Auswertung der Verträge steht fest: Das vierte Aktionsgebiet in der Probstei hat die Quote für den Glasfaserausbau geschafft. Damit können sich die Gemeinden </w:t>
      </w:r>
      <w:proofErr w:type="spellStart"/>
      <w:r>
        <w:rPr>
          <w:rFonts w:ascii="Arial" w:hAnsi="Arial" w:cs="Arial"/>
          <w:color w:val="000000"/>
          <w:sz w:val="22"/>
          <w:szCs w:val="22"/>
          <w:lang w:val="de-DE"/>
        </w:rPr>
        <w:t>Barsbek</w:t>
      </w:r>
      <w:proofErr w:type="spellEnd"/>
      <w:r>
        <w:rPr>
          <w:rFonts w:ascii="Arial" w:hAnsi="Arial" w:cs="Arial"/>
          <w:color w:val="000000"/>
          <w:sz w:val="22"/>
          <w:szCs w:val="22"/>
          <w:lang w:val="de-DE"/>
        </w:rPr>
        <w:t xml:space="preserve">, </w:t>
      </w:r>
      <w:proofErr w:type="spellStart"/>
      <w:r>
        <w:rPr>
          <w:rFonts w:ascii="Arial" w:hAnsi="Arial" w:cs="Arial"/>
          <w:color w:val="000000"/>
          <w:sz w:val="22"/>
          <w:szCs w:val="22"/>
          <w:lang w:val="de-DE"/>
        </w:rPr>
        <w:t>Krokau</w:t>
      </w:r>
      <w:proofErr w:type="spellEnd"/>
      <w:r>
        <w:rPr>
          <w:rFonts w:ascii="Arial" w:hAnsi="Arial" w:cs="Arial"/>
          <w:color w:val="000000"/>
          <w:sz w:val="22"/>
          <w:szCs w:val="22"/>
          <w:lang w:val="de-DE"/>
        </w:rPr>
        <w:t xml:space="preserve"> und </w:t>
      </w:r>
    </w:p>
    <w:p w14:paraId="512994EE" w14:textId="77777777" w:rsidR="006C1B94" w:rsidRDefault="006C1B94" w:rsidP="00DD256D">
      <w:pPr>
        <w:spacing w:line="360" w:lineRule="auto"/>
        <w:rPr>
          <w:rFonts w:ascii="Arial" w:hAnsi="Arial" w:cs="Arial"/>
          <w:color w:val="000000"/>
          <w:sz w:val="22"/>
          <w:szCs w:val="22"/>
          <w:lang w:val="de-DE"/>
        </w:rPr>
      </w:pPr>
    </w:p>
    <w:p w14:paraId="5DC6AFAE" w14:textId="00D39C8E" w:rsidR="002B6F2F" w:rsidRDefault="002B6F2F" w:rsidP="00DD256D">
      <w:pPr>
        <w:spacing w:line="360" w:lineRule="auto"/>
        <w:rPr>
          <w:rFonts w:ascii="Arial" w:hAnsi="Arial" w:cs="Arial"/>
          <w:color w:val="000000"/>
          <w:sz w:val="22"/>
          <w:szCs w:val="22"/>
          <w:lang w:val="de-DE"/>
        </w:rPr>
      </w:pPr>
      <w:r>
        <w:rPr>
          <w:rFonts w:ascii="Arial" w:hAnsi="Arial" w:cs="Arial"/>
          <w:color w:val="000000"/>
          <w:sz w:val="22"/>
          <w:szCs w:val="22"/>
          <w:lang w:val="de-DE"/>
        </w:rPr>
        <w:t>Wisch freuen, einen wichtigen Schritt für eine zukunftssichere und zuverlässige Internetversorgung in der Probstei geleistet zu haben. Damit die leistungsstarke Breitbandtechnik in der Probstei aber tatsächlich Einzug halten kann, wird im gesamten Vermarktungsgebiet eine Quote von mindestens 60 % aller Haushalte benötigt. In fünften Aktionsgebiet wird die Quote derzeit ermittelt.</w:t>
      </w:r>
    </w:p>
    <w:p w14:paraId="2A4E7D6E" w14:textId="77777777" w:rsidR="002B6F2F" w:rsidRDefault="002B6F2F" w:rsidP="00DD256D">
      <w:pPr>
        <w:spacing w:line="360" w:lineRule="auto"/>
        <w:rPr>
          <w:rFonts w:ascii="Arial" w:hAnsi="Arial" w:cs="Arial"/>
          <w:color w:val="000000"/>
          <w:sz w:val="22"/>
          <w:szCs w:val="22"/>
          <w:lang w:val="de-DE"/>
        </w:rPr>
      </w:pPr>
    </w:p>
    <w:p w14:paraId="202EA8EC" w14:textId="7D508A65" w:rsidR="002B6F2F" w:rsidRDefault="002B6F2F" w:rsidP="00DD256D">
      <w:pPr>
        <w:spacing w:line="360" w:lineRule="auto"/>
        <w:rPr>
          <w:rFonts w:ascii="Arial" w:hAnsi="Arial" w:cs="Arial"/>
          <w:color w:val="000000"/>
          <w:sz w:val="22"/>
          <w:szCs w:val="22"/>
          <w:lang w:val="de-DE"/>
        </w:rPr>
      </w:pPr>
      <w:r>
        <w:rPr>
          <w:rFonts w:ascii="Arial" w:hAnsi="Arial" w:cs="Arial"/>
          <w:color w:val="000000"/>
          <w:sz w:val="22"/>
          <w:szCs w:val="22"/>
          <w:lang w:val="de-DE"/>
        </w:rPr>
        <w:t>„Mit dem Erreichen dieser Marke hat bereits das vierte Aktionsgebiet einen wichtigen Anteil zum Erreichen der Quote von 60 % für das Gesamtgebiet geleistet. Wir freuen uns sehr über den hervorragenden Zuspruch und hoffen, dass auch die Gemeinde Schönberg diesen wichtigen Schritt für das Amt Probstei mitgeht“, so Dr.-Ing. Volkmar Hausberg, Geschäftsführer der TNG.</w:t>
      </w:r>
    </w:p>
    <w:p w14:paraId="0ED3DBC2" w14:textId="77777777" w:rsidR="00D21619" w:rsidRDefault="00D21619" w:rsidP="00DD256D">
      <w:pPr>
        <w:spacing w:line="360" w:lineRule="auto"/>
        <w:rPr>
          <w:rFonts w:ascii="Arial" w:hAnsi="Arial" w:cs="Arial"/>
          <w:color w:val="000000"/>
          <w:sz w:val="22"/>
          <w:szCs w:val="22"/>
          <w:lang w:val="de-DE"/>
        </w:rPr>
      </w:pPr>
    </w:p>
    <w:p w14:paraId="12898127" w14:textId="77777777" w:rsidR="002B6F2F" w:rsidRDefault="0085002F" w:rsidP="00DD256D">
      <w:pPr>
        <w:spacing w:line="360" w:lineRule="auto"/>
        <w:rPr>
          <w:rFonts w:ascii="Arial" w:hAnsi="Arial" w:cs="Arial"/>
          <w:color w:val="000000"/>
          <w:sz w:val="22"/>
          <w:szCs w:val="22"/>
          <w:lang w:val="de-DE"/>
        </w:rPr>
      </w:pPr>
      <w:r w:rsidRPr="00A74BCD">
        <w:rPr>
          <w:rFonts w:ascii="Arial" w:hAnsi="Arial" w:cs="Arial"/>
          <w:color w:val="000000"/>
          <w:sz w:val="22"/>
          <w:szCs w:val="22"/>
          <w:lang w:val="de-DE"/>
        </w:rPr>
        <w:t xml:space="preserve">Gemeinsam mit dem </w:t>
      </w:r>
      <w:r w:rsidR="00542F02">
        <w:rPr>
          <w:rFonts w:ascii="Arial" w:hAnsi="Arial" w:cs="Arial"/>
          <w:color w:val="000000"/>
          <w:sz w:val="22"/>
          <w:szCs w:val="22"/>
          <w:lang w:val="de-DE"/>
        </w:rPr>
        <w:t>BZV Probstei</w:t>
      </w:r>
      <w:r w:rsidRPr="00A74BCD">
        <w:rPr>
          <w:rFonts w:ascii="Arial" w:hAnsi="Arial" w:cs="Arial"/>
          <w:color w:val="000000"/>
          <w:sz w:val="22"/>
          <w:szCs w:val="22"/>
          <w:lang w:val="de-DE"/>
        </w:rPr>
        <w:t xml:space="preserve"> verfolgt die TNG das Ziel des Glasfaserausbaus. Das inhabergeführte Kieler Unternehmen TNG hat sich über die letzten Jahre zu einem der Hauptakteure</w:t>
      </w:r>
      <w:r w:rsidR="0041774F">
        <w:rPr>
          <w:rFonts w:ascii="Arial" w:hAnsi="Arial" w:cs="Arial"/>
          <w:color w:val="000000"/>
          <w:sz w:val="22"/>
          <w:szCs w:val="22"/>
          <w:lang w:val="de-DE"/>
        </w:rPr>
        <w:t xml:space="preserve"> in</w:t>
      </w:r>
      <w:r w:rsidRPr="00A74BCD">
        <w:rPr>
          <w:rFonts w:ascii="Arial" w:hAnsi="Arial" w:cs="Arial"/>
          <w:color w:val="000000"/>
          <w:sz w:val="22"/>
          <w:szCs w:val="22"/>
          <w:lang w:val="de-DE"/>
        </w:rPr>
        <w:t xml:space="preserve"> der Breitbandversorgung in Norddeutschland entwickelt. </w:t>
      </w:r>
      <w:r w:rsidR="00053B06">
        <w:rPr>
          <w:rFonts w:ascii="Arial" w:hAnsi="Arial" w:cs="Arial"/>
          <w:color w:val="000000"/>
          <w:sz w:val="22"/>
          <w:szCs w:val="22"/>
          <w:lang w:val="de-DE"/>
        </w:rPr>
        <w:t xml:space="preserve">Im Januar </w:t>
      </w:r>
      <w:r w:rsidR="00537769">
        <w:rPr>
          <w:rFonts w:ascii="Arial" w:hAnsi="Arial" w:cs="Arial"/>
          <w:color w:val="000000"/>
          <w:sz w:val="22"/>
          <w:szCs w:val="22"/>
          <w:lang w:val="de-DE"/>
        </w:rPr>
        <w:t>2018</w:t>
      </w:r>
      <w:r w:rsidRPr="00A74BCD">
        <w:rPr>
          <w:rFonts w:ascii="Arial" w:hAnsi="Arial" w:cs="Arial"/>
          <w:color w:val="000000"/>
          <w:sz w:val="22"/>
          <w:szCs w:val="22"/>
          <w:lang w:val="de-DE"/>
        </w:rPr>
        <w:t xml:space="preserve"> wurde TNG offiziell als Pächter und Betreiber des zu errichtende</w:t>
      </w:r>
      <w:r w:rsidR="00053B06">
        <w:rPr>
          <w:rFonts w:ascii="Arial" w:hAnsi="Arial" w:cs="Arial"/>
          <w:color w:val="000000"/>
          <w:sz w:val="22"/>
          <w:szCs w:val="22"/>
          <w:lang w:val="de-DE"/>
        </w:rPr>
        <w:t xml:space="preserve">n kommunalen Glasfasernetzes im Amt Probstei </w:t>
      </w:r>
      <w:r>
        <w:rPr>
          <w:rFonts w:ascii="Arial" w:hAnsi="Arial" w:cs="Arial"/>
          <w:color w:val="000000"/>
          <w:sz w:val="22"/>
          <w:szCs w:val="22"/>
          <w:lang w:val="de-DE"/>
        </w:rPr>
        <w:t xml:space="preserve">vorgestellt. </w:t>
      </w:r>
      <w:r w:rsidR="00C84A0C">
        <w:rPr>
          <w:rFonts w:ascii="Arial" w:hAnsi="Arial" w:cs="Arial"/>
          <w:color w:val="000000"/>
          <w:sz w:val="22"/>
          <w:szCs w:val="22"/>
          <w:lang w:val="de-DE"/>
        </w:rPr>
        <w:t>Der Bau des Netzes wird mit Mitteln aus dem Breitbandförderprogramm des Bundes ge</w:t>
      </w:r>
      <w:r w:rsidR="00053B06">
        <w:rPr>
          <w:rFonts w:ascii="Arial" w:hAnsi="Arial" w:cs="Arial"/>
          <w:color w:val="000000"/>
          <w:sz w:val="22"/>
          <w:szCs w:val="22"/>
          <w:lang w:val="de-DE"/>
        </w:rPr>
        <w:t xml:space="preserve">fördert. </w:t>
      </w:r>
      <w:r>
        <w:rPr>
          <w:rFonts w:ascii="Arial" w:hAnsi="Arial" w:cs="Arial"/>
          <w:color w:val="000000"/>
          <w:sz w:val="22"/>
          <w:szCs w:val="22"/>
          <w:lang w:val="de-DE"/>
        </w:rPr>
        <w:t>Das</w:t>
      </w:r>
      <w:r w:rsidRPr="00A74BCD">
        <w:rPr>
          <w:rFonts w:ascii="Arial" w:hAnsi="Arial" w:cs="Arial"/>
          <w:color w:val="000000"/>
          <w:sz w:val="22"/>
          <w:szCs w:val="22"/>
          <w:lang w:val="de-DE"/>
        </w:rPr>
        <w:t xml:space="preserve"> Netz gehört </w:t>
      </w:r>
      <w:r>
        <w:rPr>
          <w:rFonts w:ascii="Arial" w:hAnsi="Arial" w:cs="Arial"/>
          <w:color w:val="000000"/>
          <w:sz w:val="22"/>
          <w:szCs w:val="22"/>
          <w:lang w:val="de-DE"/>
        </w:rPr>
        <w:t xml:space="preserve">letztendlich </w:t>
      </w:r>
      <w:r w:rsidRPr="00A74BCD">
        <w:rPr>
          <w:rFonts w:ascii="Arial" w:hAnsi="Arial" w:cs="Arial"/>
          <w:color w:val="000000"/>
          <w:sz w:val="22"/>
          <w:szCs w:val="22"/>
          <w:lang w:val="de-DE"/>
        </w:rPr>
        <w:t>den Bürgerinnen und Bürgern und wird diese zukunftssicher mit schnellem Internet versorgen</w:t>
      </w:r>
      <w:r w:rsidR="00C15691">
        <w:rPr>
          <w:rFonts w:ascii="Arial" w:hAnsi="Arial" w:cs="Arial"/>
          <w:color w:val="000000"/>
          <w:sz w:val="22"/>
          <w:szCs w:val="22"/>
          <w:lang w:val="de-DE"/>
        </w:rPr>
        <w:t xml:space="preserve">, wenn im gesamten Vermarktungsgebiet der 20 </w:t>
      </w:r>
    </w:p>
    <w:p w14:paraId="0540F664" w14:textId="77777777" w:rsidR="002B6F2F" w:rsidRDefault="002B6F2F" w:rsidP="00DD256D">
      <w:pPr>
        <w:spacing w:line="360" w:lineRule="auto"/>
        <w:rPr>
          <w:rFonts w:ascii="Arial" w:hAnsi="Arial" w:cs="Arial"/>
          <w:color w:val="000000"/>
          <w:sz w:val="22"/>
          <w:szCs w:val="22"/>
          <w:lang w:val="de-DE"/>
        </w:rPr>
      </w:pPr>
    </w:p>
    <w:p w14:paraId="22BB4AFE" w14:textId="402C7994" w:rsidR="004C0E48" w:rsidRDefault="00C15691" w:rsidP="00DD256D">
      <w:pPr>
        <w:spacing w:line="360" w:lineRule="auto"/>
        <w:rPr>
          <w:rFonts w:ascii="Arial" w:hAnsi="Arial" w:cs="Arial"/>
          <w:color w:val="000000"/>
          <w:sz w:val="22"/>
          <w:szCs w:val="22"/>
          <w:lang w:val="de-DE"/>
        </w:rPr>
      </w:pPr>
      <w:r>
        <w:rPr>
          <w:rFonts w:ascii="Arial" w:hAnsi="Arial" w:cs="Arial"/>
          <w:color w:val="000000"/>
          <w:sz w:val="22"/>
          <w:szCs w:val="22"/>
          <w:lang w:val="de-DE"/>
        </w:rPr>
        <w:t>Gemeinden eine Quote von mindestens 60 % aller Haushalte erreicht wird. Denn nur dann wird das Netz auch tatsächlich gebaut.</w:t>
      </w:r>
    </w:p>
    <w:p w14:paraId="4A7B9471" w14:textId="77777777" w:rsidR="009E5F09" w:rsidRDefault="009E5F09" w:rsidP="00DD256D">
      <w:pPr>
        <w:pStyle w:val="Text"/>
        <w:outlineLvl w:val="0"/>
        <w:rPr>
          <w:rFonts w:ascii="Arial" w:hAnsi="Arial" w:cs="Arial"/>
          <w:b/>
          <w:bCs/>
        </w:rPr>
      </w:pPr>
    </w:p>
    <w:p w14:paraId="4760BB3B" w14:textId="27E2FFC9" w:rsidR="0085002F" w:rsidRDefault="0085002F" w:rsidP="00DD256D">
      <w:pPr>
        <w:pStyle w:val="Text"/>
        <w:outlineLvl w:val="0"/>
        <w:rPr>
          <w:rFonts w:ascii="Arial" w:hAnsi="Arial" w:cs="Arial"/>
          <w:b/>
          <w:bCs/>
        </w:rPr>
      </w:pPr>
      <w:r w:rsidRPr="00A74BCD">
        <w:rPr>
          <w:rFonts w:ascii="Arial" w:hAnsi="Arial" w:cs="Arial"/>
          <w:b/>
          <w:bCs/>
        </w:rPr>
        <w:t>TNG Stadtnetz GmbH</w:t>
      </w:r>
      <w:r w:rsidR="009E5F09">
        <w:rPr>
          <w:rFonts w:ascii="Arial" w:hAnsi="Arial" w:cs="Arial"/>
          <w:b/>
          <w:bCs/>
        </w:rPr>
        <w:tab/>
      </w:r>
      <w:r w:rsidR="009E5F09">
        <w:rPr>
          <w:rFonts w:ascii="Arial" w:hAnsi="Arial" w:cs="Arial"/>
          <w:b/>
          <w:bCs/>
        </w:rPr>
        <w:tab/>
      </w:r>
      <w:r w:rsidR="009E5F09">
        <w:rPr>
          <w:rFonts w:ascii="Arial" w:hAnsi="Arial" w:cs="Arial"/>
          <w:b/>
          <w:bCs/>
        </w:rPr>
        <w:tab/>
      </w:r>
    </w:p>
    <w:p w14:paraId="64FBA178" w14:textId="77777777" w:rsidR="0085002F" w:rsidRPr="00A74BCD" w:rsidRDefault="0085002F" w:rsidP="00DD256D">
      <w:pPr>
        <w:pStyle w:val="Text"/>
        <w:outlineLvl w:val="0"/>
        <w:rPr>
          <w:rFonts w:ascii="Arial" w:hAnsi="Arial" w:cs="Arial"/>
        </w:rPr>
      </w:pPr>
      <w:proofErr w:type="spellStart"/>
      <w:r w:rsidRPr="00A74BCD">
        <w:rPr>
          <w:rFonts w:ascii="Arial" w:hAnsi="Arial" w:cs="Arial"/>
        </w:rPr>
        <w:t>Projensdorfer</w:t>
      </w:r>
      <w:proofErr w:type="spellEnd"/>
      <w:r w:rsidRPr="00A74BCD">
        <w:rPr>
          <w:rFonts w:ascii="Arial" w:hAnsi="Arial" w:cs="Arial"/>
        </w:rPr>
        <w:t xml:space="preserve"> Straße 324</w:t>
      </w:r>
    </w:p>
    <w:p w14:paraId="7AC51035" w14:textId="1DD68841" w:rsidR="0085002F" w:rsidRPr="000C1683" w:rsidRDefault="0085002F" w:rsidP="000C1683">
      <w:pPr>
        <w:pStyle w:val="Text"/>
        <w:rPr>
          <w:rFonts w:ascii="Arial" w:hAnsi="Arial" w:cs="Arial"/>
        </w:rPr>
      </w:pPr>
      <w:r w:rsidRPr="00A74BCD">
        <w:rPr>
          <w:rFonts w:ascii="Arial" w:hAnsi="Arial" w:cs="Arial"/>
        </w:rPr>
        <w:t>24106 Kiel</w:t>
      </w:r>
    </w:p>
    <w:p w14:paraId="1B32DEFC" w14:textId="5EC1A5BD" w:rsidR="00F53034" w:rsidRDefault="00A827D5" w:rsidP="00DD256D">
      <w:pPr>
        <w:pStyle w:val="Text"/>
        <w:rPr>
          <w:rFonts w:ascii="Arial" w:hAnsi="Arial" w:cs="Arial"/>
        </w:rPr>
      </w:pPr>
      <w:r w:rsidRPr="00C84A0C">
        <w:rPr>
          <w:noProof/>
          <w:lang w:eastAsia="de-DE"/>
        </w:rPr>
        <w:drawing>
          <wp:anchor distT="0" distB="0" distL="114300" distR="114300" simplePos="0" relativeHeight="251661312" behindDoc="1" locked="0" layoutInCell="1" allowOverlap="1" wp14:anchorId="276BBD06" wp14:editId="32A3920D">
            <wp:simplePos x="0" y="0"/>
            <wp:positionH relativeFrom="column">
              <wp:posOffset>2690495</wp:posOffset>
            </wp:positionH>
            <wp:positionV relativeFrom="paragraph">
              <wp:posOffset>791845</wp:posOffset>
            </wp:positionV>
            <wp:extent cx="1477645" cy="1224915"/>
            <wp:effectExtent l="0" t="0" r="0" b="0"/>
            <wp:wrapTight wrapText="bothSides">
              <wp:wrapPolygon edited="0">
                <wp:start x="0" y="0"/>
                <wp:lineTo x="0" y="21051"/>
                <wp:lineTo x="21164" y="21051"/>
                <wp:lineTo x="21164"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VI_Office_Farbe_de_WB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7645" cy="122491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60288" behindDoc="1" locked="0" layoutInCell="1" allowOverlap="1" wp14:anchorId="7F51AF84" wp14:editId="50C863A5">
            <wp:simplePos x="0" y="0"/>
            <wp:positionH relativeFrom="column">
              <wp:posOffset>4278630</wp:posOffset>
            </wp:positionH>
            <wp:positionV relativeFrom="paragraph">
              <wp:posOffset>1170305</wp:posOffset>
            </wp:positionV>
            <wp:extent cx="1509395" cy="846455"/>
            <wp:effectExtent l="0" t="0" r="0" b="0"/>
            <wp:wrapTight wrapText="bothSides">
              <wp:wrapPolygon edited="0">
                <wp:start x="0" y="0"/>
                <wp:lineTo x="0" y="20741"/>
                <wp:lineTo x="21082" y="20741"/>
                <wp:lineTo x="2108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P_ohneHintergrund_800x44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09395" cy="846455"/>
                    </a:xfrm>
                    <a:prstGeom prst="rect">
                      <a:avLst/>
                    </a:prstGeom>
                  </pic:spPr>
                </pic:pic>
              </a:graphicData>
            </a:graphic>
            <wp14:sizeRelH relativeFrom="page">
              <wp14:pctWidth>0</wp14:pctWidth>
            </wp14:sizeRelH>
            <wp14:sizeRelV relativeFrom="page">
              <wp14:pctHeight>0</wp14:pctHeight>
            </wp14:sizeRelV>
          </wp:anchor>
        </w:drawing>
      </w:r>
      <w:r w:rsidRPr="00C84A0C">
        <w:rPr>
          <w:noProof/>
          <w:lang w:eastAsia="de-DE"/>
        </w:rPr>
        <w:drawing>
          <wp:anchor distT="0" distB="0" distL="114300" distR="114300" simplePos="0" relativeHeight="251659264" behindDoc="1" locked="0" layoutInCell="1" allowOverlap="1" wp14:anchorId="1AAD0A5A" wp14:editId="49CD18DB">
            <wp:simplePos x="0" y="0"/>
            <wp:positionH relativeFrom="column">
              <wp:posOffset>372745</wp:posOffset>
            </wp:positionH>
            <wp:positionV relativeFrom="paragraph">
              <wp:posOffset>1340565</wp:posOffset>
            </wp:positionV>
            <wp:extent cx="1899920" cy="609600"/>
            <wp:effectExtent l="0" t="0" r="5080" b="0"/>
            <wp:wrapTight wrapText="bothSides">
              <wp:wrapPolygon edited="0">
                <wp:start x="0" y="0"/>
                <wp:lineTo x="0" y="20700"/>
                <wp:lineTo x="21369" y="20700"/>
                <wp:lineTo x="2136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eneKOM+Schriftzug_PT_CMYK_300dp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9920" cy="60960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4D45F5" w:rsidRPr="009C5373">
          <w:rPr>
            <w:rStyle w:val="Link"/>
            <w:rFonts w:ascii="Arial" w:hAnsi="Arial" w:cs="Arial"/>
          </w:rPr>
          <w:t>presse@tng.de</w:t>
        </w:r>
      </w:hyperlink>
      <w:r w:rsidR="0085002F" w:rsidRPr="00A74BCD">
        <w:rPr>
          <w:rFonts w:ascii="Arial" w:hAnsi="Arial" w:cs="Arial"/>
        </w:rPr>
        <w:br/>
        <w:t>Tel.: 0431-7097-10</w:t>
      </w:r>
      <w:bookmarkStart w:id="0" w:name="_GoBack"/>
      <w:bookmarkEnd w:id="0"/>
    </w:p>
    <w:p w14:paraId="35BE6C27" w14:textId="6547F31A" w:rsidR="007A6D4B" w:rsidRDefault="007A6D4B" w:rsidP="00DD256D">
      <w:pPr>
        <w:pStyle w:val="Text"/>
      </w:pPr>
    </w:p>
    <w:p w14:paraId="14460B9B" w14:textId="5E380702" w:rsidR="007A6D4B" w:rsidRDefault="007A6D4B" w:rsidP="00DD256D">
      <w:pPr>
        <w:pStyle w:val="Text"/>
      </w:pPr>
    </w:p>
    <w:p w14:paraId="09A2869B" w14:textId="77777777" w:rsidR="007A6D4B" w:rsidRPr="0085002F" w:rsidRDefault="007A6D4B" w:rsidP="00DD256D">
      <w:pPr>
        <w:pStyle w:val="Text"/>
      </w:pPr>
    </w:p>
    <w:sectPr w:rsidR="007A6D4B" w:rsidRPr="0085002F" w:rsidSect="00DC6FEE">
      <w:headerReference w:type="default" r:id="rId13"/>
      <w:pgSz w:w="11906" w:h="16838"/>
      <w:pgMar w:top="1134" w:right="1134" w:bottom="1134" w:left="1134" w:header="541"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1E1A4" w14:textId="77777777" w:rsidR="00430F3A" w:rsidRDefault="00430F3A" w:rsidP="0067722E">
      <w:r>
        <w:separator/>
      </w:r>
    </w:p>
  </w:endnote>
  <w:endnote w:type="continuationSeparator" w:id="0">
    <w:p w14:paraId="064B1FB5" w14:textId="77777777" w:rsidR="00430F3A" w:rsidRDefault="00430F3A" w:rsidP="0067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905D3" w14:textId="77777777" w:rsidR="00430F3A" w:rsidRDefault="00430F3A" w:rsidP="0067722E">
      <w:r>
        <w:separator/>
      </w:r>
    </w:p>
  </w:footnote>
  <w:footnote w:type="continuationSeparator" w:id="0">
    <w:p w14:paraId="2DC8A139" w14:textId="77777777" w:rsidR="00430F3A" w:rsidRDefault="00430F3A" w:rsidP="006772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5D920" w14:textId="7E43560D" w:rsidR="00276388" w:rsidRDefault="00DC6FEE" w:rsidP="00DC6FEE">
    <w:pPr>
      <w:pStyle w:val="Kopf-undFuzeilen"/>
      <w:tabs>
        <w:tab w:val="clear" w:pos="9020"/>
        <w:tab w:val="center" w:pos="4819"/>
        <w:tab w:val="right" w:pos="9638"/>
      </w:tabs>
      <w:jc w:val="center"/>
    </w:pPr>
    <w:r>
      <w:t xml:space="preserve">                              </w:t>
    </w:r>
    <w:r>
      <w:rPr>
        <w:noProof/>
        <w:lang w:eastAsia="de-DE"/>
      </w:rPr>
      <w:drawing>
        <wp:inline distT="0" distB="0" distL="0" distR="0" wp14:anchorId="0D3CACF1" wp14:editId="5EFE73DA">
          <wp:extent cx="774000" cy="774000"/>
          <wp:effectExtent l="0" t="0" r="0" b="0"/>
          <wp:docPr id="1" name="Bild 1" descr="../../../../../Grafik/TNG_2016/Probstei/Logo/Logo_PROBSTEI_CMYK_kreis_2015.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k/TNG_2016/Probstei/Logo/Logo_PROBSTEI_CMYK_kreis_2015.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774000"/>
                  </a:xfrm>
                  <a:prstGeom prst="rect">
                    <a:avLst/>
                  </a:prstGeom>
                  <a:noFill/>
                  <a:ln>
                    <a:noFill/>
                  </a:ln>
                </pic:spPr>
              </pic:pic>
            </a:graphicData>
          </a:graphic>
        </wp:inline>
      </w:drawing>
    </w:r>
    <w:r w:rsidR="00276388">
      <w:rPr>
        <w:noProof/>
        <w:lang w:eastAsia="de-DE"/>
      </w:rPr>
      <w:drawing>
        <wp:anchor distT="0" distB="0" distL="114300" distR="114300" simplePos="0" relativeHeight="251658240" behindDoc="1" locked="0" layoutInCell="1" allowOverlap="1" wp14:anchorId="09176943" wp14:editId="4A89BEE4">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CF4845"/>
    <w:multiLevelType w:val="multilevel"/>
    <w:tmpl w:val="9BC0C0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892"/>
    <w:rsid w:val="00002BE9"/>
    <w:rsid w:val="0000443C"/>
    <w:rsid w:val="0001578F"/>
    <w:rsid w:val="00020096"/>
    <w:rsid w:val="000316DA"/>
    <w:rsid w:val="00040B7D"/>
    <w:rsid w:val="0004709E"/>
    <w:rsid w:val="00053B06"/>
    <w:rsid w:val="0006715D"/>
    <w:rsid w:val="0007419C"/>
    <w:rsid w:val="00075FF0"/>
    <w:rsid w:val="000825F3"/>
    <w:rsid w:val="00084A41"/>
    <w:rsid w:val="000A281D"/>
    <w:rsid w:val="000C1683"/>
    <w:rsid w:val="000C221C"/>
    <w:rsid w:val="000D4D46"/>
    <w:rsid w:val="000D62E7"/>
    <w:rsid w:val="000F5F2C"/>
    <w:rsid w:val="00100E41"/>
    <w:rsid w:val="001166A7"/>
    <w:rsid w:val="00117335"/>
    <w:rsid w:val="0012420D"/>
    <w:rsid w:val="00143EF7"/>
    <w:rsid w:val="001445F5"/>
    <w:rsid w:val="00147594"/>
    <w:rsid w:val="001544C9"/>
    <w:rsid w:val="00161233"/>
    <w:rsid w:val="00163C34"/>
    <w:rsid w:val="00171056"/>
    <w:rsid w:val="0017277B"/>
    <w:rsid w:val="00175F47"/>
    <w:rsid w:val="00186010"/>
    <w:rsid w:val="001922DB"/>
    <w:rsid w:val="00192717"/>
    <w:rsid w:val="00193DA0"/>
    <w:rsid w:val="001A584E"/>
    <w:rsid w:val="001B306A"/>
    <w:rsid w:val="001B5967"/>
    <w:rsid w:val="001C42D2"/>
    <w:rsid w:val="001C6BC0"/>
    <w:rsid w:val="001D4DB3"/>
    <w:rsid w:val="001E0825"/>
    <w:rsid w:val="001E358B"/>
    <w:rsid w:val="001E3E54"/>
    <w:rsid w:val="001F26B8"/>
    <w:rsid w:val="001F2B83"/>
    <w:rsid w:val="001F4013"/>
    <w:rsid w:val="00203937"/>
    <w:rsid w:val="00212DB8"/>
    <w:rsid w:val="0021444B"/>
    <w:rsid w:val="002206A1"/>
    <w:rsid w:val="0022444E"/>
    <w:rsid w:val="00227959"/>
    <w:rsid w:val="002301E5"/>
    <w:rsid w:val="00231F06"/>
    <w:rsid w:val="00235D8B"/>
    <w:rsid w:val="00242327"/>
    <w:rsid w:val="002449B4"/>
    <w:rsid w:val="00246A43"/>
    <w:rsid w:val="00260312"/>
    <w:rsid w:val="002635D8"/>
    <w:rsid w:val="00264B8C"/>
    <w:rsid w:val="00270ACF"/>
    <w:rsid w:val="002720C5"/>
    <w:rsid w:val="00276388"/>
    <w:rsid w:val="00293DAE"/>
    <w:rsid w:val="002A73CE"/>
    <w:rsid w:val="002B28F8"/>
    <w:rsid w:val="002B3EB9"/>
    <w:rsid w:val="002B6F2F"/>
    <w:rsid w:val="002C0511"/>
    <w:rsid w:val="002C13FE"/>
    <w:rsid w:val="002C26C9"/>
    <w:rsid w:val="002C5BCD"/>
    <w:rsid w:val="002D6D33"/>
    <w:rsid w:val="002D704D"/>
    <w:rsid w:val="002E1D59"/>
    <w:rsid w:val="002E79AD"/>
    <w:rsid w:val="002F12B6"/>
    <w:rsid w:val="002F1910"/>
    <w:rsid w:val="002F6668"/>
    <w:rsid w:val="002F6768"/>
    <w:rsid w:val="00304664"/>
    <w:rsid w:val="00305C9B"/>
    <w:rsid w:val="00312B81"/>
    <w:rsid w:val="00314876"/>
    <w:rsid w:val="00314B01"/>
    <w:rsid w:val="00314BEE"/>
    <w:rsid w:val="003156E8"/>
    <w:rsid w:val="00321DF3"/>
    <w:rsid w:val="00322920"/>
    <w:rsid w:val="003253F9"/>
    <w:rsid w:val="00342439"/>
    <w:rsid w:val="00344887"/>
    <w:rsid w:val="00347377"/>
    <w:rsid w:val="00355CC6"/>
    <w:rsid w:val="00357332"/>
    <w:rsid w:val="00367935"/>
    <w:rsid w:val="00375E7D"/>
    <w:rsid w:val="003819CD"/>
    <w:rsid w:val="00381FA4"/>
    <w:rsid w:val="00395535"/>
    <w:rsid w:val="003A148A"/>
    <w:rsid w:val="003A4A1A"/>
    <w:rsid w:val="003B4E85"/>
    <w:rsid w:val="003E33FE"/>
    <w:rsid w:val="003E3428"/>
    <w:rsid w:val="003E342D"/>
    <w:rsid w:val="003E445D"/>
    <w:rsid w:val="003F205E"/>
    <w:rsid w:val="004003BC"/>
    <w:rsid w:val="00401712"/>
    <w:rsid w:val="004032EF"/>
    <w:rsid w:val="0040372C"/>
    <w:rsid w:val="00403A03"/>
    <w:rsid w:val="00407BB9"/>
    <w:rsid w:val="0041774F"/>
    <w:rsid w:val="0042295A"/>
    <w:rsid w:val="004235AC"/>
    <w:rsid w:val="00430F3A"/>
    <w:rsid w:val="00431C41"/>
    <w:rsid w:val="00434A84"/>
    <w:rsid w:val="00473C33"/>
    <w:rsid w:val="00482AFC"/>
    <w:rsid w:val="00484D43"/>
    <w:rsid w:val="00487022"/>
    <w:rsid w:val="0049103B"/>
    <w:rsid w:val="00491DFE"/>
    <w:rsid w:val="004B4F83"/>
    <w:rsid w:val="004C0E48"/>
    <w:rsid w:val="004C5728"/>
    <w:rsid w:val="004C74F0"/>
    <w:rsid w:val="004D19AE"/>
    <w:rsid w:val="004D2BDD"/>
    <w:rsid w:val="004D38D2"/>
    <w:rsid w:val="004D45F5"/>
    <w:rsid w:val="004E0EC3"/>
    <w:rsid w:val="004F3115"/>
    <w:rsid w:val="004F3388"/>
    <w:rsid w:val="004F5E18"/>
    <w:rsid w:val="00505822"/>
    <w:rsid w:val="00505FE7"/>
    <w:rsid w:val="00507C0E"/>
    <w:rsid w:val="005247A4"/>
    <w:rsid w:val="005248F7"/>
    <w:rsid w:val="00532103"/>
    <w:rsid w:val="00537769"/>
    <w:rsid w:val="00542F02"/>
    <w:rsid w:val="005532C9"/>
    <w:rsid w:val="005639BC"/>
    <w:rsid w:val="005736B7"/>
    <w:rsid w:val="005869C5"/>
    <w:rsid w:val="005928A0"/>
    <w:rsid w:val="00593A8B"/>
    <w:rsid w:val="0059447C"/>
    <w:rsid w:val="00594A67"/>
    <w:rsid w:val="005A019A"/>
    <w:rsid w:val="005A0630"/>
    <w:rsid w:val="005A18F7"/>
    <w:rsid w:val="005A2644"/>
    <w:rsid w:val="005A59C0"/>
    <w:rsid w:val="005B2B98"/>
    <w:rsid w:val="005B5161"/>
    <w:rsid w:val="005B69B7"/>
    <w:rsid w:val="005B7AD6"/>
    <w:rsid w:val="005C01FB"/>
    <w:rsid w:val="005C1B52"/>
    <w:rsid w:val="005C5160"/>
    <w:rsid w:val="005D0DDF"/>
    <w:rsid w:val="005E2BCF"/>
    <w:rsid w:val="005E6A47"/>
    <w:rsid w:val="00601514"/>
    <w:rsid w:val="00622B5C"/>
    <w:rsid w:val="00625EDD"/>
    <w:rsid w:val="006309DD"/>
    <w:rsid w:val="006319E3"/>
    <w:rsid w:val="00633D2C"/>
    <w:rsid w:val="00641DA5"/>
    <w:rsid w:val="006500D6"/>
    <w:rsid w:val="00650371"/>
    <w:rsid w:val="00653D75"/>
    <w:rsid w:val="006713F9"/>
    <w:rsid w:val="0067258D"/>
    <w:rsid w:val="006731E5"/>
    <w:rsid w:val="006756D8"/>
    <w:rsid w:val="0067722E"/>
    <w:rsid w:val="00686E26"/>
    <w:rsid w:val="00687753"/>
    <w:rsid w:val="006901F6"/>
    <w:rsid w:val="00695C2E"/>
    <w:rsid w:val="006A48E7"/>
    <w:rsid w:val="006A5D51"/>
    <w:rsid w:val="006B0AEE"/>
    <w:rsid w:val="006B1874"/>
    <w:rsid w:val="006B1D2D"/>
    <w:rsid w:val="006C1B94"/>
    <w:rsid w:val="006C565F"/>
    <w:rsid w:val="006D5ED2"/>
    <w:rsid w:val="006E12CB"/>
    <w:rsid w:val="006E5C29"/>
    <w:rsid w:val="00704A65"/>
    <w:rsid w:val="00704DC3"/>
    <w:rsid w:val="00740C4B"/>
    <w:rsid w:val="00742120"/>
    <w:rsid w:val="007542F9"/>
    <w:rsid w:val="0075619B"/>
    <w:rsid w:val="00775339"/>
    <w:rsid w:val="007772C6"/>
    <w:rsid w:val="00787655"/>
    <w:rsid w:val="00796C5E"/>
    <w:rsid w:val="00797770"/>
    <w:rsid w:val="007A6D4B"/>
    <w:rsid w:val="007B0846"/>
    <w:rsid w:val="007B6932"/>
    <w:rsid w:val="007C2F99"/>
    <w:rsid w:val="007D0E85"/>
    <w:rsid w:val="007E4AD5"/>
    <w:rsid w:val="00800DFA"/>
    <w:rsid w:val="008043EA"/>
    <w:rsid w:val="00804D61"/>
    <w:rsid w:val="008058F1"/>
    <w:rsid w:val="00805D81"/>
    <w:rsid w:val="00810ABD"/>
    <w:rsid w:val="00820F7C"/>
    <w:rsid w:val="00833E9A"/>
    <w:rsid w:val="0083509F"/>
    <w:rsid w:val="0084188D"/>
    <w:rsid w:val="0084618B"/>
    <w:rsid w:val="008477E3"/>
    <w:rsid w:val="0085002F"/>
    <w:rsid w:val="00850861"/>
    <w:rsid w:val="00853BC2"/>
    <w:rsid w:val="00854561"/>
    <w:rsid w:val="00861C51"/>
    <w:rsid w:val="008657E4"/>
    <w:rsid w:val="008804EF"/>
    <w:rsid w:val="00880CEB"/>
    <w:rsid w:val="0088695B"/>
    <w:rsid w:val="008965A2"/>
    <w:rsid w:val="008A5AF2"/>
    <w:rsid w:val="008A6A14"/>
    <w:rsid w:val="008A70B8"/>
    <w:rsid w:val="008B0DED"/>
    <w:rsid w:val="008B1B07"/>
    <w:rsid w:val="008B4E0D"/>
    <w:rsid w:val="008C09F9"/>
    <w:rsid w:val="008C3D7A"/>
    <w:rsid w:val="008D2401"/>
    <w:rsid w:val="008E46DF"/>
    <w:rsid w:val="008E4E57"/>
    <w:rsid w:val="008E6D2B"/>
    <w:rsid w:val="008E7DAE"/>
    <w:rsid w:val="008F2A67"/>
    <w:rsid w:val="00904F89"/>
    <w:rsid w:val="00922F61"/>
    <w:rsid w:val="00933DA2"/>
    <w:rsid w:val="0094134D"/>
    <w:rsid w:val="0094315E"/>
    <w:rsid w:val="00947D26"/>
    <w:rsid w:val="00960577"/>
    <w:rsid w:val="00960A23"/>
    <w:rsid w:val="00966203"/>
    <w:rsid w:val="009675BD"/>
    <w:rsid w:val="00970253"/>
    <w:rsid w:val="009715AD"/>
    <w:rsid w:val="00972509"/>
    <w:rsid w:val="00972B52"/>
    <w:rsid w:val="009747F7"/>
    <w:rsid w:val="00984919"/>
    <w:rsid w:val="00984D5C"/>
    <w:rsid w:val="009B5037"/>
    <w:rsid w:val="009B71A2"/>
    <w:rsid w:val="009C7D37"/>
    <w:rsid w:val="009D3665"/>
    <w:rsid w:val="009E38E3"/>
    <w:rsid w:val="009E5F09"/>
    <w:rsid w:val="009E65F8"/>
    <w:rsid w:val="009F2799"/>
    <w:rsid w:val="009F3907"/>
    <w:rsid w:val="009F396B"/>
    <w:rsid w:val="009F66FD"/>
    <w:rsid w:val="00A15B67"/>
    <w:rsid w:val="00A2547F"/>
    <w:rsid w:val="00A32360"/>
    <w:rsid w:val="00A40189"/>
    <w:rsid w:val="00A74BCD"/>
    <w:rsid w:val="00A8000D"/>
    <w:rsid w:val="00A827D5"/>
    <w:rsid w:val="00A8328E"/>
    <w:rsid w:val="00A871A5"/>
    <w:rsid w:val="00A93DE9"/>
    <w:rsid w:val="00AB1CD0"/>
    <w:rsid w:val="00AC46A1"/>
    <w:rsid w:val="00AD2892"/>
    <w:rsid w:val="00AE2364"/>
    <w:rsid w:val="00AF0040"/>
    <w:rsid w:val="00AF0C5B"/>
    <w:rsid w:val="00AF3BC5"/>
    <w:rsid w:val="00AF40E1"/>
    <w:rsid w:val="00B029EA"/>
    <w:rsid w:val="00B04B65"/>
    <w:rsid w:val="00B05DC7"/>
    <w:rsid w:val="00B0698E"/>
    <w:rsid w:val="00B12312"/>
    <w:rsid w:val="00B21C93"/>
    <w:rsid w:val="00B30F41"/>
    <w:rsid w:val="00B44B40"/>
    <w:rsid w:val="00B64819"/>
    <w:rsid w:val="00B811A0"/>
    <w:rsid w:val="00B926F6"/>
    <w:rsid w:val="00B96CA5"/>
    <w:rsid w:val="00B9737C"/>
    <w:rsid w:val="00BA0801"/>
    <w:rsid w:val="00BA1910"/>
    <w:rsid w:val="00BB5672"/>
    <w:rsid w:val="00BB7841"/>
    <w:rsid w:val="00BC08C2"/>
    <w:rsid w:val="00BE78DF"/>
    <w:rsid w:val="00BF300E"/>
    <w:rsid w:val="00C01943"/>
    <w:rsid w:val="00C04440"/>
    <w:rsid w:val="00C0749F"/>
    <w:rsid w:val="00C15691"/>
    <w:rsid w:val="00C176E7"/>
    <w:rsid w:val="00C22A9B"/>
    <w:rsid w:val="00C25DE7"/>
    <w:rsid w:val="00C302EA"/>
    <w:rsid w:val="00C33A6B"/>
    <w:rsid w:val="00C40C04"/>
    <w:rsid w:val="00C44B6D"/>
    <w:rsid w:val="00C510B6"/>
    <w:rsid w:val="00C558F7"/>
    <w:rsid w:val="00C5778E"/>
    <w:rsid w:val="00C60154"/>
    <w:rsid w:val="00C71C4E"/>
    <w:rsid w:val="00C741ED"/>
    <w:rsid w:val="00C83FC0"/>
    <w:rsid w:val="00C84A0C"/>
    <w:rsid w:val="00C87580"/>
    <w:rsid w:val="00C903EB"/>
    <w:rsid w:val="00C92D58"/>
    <w:rsid w:val="00C9775E"/>
    <w:rsid w:val="00CB2772"/>
    <w:rsid w:val="00CB4241"/>
    <w:rsid w:val="00CB4348"/>
    <w:rsid w:val="00CB60D3"/>
    <w:rsid w:val="00CB6C25"/>
    <w:rsid w:val="00CC5F66"/>
    <w:rsid w:val="00CD09CE"/>
    <w:rsid w:val="00CD0BE4"/>
    <w:rsid w:val="00CE197C"/>
    <w:rsid w:val="00CE537C"/>
    <w:rsid w:val="00CF0466"/>
    <w:rsid w:val="00CF3463"/>
    <w:rsid w:val="00CF63CA"/>
    <w:rsid w:val="00D054BF"/>
    <w:rsid w:val="00D11C93"/>
    <w:rsid w:val="00D21619"/>
    <w:rsid w:val="00D218E7"/>
    <w:rsid w:val="00D31F3B"/>
    <w:rsid w:val="00D4048E"/>
    <w:rsid w:val="00D410E1"/>
    <w:rsid w:val="00D5274D"/>
    <w:rsid w:val="00D540EE"/>
    <w:rsid w:val="00D56DE8"/>
    <w:rsid w:val="00D60C00"/>
    <w:rsid w:val="00D74C7D"/>
    <w:rsid w:val="00D7772F"/>
    <w:rsid w:val="00D777CD"/>
    <w:rsid w:val="00D81DA2"/>
    <w:rsid w:val="00D93FC5"/>
    <w:rsid w:val="00D977CC"/>
    <w:rsid w:val="00DB126F"/>
    <w:rsid w:val="00DB665F"/>
    <w:rsid w:val="00DC6177"/>
    <w:rsid w:val="00DC6B2B"/>
    <w:rsid w:val="00DC6FEE"/>
    <w:rsid w:val="00DD1430"/>
    <w:rsid w:val="00DD1D33"/>
    <w:rsid w:val="00DD256D"/>
    <w:rsid w:val="00DE0473"/>
    <w:rsid w:val="00DE1CC0"/>
    <w:rsid w:val="00DF15FB"/>
    <w:rsid w:val="00E00A58"/>
    <w:rsid w:val="00E01DFF"/>
    <w:rsid w:val="00E02E7F"/>
    <w:rsid w:val="00E07D53"/>
    <w:rsid w:val="00E23EE4"/>
    <w:rsid w:val="00E3214E"/>
    <w:rsid w:val="00E32778"/>
    <w:rsid w:val="00E334BE"/>
    <w:rsid w:val="00E36A78"/>
    <w:rsid w:val="00E372C1"/>
    <w:rsid w:val="00E4111A"/>
    <w:rsid w:val="00E41176"/>
    <w:rsid w:val="00E60C8C"/>
    <w:rsid w:val="00E61A9C"/>
    <w:rsid w:val="00E620F4"/>
    <w:rsid w:val="00E64D12"/>
    <w:rsid w:val="00E71E0B"/>
    <w:rsid w:val="00E72367"/>
    <w:rsid w:val="00E801CC"/>
    <w:rsid w:val="00E806EA"/>
    <w:rsid w:val="00E85272"/>
    <w:rsid w:val="00E97612"/>
    <w:rsid w:val="00EA1473"/>
    <w:rsid w:val="00EA49A6"/>
    <w:rsid w:val="00EA4B2E"/>
    <w:rsid w:val="00EA7B38"/>
    <w:rsid w:val="00EB5BF9"/>
    <w:rsid w:val="00EC687D"/>
    <w:rsid w:val="00EC69CE"/>
    <w:rsid w:val="00ED642F"/>
    <w:rsid w:val="00EE5027"/>
    <w:rsid w:val="00EE5925"/>
    <w:rsid w:val="00EF1274"/>
    <w:rsid w:val="00F02E3C"/>
    <w:rsid w:val="00F133D7"/>
    <w:rsid w:val="00F17D9E"/>
    <w:rsid w:val="00F223C9"/>
    <w:rsid w:val="00F32CA4"/>
    <w:rsid w:val="00F330DB"/>
    <w:rsid w:val="00F410CF"/>
    <w:rsid w:val="00F430DF"/>
    <w:rsid w:val="00F44FB8"/>
    <w:rsid w:val="00F523DE"/>
    <w:rsid w:val="00F52757"/>
    <w:rsid w:val="00F52ED4"/>
    <w:rsid w:val="00F53034"/>
    <w:rsid w:val="00F555E6"/>
    <w:rsid w:val="00F61041"/>
    <w:rsid w:val="00F6651D"/>
    <w:rsid w:val="00F7633C"/>
    <w:rsid w:val="00F77352"/>
    <w:rsid w:val="00F8243B"/>
    <w:rsid w:val="00F85CED"/>
    <w:rsid w:val="00F936F1"/>
    <w:rsid w:val="00F94BA2"/>
    <w:rsid w:val="00F95D6F"/>
    <w:rsid w:val="00FB1135"/>
    <w:rsid w:val="00FC1866"/>
    <w:rsid w:val="00FC3868"/>
    <w:rsid w:val="00FD087B"/>
    <w:rsid w:val="00FD65E2"/>
    <w:rsid w:val="00FE167D"/>
    <w:rsid w:val="00FE326B"/>
    <w:rsid w:val="00FE5190"/>
    <w:rsid w:val="00FE7012"/>
    <w:rsid w:val="00FF0149"/>
    <w:rsid w:val="00FF2A0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72FEE5FD-8679-7746-BACA-835AF35A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paragraph" w:styleId="StandardWeb">
    <w:name w:val="Normal (Web)"/>
    <w:basedOn w:val="Standard"/>
    <w:uiPriority w:val="99"/>
    <w:unhideWhenUsed/>
    <w:rsid w:val="000D4D4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de-DE" w:eastAsia="de-DE"/>
    </w:rPr>
  </w:style>
  <w:style w:type="paragraph" w:styleId="KeinLeerraum">
    <w:name w:val="No Spacing"/>
    <w:uiPriority w:val="1"/>
    <w:qFormat/>
    <w:rsid w:val="00DD256D"/>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cs="Arial"/>
      <w:sz w:val="22"/>
      <w:szCs w:val="24"/>
      <w:bdr w:val="none" w:sz="0" w:space="0" w:color="auto"/>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060805">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36107408">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27285554">
      <w:bodyDiv w:val="1"/>
      <w:marLeft w:val="0"/>
      <w:marRight w:val="0"/>
      <w:marTop w:val="0"/>
      <w:marBottom w:val="0"/>
      <w:divBdr>
        <w:top w:val="none" w:sz="0" w:space="0" w:color="auto"/>
        <w:left w:val="none" w:sz="0" w:space="0" w:color="auto"/>
        <w:bottom w:val="none" w:sz="0" w:space="0" w:color="auto"/>
        <w:right w:val="none" w:sz="0" w:space="0" w:color="auto"/>
      </w:divBdr>
    </w:div>
    <w:div w:id="1948148191">
      <w:bodyDiv w:val="1"/>
      <w:marLeft w:val="0"/>
      <w:marRight w:val="0"/>
      <w:marTop w:val="0"/>
      <w:marBottom w:val="0"/>
      <w:divBdr>
        <w:top w:val="none" w:sz="0" w:space="0" w:color="auto"/>
        <w:left w:val="none" w:sz="0" w:space="0" w:color="auto"/>
        <w:bottom w:val="none" w:sz="0" w:space="0" w:color="auto"/>
        <w:right w:val="none" w:sz="0" w:space="0" w:color="auto"/>
      </w:divBdr>
      <w:divsChild>
        <w:div w:id="998191637">
          <w:marLeft w:val="0"/>
          <w:marRight w:val="0"/>
          <w:marTop w:val="0"/>
          <w:marBottom w:val="0"/>
          <w:divBdr>
            <w:top w:val="none" w:sz="0" w:space="0" w:color="auto"/>
            <w:left w:val="none" w:sz="0" w:space="0" w:color="auto"/>
            <w:bottom w:val="none" w:sz="0" w:space="0" w:color="auto"/>
            <w:right w:val="none" w:sz="0" w:space="0" w:color="auto"/>
          </w:divBdr>
          <w:divsChild>
            <w:div w:id="103620054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53461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presse@tng.de"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ng.de/probstei" TargetMode="External"/><Relationship Id="rId8" Type="http://schemas.openxmlformats.org/officeDocument/2006/relationships/hyperlink" Target="http://www.tng.de/onlinebestellung" TargetMode="External"/><Relationship Id="rId9" Type="http://schemas.openxmlformats.org/officeDocument/2006/relationships/image" Target="media/image1.jpeg"/><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tif"/></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809</Words>
  <Characters>5098</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Microsoft Office-Anwender</cp:lastModifiedBy>
  <cp:revision>2</cp:revision>
  <cp:lastPrinted>2018-07-24T12:02:00Z</cp:lastPrinted>
  <dcterms:created xsi:type="dcterms:W3CDTF">2018-11-26T16:30:00Z</dcterms:created>
  <dcterms:modified xsi:type="dcterms:W3CDTF">2018-11-26T16:30:00Z</dcterms:modified>
</cp:coreProperties>
</file>