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682A" w14:textId="77777777" w:rsidR="0085002F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</w:p>
    <w:p w14:paraId="2B3AC6E3" w14:textId="77777777" w:rsidR="0085002F" w:rsidRPr="00A74BCD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  <w:r w:rsidRPr="00A74BCD">
        <w:rPr>
          <w:rFonts w:ascii="Arial" w:hAnsi="Arial" w:cs="Arial"/>
          <w:b/>
          <w:bCs/>
          <w:sz w:val="30"/>
          <w:szCs w:val="30"/>
        </w:rPr>
        <w:t>Pressemitteilung</w:t>
      </w:r>
      <w:r w:rsidRPr="00A74BCD">
        <w:rPr>
          <w:rFonts w:ascii="Arial" w:hAnsi="Arial" w:cs="Arial"/>
          <w:b/>
          <w:bCs/>
          <w:sz w:val="30"/>
          <w:szCs w:val="30"/>
        </w:rPr>
        <w:br/>
      </w:r>
    </w:p>
    <w:p w14:paraId="08ECABB7" w14:textId="4218C8D1" w:rsidR="0085002F" w:rsidRDefault="00C25DE7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Glasfaserausbau </w:t>
      </w:r>
      <w:proofErr w:type="spellStart"/>
      <w:r w:rsidR="00344887">
        <w:rPr>
          <w:rFonts w:ascii="Arial" w:hAnsi="Arial" w:cs="Arial"/>
          <w:b/>
          <w:color w:val="000000"/>
          <w:sz w:val="28"/>
          <w:szCs w:val="22"/>
          <w:lang w:val="de-DE"/>
        </w:rPr>
        <w:t>Probstei</w:t>
      </w:r>
      <w:proofErr w:type="spellEnd"/>
      <w:r w:rsidR="00535519">
        <w:rPr>
          <w:rFonts w:ascii="Arial" w:hAnsi="Arial" w:cs="Arial"/>
          <w:b/>
          <w:color w:val="000000"/>
          <w:sz w:val="28"/>
          <w:szCs w:val="22"/>
          <w:lang w:val="de-DE"/>
        </w:rPr>
        <w:t>: Sonderaktionsphase für alle sechs Aktionsgebiete</w:t>
      </w:r>
    </w:p>
    <w:p w14:paraId="4BDCD56A" w14:textId="71F41507" w:rsidR="00535519" w:rsidRDefault="00535519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</w:p>
    <w:p w14:paraId="5A0962F6" w14:textId="557B3265" w:rsidR="00535519" w:rsidRPr="00E31826" w:rsidRDefault="00535519" w:rsidP="00535519">
      <w:pPr>
        <w:pStyle w:val="Text"/>
        <w:numPr>
          <w:ilvl w:val="0"/>
          <w:numId w:val="3"/>
        </w:numPr>
        <w:spacing w:line="360" w:lineRule="exact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Die Gesamtquote von 60 % im gesamten Verbandsgebiet ist noch nicht erreicht</w:t>
      </w:r>
    </w:p>
    <w:p w14:paraId="35266FB4" w14:textId="103458BE" w:rsidR="00535519" w:rsidRPr="00E31826" w:rsidRDefault="00535519" w:rsidP="00535519">
      <w:pPr>
        <w:pStyle w:val="Text"/>
        <w:numPr>
          <w:ilvl w:val="0"/>
          <w:numId w:val="3"/>
        </w:numPr>
        <w:spacing w:line="360" w:lineRule="exact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Sonderaktionsphase bis zum 17. Februar 2019: </w:t>
      </w:r>
      <w:r w:rsidR="00851B85">
        <w:rPr>
          <w:rFonts w:ascii="Arial" w:hAnsi="Arial" w:cs="Arial"/>
          <w:b/>
          <w:bCs/>
          <w:sz w:val="21"/>
          <w:szCs w:val="21"/>
        </w:rPr>
        <w:t>Kostenlosen Glasfaseranschluss sichern</w:t>
      </w:r>
    </w:p>
    <w:p w14:paraId="1E981B4B" w14:textId="1E0F78C2" w:rsidR="00535519" w:rsidRPr="00E31826" w:rsidRDefault="00535519" w:rsidP="00535519">
      <w:pPr>
        <w:pStyle w:val="Text"/>
        <w:numPr>
          <w:ilvl w:val="0"/>
          <w:numId w:val="3"/>
        </w:numPr>
        <w:spacing w:line="360" w:lineRule="exact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E31826">
        <w:rPr>
          <w:rFonts w:ascii="Arial" w:hAnsi="Arial" w:cs="Arial"/>
          <w:b/>
          <w:bCs/>
          <w:sz w:val="21"/>
          <w:szCs w:val="21"/>
        </w:rPr>
        <w:t xml:space="preserve">25 </w:t>
      </w:r>
      <w:r>
        <w:rPr>
          <w:rFonts w:ascii="Arial" w:hAnsi="Arial" w:cs="Arial"/>
          <w:b/>
          <w:bCs/>
          <w:sz w:val="21"/>
          <w:szCs w:val="21"/>
        </w:rPr>
        <w:t xml:space="preserve">Euro </w:t>
      </w:r>
      <w:r w:rsidRPr="00E31826">
        <w:rPr>
          <w:rFonts w:ascii="Arial" w:hAnsi="Arial" w:cs="Arial"/>
          <w:b/>
          <w:bCs/>
          <w:sz w:val="21"/>
          <w:szCs w:val="21"/>
        </w:rPr>
        <w:t>Startguthaben bei Onlinebestellung</w:t>
      </w:r>
    </w:p>
    <w:p w14:paraId="3BD79F5C" w14:textId="77777777" w:rsidR="00535519" w:rsidRDefault="00535519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</w:p>
    <w:p w14:paraId="3265AB3C" w14:textId="13586563" w:rsidR="00851B85" w:rsidRDefault="00851B85" w:rsidP="00851B85">
      <w:pPr>
        <w:spacing w:line="360" w:lineRule="exact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Schönberg</w:t>
      </w:r>
      <w:r w:rsidR="00FE2678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de-DE"/>
        </w:rPr>
        <w:t>18</w:t>
      </w:r>
      <w:r w:rsidR="00F31284">
        <w:rPr>
          <w:rFonts w:ascii="Arial" w:hAnsi="Arial" w:cs="Arial"/>
          <w:color w:val="000000"/>
          <w:sz w:val="22"/>
          <w:szCs w:val="22"/>
          <w:lang w:val="de-DE"/>
        </w:rPr>
        <w:t>.</w:t>
      </w:r>
      <w:r>
        <w:rPr>
          <w:rFonts w:ascii="Arial" w:hAnsi="Arial" w:cs="Arial"/>
          <w:color w:val="000000"/>
          <w:sz w:val="22"/>
          <w:szCs w:val="22"/>
          <w:lang w:val="de-DE"/>
        </w:rPr>
        <w:t>12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>.201</w:t>
      </w:r>
      <w:r w:rsidR="0085002F">
        <w:rPr>
          <w:rFonts w:ascii="Arial" w:hAnsi="Arial" w:cs="Arial"/>
          <w:color w:val="000000"/>
          <w:sz w:val="22"/>
          <w:szCs w:val="22"/>
          <w:lang w:val="de-DE"/>
        </w:rPr>
        <w:t>8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softHyphen/>
        <w:t xml:space="preserve">–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Nach dem Ende der Vermarktungsphase in Schönberg steht fest: Die Gesamtquote in der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für den Glasfaserausbau ist noch nicht erreicht. „Damit der </w:t>
      </w:r>
      <w:r w:rsidR="00616634">
        <w:rPr>
          <w:rFonts w:ascii="Arial" w:hAnsi="Arial" w:cs="Arial"/>
          <w:color w:val="000000"/>
          <w:sz w:val="22"/>
          <w:szCs w:val="22"/>
          <w:lang w:val="de-DE"/>
        </w:rPr>
        <w:t>A</w:t>
      </w:r>
      <w:r>
        <w:rPr>
          <w:rFonts w:ascii="Arial" w:hAnsi="Arial" w:cs="Arial"/>
          <w:color w:val="000000"/>
          <w:sz w:val="22"/>
          <w:szCs w:val="22"/>
          <w:lang w:val="de-DE"/>
        </w:rPr>
        <w:t>usbau</w:t>
      </w:r>
      <w:r w:rsidR="00616634">
        <w:rPr>
          <w:rFonts w:ascii="Arial" w:hAnsi="Arial" w:cs="Arial"/>
          <w:color w:val="000000"/>
          <w:sz w:val="22"/>
          <w:szCs w:val="22"/>
          <w:lang w:val="de-DE"/>
        </w:rPr>
        <w:t xml:space="preserve"> des </w:t>
      </w:r>
      <w:r w:rsidR="001C2FAA">
        <w:rPr>
          <w:rFonts w:ascii="Arial" w:hAnsi="Arial" w:cs="Arial"/>
          <w:color w:val="000000"/>
          <w:sz w:val="22"/>
          <w:szCs w:val="22"/>
          <w:lang w:val="de-DE"/>
        </w:rPr>
        <w:t>gemeindeeigenen</w:t>
      </w:r>
      <w:r w:rsidR="00616634">
        <w:rPr>
          <w:rFonts w:ascii="Arial" w:hAnsi="Arial" w:cs="Arial"/>
          <w:color w:val="000000"/>
          <w:sz w:val="22"/>
          <w:szCs w:val="22"/>
          <w:lang w:val="de-DE"/>
        </w:rPr>
        <w:t xml:space="preserve"> Netzes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starten kann, ist im gesamten Verbandsgebiet der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eine Quote von mindestens 60</w:t>
      </w:r>
      <w:r w:rsidR="00350FBA">
        <w:rPr>
          <w:rFonts w:ascii="Arial" w:hAnsi="Arial" w:cs="Arial"/>
          <w:color w:val="000000"/>
          <w:sz w:val="22"/>
          <w:szCs w:val="22"/>
          <w:lang w:val="de-DE"/>
        </w:rPr>
        <w:t xml:space="preserve"> % aller Haushalte erforderlich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“, erklärt Wolf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Mönkemeier</w:t>
      </w:r>
      <w:proofErr w:type="spellEnd"/>
      <w:r w:rsidR="00616634">
        <w:rPr>
          <w:rFonts w:ascii="Arial" w:hAnsi="Arial" w:cs="Arial"/>
          <w:color w:val="000000"/>
          <w:sz w:val="22"/>
          <w:szCs w:val="22"/>
          <w:lang w:val="de-DE"/>
        </w:rPr>
        <w:t>,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Verbandsvorsteher des BZV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. „Diese </w:t>
      </w:r>
      <w:r w:rsidR="00616634">
        <w:rPr>
          <w:rFonts w:ascii="Arial" w:hAnsi="Arial" w:cs="Arial"/>
          <w:color w:val="000000"/>
          <w:sz w:val="22"/>
          <w:szCs w:val="22"/>
          <w:lang w:val="de-DE"/>
        </w:rPr>
        <w:t>Quote ist bisher nicht erreicht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“, so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Mönkemeier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weiter.</w:t>
      </w:r>
    </w:p>
    <w:p w14:paraId="2E6BA218" w14:textId="7236503A" w:rsidR="00851B85" w:rsidRDefault="00851B85" w:rsidP="00851B85">
      <w:pPr>
        <w:spacing w:line="360" w:lineRule="exact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D315C2A" w14:textId="4F7DA3DE" w:rsidR="00851B85" w:rsidRDefault="00851B85" w:rsidP="00851B85">
      <w:pPr>
        <w:spacing w:line="360" w:lineRule="exact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  <w:r w:rsidRPr="00E31826">
        <w:rPr>
          <w:rFonts w:ascii="Arial" w:hAnsi="Arial" w:cs="Arial"/>
          <w:color w:val="000000"/>
          <w:sz w:val="21"/>
          <w:szCs w:val="21"/>
          <w:lang w:val="de-DE"/>
        </w:rPr>
        <w:t xml:space="preserve">„Doch wir sehen das Erreichen dieser Marke für das </w:t>
      </w:r>
      <w:r>
        <w:rPr>
          <w:rFonts w:ascii="Arial" w:hAnsi="Arial" w:cs="Arial"/>
          <w:color w:val="000000"/>
          <w:sz w:val="21"/>
          <w:szCs w:val="21"/>
          <w:lang w:val="de-DE"/>
        </w:rPr>
        <w:t>Verbandsgebiet</w:t>
      </w:r>
      <w:r w:rsidRPr="00E31826">
        <w:rPr>
          <w:rFonts w:ascii="Arial" w:hAnsi="Arial" w:cs="Arial"/>
          <w:color w:val="000000"/>
          <w:sz w:val="21"/>
          <w:szCs w:val="21"/>
          <w:lang w:val="de-DE"/>
        </w:rPr>
        <w:t xml:space="preserve"> als realistisch an</w:t>
      </w:r>
      <w:r>
        <w:rPr>
          <w:rFonts w:ascii="Arial" w:hAnsi="Arial" w:cs="Arial"/>
          <w:color w:val="000000"/>
          <w:sz w:val="21"/>
          <w:szCs w:val="21"/>
          <w:lang w:val="de-DE"/>
        </w:rPr>
        <w:t xml:space="preserve"> und aus diesem Grund haben wir uns gemeinsam mit dem Zweckverband </w:t>
      </w:r>
      <w:proofErr w:type="spellStart"/>
      <w:r>
        <w:rPr>
          <w:rFonts w:ascii="Arial" w:hAnsi="Arial" w:cs="Arial"/>
          <w:color w:val="000000"/>
          <w:sz w:val="21"/>
          <w:szCs w:val="21"/>
          <w:lang w:val="de-DE"/>
        </w:rPr>
        <w:t>Probstei</w:t>
      </w:r>
      <w:proofErr w:type="spellEnd"/>
      <w:r>
        <w:rPr>
          <w:rFonts w:ascii="Arial" w:hAnsi="Arial" w:cs="Arial"/>
          <w:color w:val="000000"/>
          <w:sz w:val="21"/>
          <w:szCs w:val="21"/>
          <w:lang w:val="de-DE"/>
        </w:rPr>
        <w:t xml:space="preserve"> für eine Sonderaktion</w:t>
      </w:r>
      <w:r w:rsidR="00616634">
        <w:rPr>
          <w:rFonts w:ascii="Arial" w:hAnsi="Arial" w:cs="Arial"/>
          <w:color w:val="000000"/>
          <w:sz w:val="21"/>
          <w:szCs w:val="21"/>
          <w:lang w:val="de-DE"/>
        </w:rPr>
        <w:t>sphase entschlossen</w:t>
      </w:r>
      <w:r w:rsidRPr="00E31826">
        <w:rPr>
          <w:rFonts w:ascii="Arial" w:hAnsi="Arial" w:cs="Arial"/>
          <w:color w:val="000000"/>
          <w:sz w:val="21"/>
          <w:szCs w:val="21"/>
          <w:lang w:val="de-DE"/>
        </w:rPr>
        <w:t xml:space="preserve">“, </w:t>
      </w:r>
      <w:r w:rsidR="00F115C2">
        <w:rPr>
          <w:rFonts w:ascii="Arial" w:hAnsi="Arial" w:cs="Arial"/>
          <w:color w:val="000000"/>
          <w:sz w:val="21"/>
          <w:szCs w:val="21"/>
          <w:lang w:val="de-DE"/>
        </w:rPr>
        <w:t>ergänzt</w:t>
      </w:r>
      <w:r w:rsidRPr="00E31826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de-DE"/>
        </w:rPr>
        <w:t xml:space="preserve">Martin </w:t>
      </w:r>
      <w:r w:rsidRPr="00E31826">
        <w:rPr>
          <w:rFonts w:ascii="Arial" w:hAnsi="Arial" w:cs="Arial"/>
          <w:color w:val="000000"/>
          <w:sz w:val="21"/>
          <w:szCs w:val="21"/>
          <w:lang w:val="de-DE"/>
        </w:rPr>
        <w:t>Stadie</w:t>
      </w:r>
      <w:r>
        <w:rPr>
          <w:rFonts w:ascii="Arial" w:hAnsi="Arial" w:cs="Arial"/>
          <w:color w:val="000000"/>
          <w:sz w:val="21"/>
          <w:szCs w:val="21"/>
          <w:lang w:val="de-DE"/>
        </w:rPr>
        <w:t xml:space="preserve">, Vertriebsleiter der </w:t>
      </w:r>
      <w:r w:rsidR="00F115C2" w:rsidRPr="00E31826">
        <w:rPr>
          <w:rFonts w:ascii="Arial" w:hAnsi="Arial" w:cs="Arial"/>
          <w:color w:val="000000"/>
          <w:sz w:val="21"/>
          <w:szCs w:val="21"/>
          <w:lang w:val="de-DE"/>
        </w:rPr>
        <w:t xml:space="preserve">TNG Stadtnetz GmbH (TNG), die gemeinsam mit dem Zweckverband </w:t>
      </w:r>
      <w:proofErr w:type="spellStart"/>
      <w:r w:rsidR="00F115C2">
        <w:rPr>
          <w:rFonts w:ascii="Arial" w:hAnsi="Arial" w:cs="Arial"/>
          <w:color w:val="000000"/>
          <w:sz w:val="21"/>
          <w:szCs w:val="21"/>
          <w:lang w:val="de-DE"/>
        </w:rPr>
        <w:t>Probstei</w:t>
      </w:r>
      <w:proofErr w:type="spellEnd"/>
      <w:r w:rsidR="00F115C2" w:rsidRPr="00E31826">
        <w:rPr>
          <w:rFonts w:ascii="Arial" w:hAnsi="Arial" w:cs="Arial"/>
          <w:color w:val="000000"/>
          <w:sz w:val="21"/>
          <w:szCs w:val="21"/>
          <w:lang w:val="de-DE"/>
        </w:rPr>
        <w:t xml:space="preserve"> das Ziel verfolgt, über ein kommunales Glasfasernetz Highspeed-Internet in die bislang unterversorgten Gebiete zu bringen</w:t>
      </w:r>
      <w:r w:rsidR="00F115C2">
        <w:rPr>
          <w:rFonts w:ascii="Arial" w:hAnsi="Arial" w:cs="Arial"/>
          <w:color w:val="000000"/>
          <w:sz w:val="21"/>
          <w:szCs w:val="21"/>
          <w:lang w:val="de-DE"/>
        </w:rPr>
        <w:t>.</w:t>
      </w:r>
    </w:p>
    <w:p w14:paraId="28AAA402" w14:textId="3DD87794" w:rsidR="00F115C2" w:rsidRDefault="00F115C2" w:rsidP="00851B85">
      <w:pPr>
        <w:spacing w:line="360" w:lineRule="exact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</w:p>
    <w:p w14:paraId="34704BF9" w14:textId="5CDF0733" w:rsidR="00F115C2" w:rsidRPr="00F115C2" w:rsidRDefault="00F115C2" w:rsidP="00F115C2">
      <w:pPr>
        <w:spacing w:line="360" w:lineRule="exact"/>
        <w:jc w:val="center"/>
        <w:rPr>
          <w:rFonts w:ascii="Arial" w:hAnsi="Arial" w:cs="Arial"/>
          <w:b/>
          <w:color w:val="000000"/>
          <w:sz w:val="21"/>
          <w:szCs w:val="21"/>
          <w:lang w:val="de-DE"/>
        </w:rPr>
      </w:pPr>
      <w:r w:rsidRPr="00F115C2">
        <w:rPr>
          <w:rFonts w:ascii="Arial" w:hAnsi="Arial" w:cs="Arial"/>
          <w:b/>
          <w:color w:val="000000"/>
          <w:sz w:val="21"/>
          <w:szCs w:val="21"/>
          <w:lang w:val="de-DE"/>
        </w:rPr>
        <w:t>Sonderaktion: Kostenloser Glasfaseranschluss bis zum 17. Februar 2019</w:t>
      </w:r>
    </w:p>
    <w:p w14:paraId="227D5953" w14:textId="77777777" w:rsidR="00F115C2" w:rsidRDefault="00F115C2" w:rsidP="00851B85">
      <w:pPr>
        <w:spacing w:line="360" w:lineRule="exact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</w:p>
    <w:p w14:paraId="0B622DC8" w14:textId="77777777" w:rsidR="00F115C2" w:rsidRDefault="00851B85" w:rsidP="00851B85">
      <w:pPr>
        <w:spacing w:line="360" w:lineRule="exact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Ab sofort haben mit der Sonderaktionsphase noch einmal alle Bürgerinnen und Bürger </w:t>
      </w:r>
      <w:r w:rsidR="00F115C2">
        <w:rPr>
          <w:rFonts w:ascii="Arial" w:hAnsi="Arial" w:cs="Arial"/>
          <w:color w:val="000000"/>
          <w:sz w:val="21"/>
          <w:szCs w:val="21"/>
          <w:lang w:val="de-DE"/>
        </w:rPr>
        <w:t xml:space="preserve">in den Aktionsgebieten Eins bis Sechs </w:t>
      </w:r>
      <w:r>
        <w:rPr>
          <w:rFonts w:ascii="Arial" w:hAnsi="Arial" w:cs="Arial"/>
          <w:color w:val="000000"/>
          <w:sz w:val="21"/>
          <w:szCs w:val="21"/>
          <w:lang w:val="de-DE"/>
        </w:rPr>
        <w:t>bis zum 17. Februar 2019 die Chance</w:t>
      </w:r>
      <w:r w:rsidR="00F115C2">
        <w:rPr>
          <w:rFonts w:ascii="Arial" w:hAnsi="Arial" w:cs="Arial"/>
          <w:color w:val="000000"/>
          <w:sz w:val="21"/>
          <w:szCs w:val="21"/>
          <w:lang w:val="de-DE"/>
        </w:rPr>
        <w:t xml:space="preserve">, sich für Glasfaser zu entscheiden und die Gesamtquote zu erreichen. </w:t>
      </w:r>
    </w:p>
    <w:p w14:paraId="09D32353" w14:textId="1C6FE127" w:rsidR="00851B85" w:rsidRDefault="00F115C2" w:rsidP="00851B85">
      <w:pPr>
        <w:spacing w:line="360" w:lineRule="exact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Zum Erreichen der Quote sind noch rund 400 Verträge notwendig. Bei dem Erreichen </w:t>
      </w:r>
      <w:r w:rsidR="00616634">
        <w:rPr>
          <w:rFonts w:ascii="Arial" w:hAnsi="Arial" w:cs="Arial"/>
          <w:color w:val="000000"/>
          <w:sz w:val="21"/>
          <w:szCs w:val="21"/>
          <w:lang w:val="de-DE"/>
        </w:rPr>
        <w:t>dieses Ziels</w:t>
      </w:r>
      <w:r>
        <w:rPr>
          <w:rFonts w:ascii="Arial" w:hAnsi="Arial" w:cs="Arial"/>
          <w:color w:val="000000"/>
          <w:sz w:val="21"/>
          <w:szCs w:val="21"/>
          <w:lang w:val="de-DE"/>
        </w:rPr>
        <w:t xml:space="preserve"> geht es nun um den Solidargedanken, denn nur, wenn alle an einem Strang ziehen und Verträge aus allen bisherigen Aktionsgebieten abgegeben werden, ist es möglich, die Ausbauquote zu erreichen.</w:t>
      </w:r>
    </w:p>
    <w:p w14:paraId="572FACC7" w14:textId="3B27AA5E" w:rsidR="00851B85" w:rsidRPr="00E31826" w:rsidRDefault="00851B85" w:rsidP="00851B85">
      <w:pPr>
        <w:spacing w:line="360" w:lineRule="exact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  <w:r w:rsidRPr="00E31826">
        <w:rPr>
          <w:rFonts w:ascii="Arial" w:hAnsi="Arial" w:cs="Arial"/>
          <w:color w:val="000000"/>
          <w:sz w:val="21"/>
          <w:szCs w:val="21"/>
          <w:lang w:val="de-DE"/>
        </w:rPr>
        <w:t>„</w:t>
      </w:r>
      <w:r w:rsidR="00F115C2">
        <w:rPr>
          <w:rFonts w:ascii="Arial" w:hAnsi="Arial" w:cs="Arial"/>
          <w:color w:val="000000"/>
          <w:sz w:val="21"/>
          <w:szCs w:val="21"/>
          <w:lang w:val="de-DE"/>
        </w:rPr>
        <w:t xml:space="preserve">Wir </w:t>
      </w:r>
      <w:r w:rsidRPr="00E31826">
        <w:rPr>
          <w:rFonts w:ascii="Arial" w:hAnsi="Arial" w:cs="Arial"/>
          <w:color w:val="000000"/>
          <w:sz w:val="21"/>
          <w:szCs w:val="21"/>
          <w:lang w:val="de-DE"/>
        </w:rPr>
        <w:t xml:space="preserve">setzen hier auf die Solidarität der Bürgerinnen und Bürger, sich dem Projekt anzuschließen, um unsere Region und speziell ihre Gemeinden fit für die Zukunft und den steigenden Internetbedarf zu machen“, </w:t>
      </w:r>
      <w:r w:rsidR="00F115C2">
        <w:rPr>
          <w:rFonts w:ascii="Arial" w:hAnsi="Arial" w:cs="Arial"/>
          <w:color w:val="000000"/>
          <w:sz w:val="21"/>
          <w:szCs w:val="21"/>
          <w:lang w:val="de-DE"/>
        </w:rPr>
        <w:t xml:space="preserve">so </w:t>
      </w:r>
      <w:r w:rsidR="00F115C2">
        <w:rPr>
          <w:rFonts w:ascii="Arial" w:hAnsi="Arial" w:cs="Arial"/>
          <w:color w:val="000000"/>
          <w:sz w:val="22"/>
          <w:szCs w:val="22"/>
          <w:lang w:val="de-DE"/>
        </w:rPr>
        <w:t xml:space="preserve">Wolf </w:t>
      </w:r>
      <w:proofErr w:type="spellStart"/>
      <w:r w:rsidR="00F115C2">
        <w:rPr>
          <w:rFonts w:ascii="Arial" w:hAnsi="Arial" w:cs="Arial"/>
          <w:color w:val="000000"/>
          <w:sz w:val="22"/>
          <w:szCs w:val="22"/>
          <w:lang w:val="de-DE"/>
        </w:rPr>
        <w:t>Mönkemeier</w:t>
      </w:r>
      <w:proofErr w:type="spellEnd"/>
      <w:r w:rsidR="00F115C2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7989958F" w14:textId="56AB46AB" w:rsidR="00F115C2" w:rsidRDefault="00F115C2" w:rsidP="00851B85">
      <w:pPr>
        <w:spacing w:line="360" w:lineRule="exact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</w:p>
    <w:p w14:paraId="411AC812" w14:textId="77777777" w:rsidR="00F115C2" w:rsidRDefault="00F115C2" w:rsidP="00F115C2">
      <w:pPr>
        <w:spacing w:line="360" w:lineRule="exact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Im Rahmen der Verlängerung wird es im Januar noch zwei weitere Beratungstermine in Schönberg geben, zu denen alle Bürgerinnen und Bürger herzlich eingeladen sind, sich über das Projekt beraten </w:t>
      </w:r>
    </w:p>
    <w:p w14:paraId="59A2C5A2" w14:textId="77777777" w:rsidR="00F115C2" w:rsidRDefault="00F115C2" w:rsidP="00F115C2">
      <w:pPr>
        <w:spacing w:line="360" w:lineRule="exact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</w:p>
    <w:p w14:paraId="04EEBEF4" w14:textId="77777777" w:rsidR="00F115C2" w:rsidRDefault="00F115C2" w:rsidP="00F115C2">
      <w:pPr>
        <w:spacing w:line="360" w:lineRule="exact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</w:p>
    <w:p w14:paraId="321E17AC" w14:textId="77777777" w:rsidR="00F115C2" w:rsidRDefault="00F115C2" w:rsidP="00F115C2">
      <w:pPr>
        <w:spacing w:line="360" w:lineRule="exact"/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</w:p>
    <w:p w14:paraId="52B098EB" w14:textId="41363712" w:rsidR="009C7727" w:rsidRDefault="00F115C2" w:rsidP="00F115C2">
      <w:pPr>
        <w:spacing w:line="360" w:lineRule="exact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zu lassen. Die Termine werden zeitnah bekanntgegeben. </w:t>
      </w:r>
      <w:r w:rsidR="009C7727">
        <w:rPr>
          <w:rFonts w:ascii="Arial" w:hAnsi="Arial" w:cs="Arial"/>
          <w:color w:val="000000"/>
          <w:sz w:val="22"/>
          <w:szCs w:val="22"/>
          <w:lang w:val="de-DE"/>
        </w:rPr>
        <w:t xml:space="preserve">Unter www.tng.de/probstei finden sich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zudem </w:t>
      </w:r>
      <w:r w:rsidR="009C7727">
        <w:rPr>
          <w:rFonts w:ascii="Arial" w:hAnsi="Arial" w:cs="Arial"/>
          <w:color w:val="000000"/>
          <w:sz w:val="22"/>
          <w:szCs w:val="22"/>
          <w:lang w:val="de-DE"/>
        </w:rPr>
        <w:t xml:space="preserve">alle Informationen </w:t>
      </w:r>
      <w:r>
        <w:rPr>
          <w:rFonts w:ascii="Arial" w:hAnsi="Arial" w:cs="Arial"/>
          <w:color w:val="000000"/>
          <w:sz w:val="22"/>
          <w:szCs w:val="22"/>
          <w:lang w:val="de-DE"/>
        </w:rPr>
        <w:t>zu dem Projekt</w:t>
      </w:r>
      <w:r w:rsidR="009C7727">
        <w:rPr>
          <w:rFonts w:ascii="Arial" w:hAnsi="Arial" w:cs="Arial"/>
          <w:color w:val="000000"/>
          <w:sz w:val="22"/>
          <w:szCs w:val="22"/>
          <w:lang w:val="de-DE"/>
        </w:rPr>
        <w:t xml:space="preserve"> sowie </w:t>
      </w:r>
      <w:r>
        <w:rPr>
          <w:rFonts w:ascii="Arial" w:hAnsi="Arial" w:cs="Arial"/>
          <w:color w:val="000000"/>
          <w:sz w:val="22"/>
          <w:szCs w:val="22"/>
          <w:lang w:val="de-DE"/>
        </w:rPr>
        <w:t>die</w:t>
      </w:r>
      <w:r w:rsidR="009C7727">
        <w:rPr>
          <w:rFonts w:ascii="Arial" w:hAnsi="Arial" w:cs="Arial"/>
          <w:color w:val="000000"/>
          <w:sz w:val="22"/>
          <w:szCs w:val="22"/>
          <w:lang w:val="de-DE"/>
        </w:rPr>
        <w:t xml:space="preserve"> Möglichkeit zur Onlinebestellung.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Wer seinen Vertrag online unter </w:t>
      </w:r>
      <w:hyperlink r:id="rId7" w:history="1">
        <w:r w:rsidRPr="00F17D85">
          <w:rPr>
            <w:rStyle w:val="Hyperlink"/>
            <w:rFonts w:ascii="Arial" w:hAnsi="Arial" w:cs="Arial"/>
            <w:sz w:val="22"/>
            <w:szCs w:val="22"/>
            <w:lang w:val="de-DE"/>
          </w:rPr>
          <w:t>www.tng.de/onlinebestellung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 xml:space="preserve"> abschließt</w:t>
      </w:r>
      <w:r w:rsidR="001E5B59">
        <w:rPr>
          <w:rFonts w:ascii="Arial" w:hAnsi="Arial" w:cs="Arial"/>
          <w:color w:val="000000"/>
          <w:sz w:val="22"/>
          <w:szCs w:val="22"/>
          <w:lang w:val="de-DE"/>
        </w:rPr>
        <w:t>,</w:t>
      </w:r>
      <w:r w:rsidR="001D1713">
        <w:rPr>
          <w:rFonts w:ascii="Arial" w:hAnsi="Arial" w:cs="Arial"/>
          <w:color w:val="000000"/>
          <w:sz w:val="22"/>
          <w:szCs w:val="22"/>
          <w:lang w:val="de-DE"/>
        </w:rPr>
        <w:t xml:space="preserve"> sichert sich mit dem Online-Vorteil zudem ein Startguthaben in Höhe von 25 Euro.</w:t>
      </w:r>
    </w:p>
    <w:p w14:paraId="5BE750B4" w14:textId="77777777" w:rsidR="009C7727" w:rsidRDefault="009C7727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765F3683" w14:textId="77777777" w:rsidR="009E37E5" w:rsidRDefault="0085002F" w:rsidP="009E37E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Gemeinsam mit dem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 xml:space="preserve">BZV </w:t>
      </w:r>
      <w:proofErr w:type="spellStart"/>
      <w:r w:rsidR="00542F02"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verfolgt die TNG das Ziel des Glasfaserausbaus. </w:t>
      </w:r>
      <w:r w:rsidR="009E37E5">
        <w:rPr>
          <w:rFonts w:ascii="Arial" w:hAnsi="Arial" w:cs="Arial"/>
          <w:color w:val="000000"/>
          <w:sz w:val="22"/>
          <w:szCs w:val="22"/>
          <w:lang w:val="de-DE"/>
        </w:rPr>
        <w:t xml:space="preserve">„Unser Ziel ist es, ein flächendeckendes und kommunales Breitbandnetz für die </w:t>
      </w:r>
      <w:proofErr w:type="spellStart"/>
      <w:r w:rsidR="009E37E5"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 w:rsidR="009E37E5">
        <w:rPr>
          <w:rFonts w:ascii="Arial" w:hAnsi="Arial" w:cs="Arial"/>
          <w:color w:val="000000"/>
          <w:sz w:val="22"/>
          <w:szCs w:val="22"/>
          <w:lang w:val="de-DE"/>
        </w:rPr>
        <w:t xml:space="preserve"> zu realisieren“, so Wolf </w:t>
      </w:r>
      <w:proofErr w:type="spellStart"/>
      <w:r w:rsidR="009E37E5">
        <w:rPr>
          <w:rFonts w:ascii="Arial" w:hAnsi="Arial" w:cs="Arial"/>
          <w:color w:val="000000"/>
          <w:sz w:val="22"/>
          <w:szCs w:val="22"/>
          <w:lang w:val="de-DE"/>
        </w:rPr>
        <w:t>Mönkemeier</w:t>
      </w:r>
      <w:proofErr w:type="spellEnd"/>
      <w:r w:rsidR="009E37E5">
        <w:rPr>
          <w:rFonts w:ascii="Arial" w:hAnsi="Arial" w:cs="Arial"/>
          <w:color w:val="000000"/>
          <w:sz w:val="22"/>
          <w:szCs w:val="22"/>
          <w:lang w:val="de-DE"/>
        </w:rPr>
        <w:t xml:space="preserve">, Verbandsvorsteher des BZV </w:t>
      </w:r>
      <w:proofErr w:type="spellStart"/>
      <w:r w:rsidR="009E37E5"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 w:rsidR="009E37E5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14:paraId="22BB4AFE" w14:textId="7EE2E351" w:rsidR="004C0E48" w:rsidRDefault="0085002F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Das inhabergeführte Kieler Unternehmen TNG hat sich über die letzten Jahre zu einem der Hauptakteure bei der Breitbandversorgung in Norddeutschland entwickelt. 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Im Januar </w:t>
      </w:r>
      <w:r w:rsidR="00537769">
        <w:rPr>
          <w:rFonts w:ascii="Arial" w:hAnsi="Arial" w:cs="Arial"/>
          <w:color w:val="000000"/>
          <w:sz w:val="22"/>
          <w:szCs w:val="22"/>
          <w:lang w:val="de-DE"/>
        </w:rPr>
        <w:t>2018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wurde TNG offiziell als Pächter und Betreiber des zu errichtende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n kommunalen Glasfasernetzes im Amt </w:t>
      </w:r>
      <w:proofErr w:type="spellStart"/>
      <w:r w:rsidR="00053B06"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vorgestellt. </w:t>
      </w:r>
      <w:r w:rsidR="00C84A0C">
        <w:rPr>
          <w:rFonts w:ascii="Arial" w:hAnsi="Arial" w:cs="Arial"/>
          <w:color w:val="000000"/>
          <w:sz w:val="22"/>
          <w:szCs w:val="22"/>
          <w:lang w:val="de-DE"/>
        </w:rPr>
        <w:t>Der Bau des Netzes wird mit Mitteln aus dem Breitbandförderprogramm des Bundes ge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fördert. </w:t>
      </w:r>
      <w:r>
        <w:rPr>
          <w:rFonts w:ascii="Arial" w:hAnsi="Arial" w:cs="Arial"/>
          <w:color w:val="000000"/>
          <w:sz w:val="22"/>
          <w:szCs w:val="22"/>
          <w:lang w:val="de-DE"/>
        </w:rPr>
        <w:t>Das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Netz gehört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letztendlich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>den Bürgerinnen und Bürgern und wird diese zukunftssicher mit schnellem Internet versorgen.</w:t>
      </w:r>
      <w:r w:rsidR="00B30F41">
        <w:rPr>
          <w:rFonts w:ascii="Arial" w:hAnsi="Arial" w:cs="Arial"/>
          <w:color w:val="000000"/>
          <w:sz w:val="22"/>
          <w:szCs w:val="22"/>
          <w:lang w:val="de-DE"/>
        </w:rPr>
        <w:t xml:space="preserve"> TNG plant die Vermarktung in insgesamt 20 Gemeinden der </w:t>
      </w:r>
      <w:proofErr w:type="spellStart"/>
      <w:r w:rsidR="00B30F41"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 w:rsidR="00B30F41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Fü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>r die Vorvermarktungen in allen Gemeinden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wird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 xml:space="preserve">die </w:t>
      </w:r>
      <w:proofErr w:type="spellStart"/>
      <w:r w:rsidR="00542F02">
        <w:rPr>
          <w:rFonts w:ascii="Arial" w:hAnsi="Arial" w:cs="Arial"/>
          <w:color w:val="000000"/>
          <w:sz w:val="22"/>
          <w:szCs w:val="22"/>
          <w:lang w:val="de-DE"/>
        </w:rPr>
        <w:t>Probstei</w:t>
      </w:r>
      <w:proofErr w:type="spellEnd"/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in einzelne Aktionsgebiete unterteilt, in denen Vorvermarktungen über einen Zeitraum von fünf bis sechs Wochen durchgeführt werden. </w:t>
      </w:r>
    </w:p>
    <w:p w14:paraId="1B32DEFC" w14:textId="2AC80ECA" w:rsidR="00F53034" w:rsidRPr="0085002F" w:rsidRDefault="00F53034" w:rsidP="00F53034">
      <w:pPr>
        <w:pStyle w:val="Text"/>
        <w:spacing w:line="360" w:lineRule="exact"/>
      </w:pPr>
      <w:bookmarkStart w:id="0" w:name="_GoBack"/>
      <w:bookmarkEnd w:id="0"/>
    </w:p>
    <w:sectPr w:rsidR="00F53034" w:rsidRPr="0085002F" w:rsidSect="00DC6FEE">
      <w:headerReference w:type="default" r:id="rId8"/>
      <w:pgSz w:w="11906" w:h="16838"/>
      <w:pgMar w:top="1134" w:right="1134" w:bottom="1134" w:left="1134" w:header="54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8D8CA" w14:textId="77777777" w:rsidR="00E2260F" w:rsidRDefault="00E2260F" w:rsidP="0067722E">
      <w:r>
        <w:separator/>
      </w:r>
    </w:p>
  </w:endnote>
  <w:endnote w:type="continuationSeparator" w:id="0">
    <w:p w14:paraId="0315A107" w14:textId="77777777" w:rsidR="00E2260F" w:rsidRDefault="00E2260F" w:rsidP="006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522D" w14:textId="77777777" w:rsidR="00E2260F" w:rsidRDefault="00E2260F" w:rsidP="0067722E">
      <w:r>
        <w:separator/>
      </w:r>
    </w:p>
  </w:footnote>
  <w:footnote w:type="continuationSeparator" w:id="0">
    <w:p w14:paraId="38765179" w14:textId="77777777" w:rsidR="00E2260F" w:rsidRDefault="00E2260F" w:rsidP="0067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D920" w14:textId="60802F93" w:rsidR="00276388" w:rsidRDefault="00535519" w:rsidP="00DC6FEE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3A976E2" wp14:editId="6C62524C">
          <wp:simplePos x="0" y="0"/>
          <wp:positionH relativeFrom="column">
            <wp:posOffset>4368800</wp:posOffset>
          </wp:positionH>
          <wp:positionV relativeFrom="paragraph">
            <wp:posOffset>79919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FEE">
      <w:t xml:space="preserve">                              </w:t>
    </w:r>
    <w:r w:rsidR="00145315">
      <w:rPr>
        <w:noProof/>
        <w:lang w:eastAsia="de-DE"/>
      </w:rPr>
      <w:drawing>
        <wp:inline distT="0" distB="0" distL="0" distR="0" wp14:anchorId="30AE1403" wp14:editId="2142895D">
          <wp:extent cx="774000" cy="774000"/>
          <wp:effectExtent l="0" t="0" r="0" b="0"/>
          <wp:docPr id="1" name="Bild 1" descr="../../../../../Grafik/TNG_2016/Probstei/Logo/Logo_PROBSTEI_CMYK_kreis_2015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Grafik/TNG_2016/Probstei/Logo/Logo_PROBSTEI_CMYK_kreis_2015.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4845"/>
    <w:multiLevelType w:val="multilevel"/>
    <w:tmpl w:val="9BC0C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2BE9"/>
    <w:rsid w:val="0000443C"/>
    <w:rsid w:val="00020096"/>
    <w:rsid w:val="00040B7D"/>
    <w:rsid w:val="0004709E"/>
    <w:rsid w:val="00053B06"/>
    <w:rsid w:val="00057AFF"/>
    <w:rsid w:val="00075FF0"/>
    <w:rsid w:val="000825F3"/>
    <w:rsid w:val="000D4D46"/>
    <w:rsid w:val="000F5F2C"/>
    <w:rsid w:val="00113860"/>
    <w:rsid w:val="001166A7"/>
    <w:rsid w:val="00117335"/>
    <w:rsid w:val="001445F5"/>
    <w:rsid w:val="00145315"/>
    <w:rsid w:val="00147594"/>
    <w:rsid w:val="00161233"/>
    <w:rsid w:val="00163C34"/>
    <w:rsid w:val="0017277B"/>
    <w:rsid w:val="00175F47"/>
    <w:rsid w:val="001A584E"/>
    <w:rsid w:val="001B306A"/>
    <w:rsid w:val="001B44BF"/>
    <w:rsid w:val="001B5967"/>
    <w:rsid w:val="001C2FAA"/>
    <w:rsid w:val="001C42D2"/>
    <w:rsid w:val="001C6BC0"/>
    <w:rsid w:val="001D1713"/>
    <w:rsid w:val="001D4DB3"/>
    <w:rsid w:val="001E3E54"/>
    <w:rsid w:val="001E4CFC"/>
    <w:rsid w:val="001E5B59"/>
    <w:rsid w:val="001F26B8"/>
    <w:rsid w:val="00203937"/>
    <w:rsid w:val="00212DB8"/>
    <w:rsid w:val="0021444B"/>
    <w:rsid w:val="0022444E"/>
    <w:rsid w:val="002301E5"/>
    <w:rsid w:val="00231F06"/>
    <w:rsid w:val="002449B4"/>
    <w:rsid w:val="00246A43"/>
    <w:rsid w:val="00260312"/>
    <w:rsid w:val="002635D8"/>
    <w:rsid w:val="00276388"/>
    <w:rsid w:val="00276D4C"/>
    <w:rsid w:val="00294DE3"/>
    <w:rsid w:val="002A73CE"/>
    <w:rsid w:val="002B3EB9"/>
    <w:rsid w:val="002C0511"/>
    <w:rsid w:val="002C26C9"/>
    <w:rsid w:val="002C5BCD"/>
    <w:rsid w:val="002D6D33"/>
    <w:rsid w:val="002E1D59"/>
    <w:rsid w:val="002E79AD"/>
    <w:rsid w:val="002F12B6"/>
    <w:rsid w:val="002F1910"/>
    <w:rsid w:val="002F6768"/>
    <w:rsid w:val="00305C9B"/>
    <w:rsid w:val="00312B81"/>
    <w:rsid w:val="00314876"/>
    <w:rsid w:val="00314B01"/>
    <w:rsid w:val="00314BEE"/>
    <w:rsid w:val="003253F9"/>
    <w:rsid w:val="00344887"/>
    <w:rsid w:val="00347377"/>
    <w:rsid w:val="00350FBA"/>
    <w:rsid w:val="00355CC6"/>
    <w:rsid w:val="00357332"/>
    <w:rsid w:val="00367645"/>
    <w:rsid w:val="00367935"/>
    <w:rsid w:val="00375E7D"/>
    <w:rsid w:val="003819CD"/>
    <w:rsid w:val="00381FA4"/>
    <w:rsid w:val="003A148A"/>
    <w:rsid w:val="003A4A1A"/>
    <w:rsid w:val="003B4E85"/>
    <w:rsid w:val="003E33FE"/>
    <w:rsid w:val="003E3428"/>
    <w:rsid w:val="003E342D"/>
    <w:rsid w:val="003E445D"/>
    <w:rsid w:val="00401712"/>
    <w:rsid w:val="004032EF"/>
    <w:rsid w:val="0040372C"/>
    <w:rsid w:val="00403A03"/>
    <w:rsid w:val="00407BB9"/>
    <w:rsid w:val="0042168B"/>
    <w:rsid w:val="00423135"/>
    <w:rsid w:val="004235AC"/>
    <w:rsid w:val="004269B0"/>
    <w:rsid w:val="00431C41"/>
    <w:rsid w:val="00434A84"/>
    <w:rsid w:val="00473C33"/>
    <w:rsid w:val="00482AFC"/>
    <w:rsid w:val="00484D43"/>
    <w:rsid w:val="00491DFE"/>
    <w:rsid w:val="004A55F0"/>
    <w:rsid w:val="004B4F83"/>
    <w:rsid w:val="004C0E48"/>
    <w:rsid w:val="004C5728"/>
    <w:rsid w:val="004C74F0"/>
    <w:rsid w:val="004D19AE"/>
    <w:rsid w:val="004D2BDD"/>
    <w:rsid w:val="004D38D2"/>
    <w:rsid w:val="004E0EC3"/>
    <w:rsid w:val="004F3115"/>
    <w:rsid w:val="004F5E18"/>
    <w:rsid w:val="00505FE7"/>
    <w:rsid w:val="00507C0E"/>
    <w:rsid w:val="005247A4"/>
    <w:rsid w:val="00532103"/>
    <w:rsid w:val="00535519"/>
    <w:rsid w:val="00537769"/>
    <w:rsid w:val="00542F02"/>
    <w:rsid w:val="005532C9"/>
    <w:rsid w:val="005639BC"/>
    <w:rsid w:val="005736B7"/>
    <w:rsid w:val="005916DB"/>
    <w:rsid w:val="005928A0"/>
    <w:rsid w:val="00593A8B"/>
    <w:rsid w:val="0059447C"/>
    <w:rsid w:val="00594A67"/>
    <w:rsid w:val="005A019A"/>
    <w:rsid w:val="005A0630"/>
    <w:rsid w:val="005A2644"/>
    <w:rsid w:val="005A273E"/>
    <w:rsid w:val="005A292E"/>
    <w:rsid w:val="005B2B98"/>
    <w:rsid w:val="005B5161"/>
    <w:rsid w:val="005C01FB"/>
    <w:rsid w:val="005C5160"/>
    <w:rsid w:val="005D0DDF"/>
    <w:rsid w:val="005E2BCF"/>
    <w:rsid w:val="00601514"/>
    <w:rsid w:val="00616634"/>
    <w:rsid w:val="00622B5C"/>
    <w:rsid w:val="006309DD"/>
    <w:rsid w:val="006319E3"/>
    <w:rsid w:val="00633D2C"/>
    <w:rsid w:val="00641DA5"/>
    <w:rsid w:val="00650371"/>
    <w:rsid w:val="00653D75"/>
    <w:rsid w:val="0066749C"/>
    <w:rsid w:val="006731E5"/>
    <w:rsid w:val="006756D8"/>
    <w:rsid w:val="00675B44"/>
    <w:rsid w:val="0067722E"/>
    <w:rsid w:val="00686E26"/>
    <w:rsid w:val="00687753"/>
    <w:rsid w:val="006A48E7"/>
    <w:rsid w:val="006A5D51"/>
    <w:rsid w:val="006B0AEE"/>
    <w:rsid w:val="006E5C29"/>
    <w:rsid w:val="006F24CF"/>
    <w:rsid w:val="00704A65"/>
    <w:rsid w:val="00704DC3"/>
    <w:rsid w:val="00740C4B"/>
    <w:rsid w:val="00741035"/>
    <w:rsid w:val="007542F9"/>
    <w:rsid w:val="0075619B"/>
    <w:rsid w:val="00775339"/>
    <w:rsid w:val="007770A2"/>
    <w:rsid w:val="007772C6"/>
    <w:rsid w:val="00787655"/>
    <w:rsid w:val="00796C5E"/>
    <w:rsid w:val="00797770"/>
    <w:rsid w:val="007B0846"/>
    <w:rsid w:val="007C2F99"/>
    <w:rsid w:val="007D0E85"/>
    <w:rsid w:val="00800DFA"/>
    <w:rsid w:val="008043EA"/>
    <w:rsid w:val="00804D61"/>
    <w:rsid w:val="00805D81"/>
    <w:rsid w:val="00810ABD"/>
    <w:rsid w:val="00820F7C"/>
    <w:rsid w:val="00833E9A"/>
    <w:rsid w:val="0083509F"/>
    <w:rsid w:val="0084188D"/>
    <w:rsid w:val="0084618B"/>
    <w:rsid w:val="008477E3"/>
    <w:rsid w:val="0085002F"/>
    <w:rsid w:val="00850861"/>
    <w:rsid w:val="00851B85"/>
    <w:rsid w:val="00861C51"/>
    <w:rsid w:val="0087073D"/>
    <w:rsid w:val="008804EF"/>
    <w:rsid w:val="00880CEB"/>
    <w:rsid w:val="0088695B"/>
    <w:rsid w:val="008965A2"/>
    <w:rsid w:val="008A6A14"/>
    <w:rsid w:val="008B1B07"/>
    <w:rsid w:val="008B4E0D"/>
    <w:rsid w:val="008D2401"/>
    <w:rsid w:val="008E6D2B"/>
    <w:rsid w:val="008E7DAE"/>
    <w:rsid w:val="008F2A67"/>
    <w:rsid w:val="00922F61"/>
    <w:rsid w:val="0094315E"/>
    <w:rsid w:val="00947D26"/>
    <w:rsid w:val="00960577"/>
    <w:rsid w:val="00960A23"/>
    <w:rsid w:val="00966203"/>
    <w:rsid w:val="009675BD"/>
    <w:rsid w:val="009715AD"/>
    <w:rsid w:val="00972509"/>
    <w:rsid w:val="00972B52"/>
    <w:rsid w:val="0098388C"/>
    <w:rsid w:val="00984D5C"/>
    <w:rsid w:val="009B5037"/>
    <w:rsid w:val="009C7727"/>
    <w:rsid w:val="009D224A"/>
    <w:rsid w:val="009E37E5"/>
    <w:rsid w:val="009E38E3"/>
    <w:rsid w:val="009E5F09"/>
    <w:rsid w:val="009E65F8"/>
    <w:rsid w:val="009F2799"/>
    <w:rsid w:val="009F3907"/>
    <w:rsid w:val="009F66FD"/>
    <w:rsid w:val="00A16E73"/>
    <w:rsid w:val="00A2547F"/>
    <w:rsid w:val="00A40189"/>
    <w:rsid w:val="00A40D09"/>
    <w:rsid w:val="00A662E7"/>
    <w:rsid w:val="00A74BCD"/>
    <w:rsid w:val="00A8000D"/>
    <w:rsid w:val="00A93DE9"/>
    <w:rsid w:val="00AC46A1"/>
    <w:rsid w:val="00AD2892"/>
    <w:rsid w:val="00AE2364"/>
    <w:rsid w:val="00AE389F"/>
    <w:rsid w:val="00AF0040"/>
    <w:rsid w:val="00AF0C5B"/>
    <w:rsid w:val="00AF40E1"/>
    <w:rsid w:val="00B05DC7"/>
    <w:rsid w:val="00B1671E"/>
    <w:rsid w:val="00B21885"/>
    <w:rsid w:val="00B21C93"/>
    <w:rsid w:val="00B30F41"/>
    <w:rsid w:val="00B64819"/>
    <w:rsid w:val="00B811A0"/>
    <w:rsid w:val="00B926F6"/>
    <w:rsid w:val="00B96CA5"/>
    <w:rsid w:val="00B9737C"/>
    <w:rsid w:val="00BA0801"/>
    <w:rsid w:val="00BA1910"/>
    <w:rsid w:val="00BB5672"/>
    <w:rsid w:val="00BC08C2"/>
    <w:rsid w:val="00BE05A2"/>
    <w:rsid w:val="00BE78DF"/>
    <w:rsid w:val="00BF300E"/>
    <w:rsid w:val="00C00329"/>
    <w:rsid w:val="00C01943"/>
    <w:rsid w:val="00C04440"/>
    <w:rsid w:val="00C0749F"/>
    <w:rsid w:val="00C176E7"/>
    <w:rsid w:val="00C25DE7"/>
    <w:rsid w:val="00C302EA"/>
    <w:rsid w:val="00C44B6D"/>
    <w:rsid w:val="00C510B6"/>
    <w:rsid w:val="00C5506B"/>
    <w:rsid w:val="00C558F7"/>
    <w:rsid w:val="00C71C4E"/>
    <w:rsid w:val="00C741ED"/>
    <w:rsid w:val="00C83FC0"/>
    <w:rsid w:val="00C84A0C"/>
    <w:rsid w:val="00C87580"/>
    <w:rsid w:val="00C92D58"/>
    <w:rsid w:val="00C9775E"/>
    <w:rsid w:val="00CB2772"/>
    <w:rsid w:val="00CB4241"/>
    <w:rsid w:val="00CB60D3"/>
    <w:rsid w:val="00CB6C25"/>
    <w:rsid w:val="00CC35DC"/>
    <w:rsid w:val="00CC5F66"/>
    <w:rsid w:val="00CD09CE"/>
    <w:rsid w:val="00CD0BE4"/>
    <w:rsid w:val="00CE197C"/>
    <w:rsid w:val="00CE537C"/>
    <w:rsid w:val="00CF3463"/>
    <w:rsid w:val="00CF63CA"/>
    <w:rsid w:val="00D04D0D"/>
    <w:rsid w:val="00D054BF"/>
    <w:rsid w:val="00D218E7"/>
    <w:rsid w:val="00D234B0"/>
    <w:rsid w:val="00D31F3B"/>
    <w:rsid w:val="00D4048E"/>
    <w:rsid w:val="00D410E1"/>
    <w:rsid w:val="00D5274D"/>
    <w:rsid w:val="00D540EE"/>
    <w:rsid w:val="00D56589"/>
    <w:rsid w:val="00D60C00"/>
    <w:rsid w:val="00D74C7D"/>
    <w:rsid w:val="00D7772F"/>
    <w:rsid w:val="00D777CD"/>
    <w:rsid w:val="00D81DA2"/>
    <w:rsid w:val="00D93FC5"/>
    <w:rsid w:val="00D977CC"/>
    <w:rsid w:val="00DB126F"/>
    <w:rsid w:val="00DB665F"/>
    <w:rsid w:val="00DC6177"/>
    <w:rsid w:val="00DC6FEE"/>
    <w:rsid w:val="00DD1430"/>
    <w:rsid w:val="00DD1D33"/>
    <w:rsid w:val="00DE0473"/>
    <w:rsid w:val="00DE1CC0"/>
    <w:rsid w:val="00DF15FB"/>
    <w:rsid w:val="00E002A7"/>
    <w:rsid w:val="00E00A58"/>
    <w:rsid w:val="00E07D53"/>
    <w:rsid w:val="00E21EDA"/>
    <w:rsid w:val="00E2260F"/>
    <w:rsid w:val="00E23EE4"/>
    <w:rsid w:val="00E3214E"/>
    <w:rsid w:val="00E334BE"/>
    <w:rsid w:val="00E372C1"/>
    <w:rsid w:val="00E4111A"/>
    <w:rsid w:val="00E41176"/>
    <w:rsid w:val="00E44853"/>
    <w:rsid w:val="00E471D1"/>
    <w:rsid w:val="00E61A9C"/>
    <w:rsid w:val="00E64D12"/>
    <w:rsid w:val="00E72367"/>
    <w:rsid w:val="00E801CC"/>
    <w:rsid w:val="00E806EA"/>
    <w:rsid w:val="00E85272"/>
    <w:rsid w:val="00E97612"/>
    <w:rsid w:val="00EA1473"/>
    <w:rsid w:val="00EA7B38"/>
    <w:rsid w:val="00EB5BF9"/>
    <w:rsid w:val="00EC69CE"/>
    <w:rsid w:val="00ED642F"/>
    <w:rsid w:val="00EE5925"/>
    <w:rsid w:val="00F02E3C"/>
    <w:rsid w:val="00F115C2"/>
    <w:rsid w:val="00F126C9"/>
    <w:rsid w:val="00F133D7"/>
    <w:rsid w:val="00F17D9E"/>
    <w:rsid w:val="00F206D8"/>
    <w:rsid w:val="00F223C9"/>
    <w:rsid w:val="00F31284"/>
    <w:rsid w:val="00F32CA4"/>
    <w:rsid w:val="00F37F99"/>
    <w:rsid w:val="00F410CF"/>
    <w:rsid w:val="00F430DF"/>
    <w:rsid w:val="00F44FB8"/>
    <w:rsid w:val="00F523DE"/>
    <w:rsid w:val="00F52757"/>
    <w:rsid w:val="00F52ED4"/>
    <w:rsid w:val="00F53034"/>
    <w:rsid w:val="00F555E6"/>
    <w:rsid w:val="00F61041"/>
    <w:rsid w:val="00F6651D"/>
    <w:rsid w:val="00F7633C"/>
    <w:rsid w:val="00F77352"/>
    <w:rsid w:val="00F8243B"/>
    <w:rsid w:val="00F936F1"/>
    <w:rsid w:val="00F94BA2"/>
    <w:rsid w:val="00F95D6F"/>
    <w:rsid w:val="00FB1135"/>
    <w:rsid w:val="00FC1866"/>
    <w:rsid w:val="00FC666F"/>
    <w:rsid w:val="00FD087B"/>
    <w:rsid w:val="00FD65E2"/>
    <w:rsid w:val="00FE2678"/>
    <w:rsid w:val="00FE326B"/>
    <w:rsid w:val="00FE5190"/>
    <w:rsid w:val="00FE7012"/>
    <w:rsid w:val="00FF0149"/>
    <w:rsid w:val="00FF2A0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72FEE5FD-8679-7746-BACA-835AF35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80"/>
      </w:tabs>
      <w:spacing w:before="120"/>
    </w:pPr>
    <w:rPr>
      <w:rFonts w:ascii="Helvetica" w:eastAsia="Times New Roman" w:hAnsi="Helvetica"/>
      <w:b/>
      <w:szCs w:val="20"/>
      <w:bdr w:val="none" w:sz="0" w:space="0" w:color="auto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0D4D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rsid w:val="00F11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ng.de/onlinebestell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Marleen Bischoff</cp:lastModifiedBy>
  <cp:revision>2</cp:revision>
  <cp:lastPrinted>2018-04-25T13:09:00Z</cp:lastPrinted>
  <dcterms:created xsi:type="dcterms:W3CDTF">2018-12-19T14:52:00Z</dcterms:created>
  <dcterms:modified xsi:type="dcterms:W3CDTF">2018-12-19T14:52:00Z</dcterms:modified>
</cp:coreProperties>
</file>