
<file path=[Content_Types].xml><?xml version="1.0" encoding="utf-8"?>
<Types xmlns="http://schemas.openxmlformats.org/package/2006/content-types">
  <Default Extension="xml" ContentType="application/xml"/>
  <Default Extension="tif" ContentType="image/tif"/>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BA682A" w14:textId="77777777" w:rsidR="0085002F" w:rsidRDefault="0085002F" w:rsidP="0085002F">
      <w:pPr>
        <w:pStyle w:val="Text"/>
        <w:spacing w:line="360" w:lineRule="exact"/>
        <w:ind w:left="2835" w:hanging="2835"/>
        <w:rPr>
          <w:rFonts w:ascii="Arial" w:hAnsi="Arial" w:cs="Arial"/>
          <w:b/>
          <w:bCs/>
          <w:sz w:val="30"/>
          <w:szCs w:val="30"/>
        </w:rPr>
      </w:pPr>
    </w:p>
    <w:p w14:paraId="2B3AC6E3" w14:textId="77777777" w:rsidR="0085002F" w:rsidRPr="00A74BCD" w:rsidRDefault="0085002F" w:rsidP="0085002F">
      <w:pPr>
        <w:pStyle w:val="Text"/>
        <w:spacing w:line="360" w:lineRule="exact"/>
        <w:ind w:left="2835" w:hanging="2835"/>
        <w:rPr>
          <w:rFonts w:ascii="Arial" w:hAnsi="Arial" w:cs="Arial"/>
          <w:b/>
          <w:bCs/>
          <w:sz w:val="30"/>
          <w:szCs w:val="30"/>
        </w:rPr>
      </w:pPr>
      <w:r w:rsidRPr="00A74BCD">
        <w:rPr>
          <w:rFonts w:ascii="Arial" w:hAnsi="Arial" w:cs="Arial"/>
          <w:b/>
          <w:bCs/>
          <w:sz w:val="30"/>
          <w:szCs w:val="30"/>
        </w:rPr>
        <w:t>Pressemitteilung</w:t>
      </w:r>
      <w:r w:rsidRPr="00A74BCD">
        <w:rPr>
          <w:rFonts w:ascii="Arial" w:hAnsi="Arial" w:cs="Arial"/>
          <w:b/>
          <w:bCs/>
          <w:sz w:val="30"/>
          <w:szCs w:val="30"/>
        </w:rPr>
        <w:br/>
      </w:r>
    </w:p>
    <w:p w14:paraId="08ECABB7" w14:textId="0D30290D" w:rsidR="0085002F" w:rsidRDefault="00C25DE7" w:rsidP="0085002F">
      <w:pPr>
        <w:spacing w:line="360" w:lineRule="exact"/>
        <w:outlineLvl w:val="0"/>
        <w:rPr>
          <w:rFonts w:ascii="Arial" w:hAnsi="Arial" w:cs="Arial"/>
          <w:b/>
          <w:color w:val="000000"/>
          <w:sz w:val="28"/>
          <w:szCs w:val="22"/>
          <w:lang w:val="de-DE"/>
        </w:rPr>
      </w:pPr>
      <w:r>
        <w:rPr>
          <w:rFonts w:ascii="Arial" w:hAnsi="Arial" w:cs="Arial"/>
          <w:b/>
          <w:color w:val="000000"/>
          <w:sz w:val="28"/>
          <w:szCs w:val="22"/>
          <w:lang w:val="de-DE"/>
        </w:rPr>
        <w:t>Glasfaser</w:t>
      </w:r>
      <w:r w:rsidR="00095CC4">
        <w:rPr>
          <w:rFonts w:ascii="Arial" w:hAnsi="Arial" w:cs="Arial"/>
          <w:b/>
          <w:color w:val="000000"/>
          <w:sz w:val="28"/>
          <w:szCs w:val="22"/>
          <w:lang w:val="de-DE"/>
        </w:rPr>
        <w:t xml:space="preserve"> für die</w:t>
      </w:r>
      <w:r>
        <w:rPr>
          <w:rFonts w:ascii="Arial" w:hAnsi="Arial" w:cs="Arial"/>
          <w:b/>
          <w:color w:val="000000"/>
          <w:sz w:val="28"/>
          <w:szCs w:val="22"/>
          <w:lang w:val="de-DE"/>
        </w:rPr>
        <w:t xml:space="preserve"> </w:t>
      </w:r>
      <w:r w:rsidR="00344887">
        <w:rPr>
          <w:rFonts w:ascii="Arial" w:hAnsi="Arial" w:cs="Arial"/>
          <w:b/>
          <w:color w:val="000000"/>
          <w:sz w:val="28"/>
          <w:szCs w:val="22"/>
          <w:lang w:val="de-DE"/>
        </w:rPr>
        <w:t>Probstei</w:t>
      </w:r>
      <w:r w:rsidR="00535519">
        <w:rPr>
          <w:rFonts w:ascii="Arial" w:hAnsi="Arial" w:cs="Arial"/>
          <w:b/>
          <w:color w:val="000000"/>
          <w:sz w:val="28"/>
          <w:szCs w:val="22"/>
          <w:lang w:val="de-DE"/>
        </w:rPr>
        <w:t xml:space="preserve">: </w:t>
      </w:r>
      <w:r w:rsidR="00A53EDE">
        <w:rPr>
          <w:rFonts w:ascii="Arial" w:hAnsi="Arial" w:cs="Arial"/>
          <w:b/>
          <w:color w:val="000000"/>
          <w:sz w:val="28"/>
          <w:szCs w:val="22"/>
          <w:lang w:val="de-DE"/>
        </w:rPr>
        <w:t>Ausbau</w:t>
      </w:r>
      <w:r w:rsidR="006066F0">
        <w:rPr>
          <w:rFonts w:ascii="Arial" w:hAnsi="Arial" w:cs="Arial"/>
          <w:b/>
          <w:color w:val="000000"/>
          <w:sz w:val="28"/>
          <w:szCs w:val="22"/>
          <w:lang w:val="de-DE"/>
        </w:rPr>
        <w:t>entscheid steht fest</w:t>
      </w:r>
    </w:p>
    <w:p w14:paraId="4BDCD56A" w14:textId="71F41507" w:rsidR="00535519" w:rsidRDefault="00535519" w:rsidP="0085002F">
      <w:pPr>
        <w:spacing w:line="360" w:lineRule="exact"/>
        <w:outlineLvl w:val="0"/>
        <w:rPr>
          <w:rFonts w:ascii="Arial" w:hAnsi="Arial" w:cs="Arial"/>
          <w:b/>
          <w:color w:val="000000"/>
          <w:sz w:val="28"/>
          <w:szCs w:val="22"/>
          <w:lang w:val="de-DE"/>
        </w:rPr>
      </w:pPr>
    </w:p>
    <w:p w14:paraId="7E785C1D" w14:textId="6A72D046" w:rsidR="008B77AD" w:rsidRDefault="008B77AD" w:rsidP="00535519">
      <w:pPr>
        <w:pStyle w:val="Text"/>
        <w:numPr>
          <w:ilvl w:val="0"/>
          <w:numId w:val="3"/>
        </w:numPr>
        <w:spacing w:line="360" w:lineRule="exact"/>
        <w:ind w:right="-1"/>
        <w:jc w:val="both"/>
        <w:rPr>
          <w:rFonts w:ascii="Arial" w:hAnsi="Arial" w:cs="Arial"/>
          <w:b/>
          <w:bCs/>
          <w:sz w:val="21"/>
          <w:szCs w:val="21"/>
        </w:rPr>
      </w:pPr>
      <w:r>
        <w:rPr>
          <w:rFonts w:ascii="Arial" w:hAnsi="Arial" w:cs="Arial"/>
          <w:b/>
          <w:bCs/>
          <w:sz w:val="21"/>
          <w:szCs w:val="21"/>
        </w:rPr>
        <w:t>Probstei wird flott und erhält Glasfaser</w:t>
      </w:r>
    </w:p>
    <w:p w14:paraId="5A0962F6" w14:textId="01A9D8B7" w:rsidR="00535519" w:rsidRPr="00E31826" w:rsidRDefault="00860ECD" w:rsidP="00535519">
      <w:pPr>
        <w:pStyle w:val="Text"/>
        <w:numPr>
          <w:ilvl w:val="0"/>
          <w:numId w:val="3"/>
        </w:numPr>
        <w:spacing w:line="360" w:lineRule="exact"/>
        <w:ind w:right="-1"/>
        <w:jc w:val="both"/>
        <w:rPr>
          <w:rFonts w:ascii="Arial" w:hAnsi="Arial" w:cs="Arial"/>
          <w:b/>
          <w:bCs/>
          <w:sz w:val="21"/>
          <w:szCs w:val="21"/>
        </w:rPr>
      </w:pPr>
      <w:r>
        <w:rPr>
          <w:rFonts w:ascii="Arial" w:hAnsi="Arial" w:cs="Arial"/>
          <w:b/>
          <w:bCs/>
          <w:sz w:val="21"/>
          <w:szCs w:val="21"/>
        </w:rPr>
        <w:t>Breitbandzweckverband beschließt Ausbau</w:t>
      </w:r>
    </w:p>
    <w:p w14:paraId="1E981B4B" w14:textId="4CD232B9" w:rsidR="00535519" w:rsidRPr="008B77AD" w:rsidRDefault="00860ECD" w:rsidP="008B77AD">
      <w:pPr>
        <w:pStyle w:val="Text"/>
        <w:numPr>
          <w:ilvl w:val="0"/>
          <w:numId w:val="3"/>
        </w:numPr>
        <w:spacing w:line="360" w:lineRule="exact"/>
        <w:ind w:right="-1"/>
        <w:jc w:val="both"/>
        <w:rPr>
          <w:rFonts w:ascii="Arial" w:hAnsi="Arial" w:cs="Arial"/>
          <w:b/>
          <w:bCs/>
          <w:sz w:val="21"/>
          <w:szCs w:val="21"/>
        </w:rPr>
      </w:pPr>
      <w:r>
        <w:rPr>
          <w:rFonts w:ascii="Arial" w:hAnsi="Arial" w:cs="Arial"/>
          <w:b/>
          <w:bCs/>
          <w:sz w:val="21"/>
          <w:szCs w:val="21"/>
        </w:rPr>
        <w:t>Europaweite Ausschreibungen folgen</w:t>
      </w:r>
    </w:p>
    <w:p w14:paraId="3BD79F5C" w14:textId="77777777" w:rsidR="00535519" w:rsidRDefault="00535519" w:rsidP="0085002F">
      <w:pPr>
        <w:spacing w:line="360" w:lineRule="exact"/>
        <w:outlineLvl w:val="0"/>
        <w:rPr>
          <w:rFonts w:ascii="Arial" w:hAnsi="Arial" w:cs="Arial"/>
          <w:b/>
          <w:color w:val="000000"/>
          <w:sz w:val="28"/>
          <w:szCs w:val="22"/>
          <w:lang w:val="de-DE"/>
        </w:rPr>
      </w:pPr>
    </w:p>
    <w:p w14:paraId="52B098EB" w14:textId="530135BE" w:rsidR="009C7727" w:rsidRDefault="00851B85" w:rsidP="00860ECD">
      <w:pPr>
        <w:spacing w:line="360" w:lineRule="exact"/>
        <w:jc w:val="both"/>
        <w:rPr>
          <w:rFonts w:ascii="Arial" w:hAnsi="Arial" w:cs="Arial"/>
          <w:color w:val="000000"/>
          <w:sz w:val="22"/>
          <w:szCs w:val="22"/>
          <w:lang w:val="de-DE"/>
        </w:rPr>
      </w:pPr>
      <w:r>
        <w:rPr>
          <w:rFonts w:ascii="Arial" w:hAnsi="Arial" w:cs="Arial"/>
          <w:color w:val="000000"/>
          <w:sz w:val="22"/>
          <w:szCs w:val="22"/>
          <w:lang w:val="de-DE"/>
        </w:rPr>
        <w:t>Schönberg</w:t>
      </w:r>
      <w:r w:rsidR="00FE2678">
        <w:rPr>
          <w:rFonts w:ascii="Arial" w:hAnsi="Arial" w:cs="Arial"/>
          <w:color w:val="000000"/>
          <w:sz w:val="22"/>
          <w:szCs w:val="22"/>
          <w:lang w:val="de-DE"/>
        </w:rPr>
        <w:t xml:space="preserve">, </w:t>
      </w:r>
      <w:r w:rsidR="006533FF">
        <w:rPr>
          <w:rFonts w:ascii="Arial" w:hAnsi="Arial" w:cs="Arial"/>
          <w:color w:val="000000"/>
          <w:sz w:val="22"/>
          <w:szCs w:val="22"/>
          <w:lang w:val="de-DE"/>
        </w:rPr>
        <w:t>2</w:t>
      </w:r>
      <w:r w:rsidR="001D1537">
        <w:rPr>
          <w:rFonts w:ascii="Arial" w:hAnsi="Arial" w:cs="Arial"/>
          <w:color w:val="000000"/>
          <w:sz w:val="22"/>
          <w:szCs w:val="22"/>
          <w:lang w:val="de-DE"/>
        </w:rPr>
        <w:t>2</w:t>
      </w:r>
      <w:r w:rsidR="00F31284">
        <w:rPr>
          <w:rFonts w:ascii="Arial" w:hAnsi="Arial" w:cs="Arial"/>
          <w:color w:val="000000"/>
          <w:sz w:val="22"/>
          <w:szCs w:val="22"/>
          <w:lang w:val="de-DE"/>
        </w:rPr>
        <w:t>.</w:t>
      </w:r>
      <w:r w:rsidR="00860ECD">
        <w:rPr>
          <w:rFonts w:ascii="Arial" w:hAnsi="Arial" w:cs="Arial"/>
          <w:color w:val="000000"/>
          <w:sz w:val="22"/>
          <w:szCs w:val="22"/>
          <w:lang w:val="de-DE"/>
        </w:rPr>
        <w:t>0</w:t>
      </w:r>
      <w:r>
        <w:rPr>
          <w:rFonts w:ascii="Arial" w:hAnsi="Arial" w:cs="Arial"/>
          <w:color w:val="000000"/>
          <w:sz w:val="22"/>
          <w:szCs w:val="22"/>
          <w:lang w:val="de-DE"/>
        </w:rPr>
        <w:t>2</w:t>
      </w:r>
      <w:r w:rsidR="0085002F" w:rsidRPr="00A74BCD">
        <w:rPr>
          <w:rFonts w:ascii="Arial" w:hAnsi="Arial" w:cs="Arial"/>
          <w:color w:val="000000"/>
          <w:sz w:val="22"/>
          <w:szCs w:val="22"/>
          <w:lang w:val="de-DE"/>
        </w:rPr>
        <w:t>.201</w:t>
      </w:r>
      <w:r w:rsidR="00860ECD">
        <w:rPr>
          <w:rFonts w:ascii="Arial" w:hAnsi="Arial" w:cs="Arial"/>
          <w:color w:val="000000"/>
          <w:sz w:val="22"/>
          <w:szCs w:val="22"/>
          <w:lang w:val="de-DE"/>
        </w:rPr>
        <w:t>9</w:t>
      </w:r>
      <w:r w:rsidR="0085002F" w:rsidRPr="00A74BCD">
        <w:rPr>
          <w:rFonts w:ascii="Arial" w:hAnsi="Arial" w:cs="Arial"/>
          <w:color w:val="000000"/>
          <w:sz w:val="22"/>
          <w:szCs w:val="22"/>
          <w:lang w:val="de-DE"/>
        </w:rPr>
        <w:t xml:space="preserve"> </w:t>
      </w:r>
      <w:r w:rsidR="0085002F" w:rsidRPr="00A74BCD">
        <w:rPr>
          <w:rFonts w:ascii="Arial" w:hAnsi="Arial" w:cs="Arial"/>
          <w:color w:val="000000"/>
          <w:sz w:val="22"/>
          <w:szCs w:val="22"/>
          <w:lang w:val="de-DE"/>
        </w:rPr>
        <w:softHyphen/>
        <w:t xml:space="preserve">– </w:t>
      </w:r>
      <w:r w:rsidR="0019774D">
        <w:rPr>
          <w:rFonts w:ascii="Arial" w:hAnsi="Arial" w:cs="Arial"/>
          <w:color w:val="000000"/>
          <w:sz w:val="22"/>
          <w:szCs w:val="22"/>
          <w:lang w:val="de-DE"/>
        </w:rPr>
        <w:t>Die Probstei macht sich fit für die Zukunft und hat die Weichen für den Ausbau eines kommunalen Glasfasernetzes gestellt. Nach knapp zehn Monaten Vermarktung</w:t>
      </w:r>
      <w:r w:rsidR="008A1999">
        <w:rPr>
          <w:rFonts w:ascii="Arial" w:hAnsi="Arial" w:cs="Arial"/>
          <w:color w:val="000000"/>
          <w:sz w:val="22"/>
          <w:szCs w:val="22"/>
          <w:lang w:val="de-DE"/>
        </w:rPr>
        <w:t xml:space="preserve"> in sechs Aktionsgebieten hat der Breitbandzweckverband Probstei (BZV Probstei) auf seiner </w:t>
      </w:r>
      <w:r w:rsidR="009B7CB8">
        <w:rPr>
          <w:rFonts w:ascii="Arial" w:hAnsi="Arial" w:cs="Arial"/>
          <w:color w:val="000000"/>
          <w:sz w:val="22"/>
          <w:szCs w:val="22"/>
          <w:lang w:val="de-DE"/>
        </w:rPr>
        <w:t>Verbands</w:t>
      </w:r>
      <w:r w:rsidR="008A1999">
        <w:rPr>
          <w:rFonts w:ascii="Arial" w:hAnsi="Arial" w:cs="Arial"/>
          <w:color w:val="000000"/>
          <w:sz w:val="22"/>
          <w:szCs w:val="22"/>
          <w:lang w:val="de-DE"/>
        </w:rPr>
        <w:t>versammlung in der vergangenen Woche den Glasfaserausbau</w:t>
      </w:r>
      <w:r w:rsidR="00EB7D06">
        <w:rPr>
          <w:rFonts w:ascii="Arial" w:hAnsi="Arial" w:cs="Arial"/>
          <w:color w:val="000000"/>
          <w:sz w:val="22"/>
          <w:szCs w:val="22"/>
          <w:lang w:val="de-DE"/>
        </w:rPr>
        <w:t xml:space="preserve"> für </w:t>
      </w:r>
      <w:r w:rsidR="00A53EDE">
        <w:rPr>
          <w:rFonts w:ascii="Arial" w:hAnsi="Arial" w:cs="Arial"/>
          <w:color w:val="000000"/>
          <w:sz w:val="22"/>
          <w:szCs w:val="22"/>
          <w:lang w:val="de-DE"/>
        </w:rPr>
        <w:t>die Vermarktungsgebiete Eins bis Sechs</w:t>
      </w:r>
      <w:r w:rsidR="00EB7D06">
        <w:rPr>
          <w:rFonts w:ascii="Arial" w:hAnsi="Arial" w:cs="Arial"/>
          <w:color w:val="000000"/>
          <w:sz w:val="22"/>
          <w:szCs w:val="22"/>
          <w:lang w:val="de-DE"/>
        </w:rPr>
        <w:t xml:space="preserve"> des BZV</w:t>
      </w:r>
      <w:r w:rsidR="009B7CB8">
        <w:rPr>
          <w:rFonts w:ascii="Arial" w:hAnsi="Arial" w:cs="Arial"/>
          <w:color w:val="000000"/>
          <w:sz w:val="22"/>
          <w:szCs w:val="22"/>
          <w:lang w:val="de-DE"/>
        </w:rPr>
        <w:t xml:space="preserve"> Probstei</w:t>
      </w:r>
      <w:r w:rsidR="008A1999">
        <w:rPr>
          <w:rFonts w:ascii="Arial" w:hAnsi="Arial" w:cs="Arial"/>
          <w:color w:val="000000"/>
          <w:sz w:val="22"/>
          <w:szCs w:val="22"/>
          <w:lang w:val="de-DE"/>
        </w:rPr>
        <w:t xml:space="preserve"> beschlossen. </w:t>
      </w:r>
    </w:p>
    <w:p w14:paraId="1CA03E3D" w14:textId="77777777" w:rsidR="008A1999" w:rsidRDefault="008A1999" w:rsidP="00860ECD">
      <w:pPr>
        <w:spacing w:line="360" w:lineRule="exact"/>
        <w:jc w:val="both"/>
        <w:rPr>
          <w:rFonts w:ascii="Arial" w:hAnsi="Arial" w:cs="Arial"/>
          <w:color w:val="000000"/>
          <w:sz w:val="22"/>
          <w:szCs w:val="22"/>
          <w:lang w:val="de-DE"/>
        </w:rPr>
      </w:pPr>
    </w:p>
    <w:p w14:paraId="3A3040E7" w14:textId="0E3E30C3" w:rsidR="008A1999" w:rsidRDefault="008A1999" w:rsidP="00860ECD">
      <w:pPr>
        <w:spacing w:line="360" w:lineRule="exact"/>
        <w:jc w:val="both"/>
        <w:rPr>
          <w:rFonts w:ascii="Arial" w:hAnsi="Arial" w:cs="Arial"/>
          <w:color w:val="000000"/>
          <w:sz w:val="22"/>
          <w:szCs w:val="22"/>
          <w:lang w:val="de-DE"/>
        </w:rPr>
      </w:pPr>
      <w:r>
        <w:rPr>
          <w:rFonts w:ascii="Arial" w:hAnsi="Arial" w:cs="Arial"/>
          <w:color w:val="000000"/>
          <w:sz w:val="22"/>
          <w:szCs w:val="22"/>
          <w:lang w:val="de-DE"/>
        </w:rPr>
        <w:t>„Das ist eine großartige Nachricht für die Region</w:t>
      </w:r>
      <w:r w:rsidR="009B7CB8">
        <w:rPr>
          <w:rFonts w:ascii="Arial" w:hAnsi="Arial" w:cs="Arial"/>
          <w:color w:val="000000"/>
          <w:sz w:val="22"/>
          <w:szCs w:val="22"/>
          <w:lang w:val="de-DE"/>
        </w:rPr>
        <w:t>.</w:t>
      </w:r>
      <w:r w:rsidR="00EB7D06">
        <w:rPr>
          <w:rFonts w:ascii="Arial" w:hAnsi="Arial" w:cs="Arial"/>
          <w:color w:val="000000"/>
          <w:sz w:val="22"/>
          <w:szCs w:val="22"/>
          <w:lang w:val="de-DE"/>
        </w:rPr>
        <w:t xml:space="preserve"> Viele Menschen im Zweckverband und in den Gemeinden haben in den vergangenen Monaten dafür gearbeitet</w:t>
      </w:r>
      <w:r>
        <w:rPr>
          <w:rFonts w:ascii="Arial" w:hAnsi="Arial" w:cs="Arial"/>
          <w:color w:val="000000"/>
          <w:sz w:val="22"/>
          <w:szCs w:val="22"/>
          <w:lang w:val="de-DE"/>
        </w:rPr>
        <w:t xml:space="preserve"> und wir freuen uns, dass unser gemeinsames Projekt damit in die nächste Phase</w:t>
      </w:r>
      <w:r w:rsidR="009B7CB8">
        <w:rPr>
          <w:rFonts w:ascii="Arial" w:hAnsi="Arial" w:cs="Arial"/>
          <w:color w:val="000000"/>
          <w:sz w:val="22"/>
          <w:szCs w:val="22"/>
          <w:lang w:val="de-DE"/>
        </w:rPr>
        <w:t xml:space="preserve">, </w:t>
      </w:r>
      <w:r>
        <w:rPr>
          <w:rFonts w:ascii="Arial" w:hAnsi="Arial" w:cs="Arial"/>
          <w:color w:val="000000"/>
          <w:sz w:val="22"/>
          <w:szCs w:val="22"/>
          <w:lang w:val="de-DE"/>
        </w:rPr>
        <w:t>die Planung des Netzes geht“, sagt Dipl.-Ing. Volkmar Hausberg, Geschäftsführer der TNG Stadtnetz GmbH</w:t>
      </w:r>
      <w:r w:rsidR="00EB7D06">
        <w:rPr>
          <w:rFonts w:ascii="Arial" w:hAnsi="Arial" w:cs="Arial"/>
          <w:color w:val="000000"/>
          <w:sz w:val="22"/>
          <w:szCs w:val="22"/>
          <w:lang w:val="de-DE"/>
        </w:rPr>
        <w:t>, die Pächter und Betreiber des Glasfasernetzes ist</w:t>
      </w:r>
      <w:r>
        <w:rPr>
          <w:rFonts w:ascii="Arial" w:hAnsi="Arial" w:cs="Arial"/>
          <w:color w:val="000000"/>
          <w:sz w:val="22"/>
          <w:szCs w:val="22"/>
          <w:lang w:val="de-DE"/>
        </w:rPr>
        <w:t xml:space="preserve">. </w:t>
      </w:r>
    </w:p>
    <w:p w14:paraId="178526DA" w14:textId="6DAE661C" w:rsidR="008A1999" w:rsidRDefault="008A1999" w:rsidP="00860ECD">
      <w:pPr>
        <w:spacing w:line="360" w:lineRule="exact"/>
        <w:jc w:val="both"/>
        <w:rPr>
          <w:rFonts w:ascii="Arial" w:hAnsi="Arial" w:cs="Arial"/>
          <w:color w:val="000000"/>
          <w:sz w:val="22"/>
          <w:szCs w:val="22"/>
          <w:lang w:val="de-DE"/>
        </w:rPr>
      </w:pPr>
    </w:p>
    <w:p w14:paraId="54F516BE" w14:textId="7EEDDBEE" w:rsidR="008A1999" w:rsidRDefault="008A1999" w:rsidP="00860ECD">
      <w:pPr>
        <w:spacing w:line="360" w:lineRule="exact"/>
        <w:jc w:val="both"/>
        <w:rPr>
          <w:rFonts w:ascii="Arial" w:hAnsi="Arial" w:cs="Arial"/>
          <w:color w:val="000000"/>
          <w:sz w:val="22"/>
          <w:szCs w:val="22"/>
          <w:lang w:val="de-DE"/>
        </w:rPr>
      </w:pPr>
      <w:r>
        <w:rPr>
          <w:rFonts w:ascii="Arial" w:hAnsi="Arial" w:cs="Arial"/>
          <w:color w:val="000000"/>
          <w:sz w:val="22"/>
          <w:szCs w:val="22"/>
          <w:lang w:val="de-DE"/>
        </w:rPr>
        <w:t xml:space="preserve">Bis zum 17. Februar hatten die Bürgerinnen und Bürger in der Probstei noch einmal Gelegenheit, sich dem Solidarprojekt anzuschließen und sich selbst einen kostenlosen Glasfaseranschluss zu sichern. Viele </w:t>
      </w:r>
      <w:proofErr w:type="spellStart"/>
      <w:r>
        <w:rPr>
          <w:rFonts w:ascii="Arial" w:hAnsi="Arial" w:cs="Arial"/>
          <w:color w:val="000000"/>
          <w:sz w:val="22"/>
          <w:szCs w:val="22"/>
          <w:lang w:val="de-DE"/>
        </w:rPr>
        <w:t>Einwohner</w:t>
      </w:r>
      <w:r w:rsidR="009B7CB8">
        <w:rPr>
          <w:rFonts w:ascii="Arial" w:hAnsi="Arial" w:cs="Arial"/>
          <w:color w:val="000000"/>
          <w:sz w:val="22"/>
          <w:szCs w:val="22"/>
          <w:lang w:val="de-DE"/>
        </w:rPr>
        <w:t>Innen</w:t>
      </w:r>
      <w:proofErr w:type="spellEnd"/>
      <w:r>
        <w:rPr>
          <w:rFonts w:ascii="Arial" w:hAnsi="Arial" w:cs="Arial"/>
          <w:color w:val="000000"/>
          <w:sz w:val="22"/>
          <w:szCs w:val="22"/>
          <w:lang w:val="de-DE"/>
        </w:rPr>
        <w:t xml:space="preserve"> haben diese Chance genutzt und werden in den Genuss der schnellen und stabilen Breitbandversorgung kommen. Für den Zweckverband bedeutet diese positive Entscheidung nun den Einstieg in die Feinplanung. Da der Ausbau der als unterversorgt geltenden Region vom Bund gefördert wird, sind europaweite Ausschreibungen für Tiefbau, Material und die Glasfasermontage</w:t>
      </w:r>
      <w:r w:rsidR="00EB7D06">
        <w:rPr>
          <w:rFonts w:ascii="Arial" w:hAnsi="Arial" w:cs="Arial"/>
          <w:color w:val="000000"/>
          <w:sz w:val="22"/>
          <w:szCs w:val="22"/>
          <w:lang w:val="de-DE"/>
        </w:rPr>
        <w:t xml:space="preserve"> vorgeschrieben. Regelmäßig wird </w:t>
      </w:r>
      <w:r w:rsidR="009B7CB8">
        <w:rPr>
          <w:rFonts w:ascii="Arial" w:hAnsi="Arial" w:cs="Arial"/>
          <w:color w:val="000000"/>
          <w:sz w:val="22"/>
          <w:szCs w:val="22"/>
          <w:lang w:val="de-DE"/>
        </w:rPr>
        <w:t xml:space="preserve">die </w:t>
      </w:r>
      <w:r w:rsidR="00EB7D06">
        <w:rPr>
          <w:rFonts w:ascii="Arial" w:hAnsi="Arial" w:cs="Arial"/>
          <w:color w:val="000000"/>
          <w:sz w:val="22"/>
          <w:szCs w:val="22"/>
          <w:lang w:val="de-DE"/>
        </w:rPr>
        <w:t xml:space="preserve">TNG </w:t>
      </w:r>
      <w:r w:rsidR="009B7CB8">
        <w:rPr>
          <w:rFonts w:ascii="Arial" w:hAnsi="Arial" w:cs="Arial"/>
          <w:color w:val="000000"/>
          <w:sz w:val="22"/>
          <w:szCs w:val="22"/>
          <w:lang w:val="de-DE"/>
        </w:rPr>
        <w:t xml:space="preserve">Stadtnetz GmbH </w:t>
      </w:r>
      <w:r w:rsidR="00EB7D06">
        <w:rPr>
          <w:rFonts w:ascii="Arial" w:hAnsi="Arial" w:cs="Arial"/>
          <w:color w:val="000000"/>
          <w:sz w:val="22"/>
          <w:szCs w:val="22"/>
          <w:lang w:val="de-DE"/>
        </w:rPr>
        <w:t>in der Zeit der Planung und schließlich des Ausbaus die Kunden über den Fortschritt des Projektes auf dem Laufenden halten. Auch wenn mit der Vermarktung die Gelegenheit sich einen kostenlosen Anschluss zu sichern beendet ist, wird es auch später noch die Möglichkeit für Nachzügler geben, sich an dem Projekt zu beteiligen.</w:t>
      </w:r>
    </w:p>
    <w:p w14:paraId="4979B3CD" w14:textId="5CF3A200" w:rsidR="00B71D3C" w:rsidRDefault="00B71D3C" w:rsidP="00860ECD">
      <w:pPr>
        <w:spacing w:line="360" w:lineRule="exact"/>
        <w:jc w:val="both"/>
        <w:rPr>
          <w:rFonts w:ascii="Arial" w:hAnsi="Arial" w:cs="Arial"/>
          <w:color w:val="000000"/>
          <w:sz w:val="22"/>
          <w:szCs w:val="22"/>
          <w:lang w:val="de-DE"/>
        </w:rPr>
      </w:pPr>
    </w:p>
    <w:p w14:paraId="099AD4BC" w14:textId="1D48144D" w:rsidR="00B71D3C" w:rsidRDefault="00B71D3C" w:rsidP="00860ECD">
      <w:pPr>
        <w:spacing w:line="360" w:lineRule="exact"/>
        <w:jc w:val="both"/>
        <w:rPr>
          <w:rFonts w:ascii="Arial" w:hAnsi="Arial" w:cs="Arial"/>
          <w:color w:val="000000"/>
          <w:sz w:val="22"/>
          <w:szCs w:val="22"/>
          <w:lang w:val="de-DE"/>
        </w:rPr>
      </w:pPr>
      <w:r>
        <w:rPr>
          <w:rFonts w:ascii="Arial" w:hAnsi="Arial" w:cs="Arial"/>
          <w:color w:val="000000"/>
          <w:sz w:val="22"/>
          <w:szCs w:val="22"/>
          <w:lang w:val="de-DE"/>
        </w:rPr>
        <w:t>Im Rahmen der Ausbauentscheidung gab</w:t>
      </w:r>
      <w:r w:rsidR="0091095D">
        <w:rPr>
          <w:rFonts w:ascii="Arial" w:hAnsi="Arial" w:cs="Arial"/>
          <w:color w:val="000000"/>
          <w:sz w:val="22"/>
          <w:szCs w:val="22"/>
          <w:lang w:val="de-DE"/>
        </w:rPr>
        <w:t>en</w:t>
      </w:r>
      <w:r>
        <w:rPr>
          <w:rFonts w:ascii="Arial" w:hAnsi="Arial" w:cs="Arial"/>
          <w:color w:val="000000"/>
          <w:sz w:val="22"/>
          <w:szCs w:val="22"/>
          <w:lang w:val="de-DE"/>
        </w:rPr>
        <w:t xml:space="preserve"> der BZV Probstei </w:t>
      </w:r>
      <w:r w:rsidR="0091095D">
        <w:rPr>
          <w:rFonts w:ascii="Arial" w:hAnsi="Arial" w:cs="Arial"/>
          <w:color w:val="000000"/>
          <w:sz w:val="22"/>
          <w:szCs w:val="22"/>
          <w:lang w:val="de-DE"/>
        </w:rPr>
        <w:t xml:space="preserve">und die TNG auch </w:t>
      </w:r>
      <w:r>
        <w:rPr>
          <w:rFonts w:ascii="Arial" w:hAnsi="Arial" w:cs="Arial"/>
          <w:color w:val="000000"/>
          <w:sz w:val="22"/>
          <w:szCs w:val="22"/>
          <w:lang w:val="de-DE"/>
        </w:rPr>
        <w:t xml:space="preserve">bekannt, dass es in </w:t>
      </w:r>
      <w:proofErr w:type="spellStart"/>
      <w:r>
        <w:rPr>
          <w:rFonts w:ascii="Arial" w:hAnsi="Arial" w:cs="Arial"/>
          <w:color w:val="000000"/>
          <w:sz w:val="22"/>
          <w:szCs w:val="22"/>
          <w:lang w:val="de-DE"/>
        </w:rPr>
        <w:t>Laboe</w:t>
      </w:r>
      <w:proofErr w:type="spellEnd"/>
      <w:r>
        <w:rPr>
          <w:rFonts w:ascii="Arial" w:hAnsi="Arial" w:cs="Arial"/>
          <w:color w:val="000000"/>
          <w:sz w:val="22"/>
          <w:szCs w:val="22"/>
          <w:lang w:val="de-DE"/>
        </w:rPr>
        <w:t>, der 20. Gemeinde des Verbandsgebietes, derzeit keine Vermarktung geben wird</w:t>
      </w:r>
      <w:r w:rsidR="0091095D">
        <w:rPr>
          <w:rFonts w:ascii="Arial" w:hAnsi="Arial" w:cs="Arial"/>
          <w:color w:val="000000"/>
          <w:sz w:val="22"/>
          <w:szCs w:val="22"/>
          <w:lang w:val="de-DE"/>
        </w:rPr>
        <w:t>, da es hier durch andere Anbieter bereits eine sehr gute Internetversorgung gibt</w:t>
      </w:r>
      <w:r>
        <w:rPr>
          <w:rFonts w:ascii="Arial" w:hAnsi="Arial" w:cs="Arial"/>
          <w:color w:val="000000"/>
          <w:sz w:val="22"/>
          <w:szCs w:val="22"/>
          <w:lang w:val="de-DE"/>
        </w:rPr>
        <w:t xml:space="preserve">. Als Mitglied des Zweckverbandes </w:t>
      </w:r>
      <w:r w:rsidR="00F57012">
        <w:rPr>
          <w:rFonts w:ascii="Arial" w:hAnsi="Arial" w:cs="Arial"/>
          <w:color w:val="000000"/>
          <w:sz w:val="22"/>
          <w:szCs w:val="22"/>
          <w:lang w:val="de-DE"/>
        </w:rPr>
        <w:t>ist</w:t>
      </w:r>
      <w:r>
        <w:rPr>
          <w:rFonts w:ascii="Arial" w:hAnsi="Arial" w:cs="Arial"/>
          <w:color w:val="000000"/>
          <w:sz w:val="22"/>
          <w:szCs w:val="22"/>
          <w:lang w:val="de-DE"/>
        </w:rPr>
        <w:t xml:space="preserve"> </w:t>
      </w:r>
      <w:proofErr w:type="spellStart"/>
      <w:r>
        <w:rPr>
          <w:rFonts w:ascii="Arial" w:hAnsi="Arial" w:cs="Arial"/>
          <w:color w:val="000000"/>
          <w:sz w:val="22"/>
          <w:szCs w:val="22"/>
          <w:lang w:val="de-DE"/>
        </w:rPr>
        <w:t>Laboe</w:t>
      </w:r>
      <w:proofErr w:type="spellEnd"/>
      <w:r>
        <w:rPr>
          <w:rFonts w:ascii="Arial" w:hAnsi="Arial" w:cs="Arial"/>
          <w:color w:val="000000"/>
          <w:sz w:val="22"/>
          <w:szCs w:val="22"/>
          <w:lang w:val="de-DE"/>
        </w:rPr>
        <w:t xml:space="preserve"> jedoch Miteigentümer des kommunalen Glasfasernetzes, was der Gemeinde einen wirtschaftlichen und strategischen Vorteil bringen wird.</w:t>
      </w:r>
    </w:p>
    <w:p w14:paraId="5BE750B4" w14:textId="77777777" w:rsidR="009C7727" w:rsidRDefault="009C7727" w:rsidP="00FF2A05">
      <w:pPr>
        <w:spacing w:line="360" w:lineRule="exact"/>
        <w:rPr>
          <w:rFonts w:ascii="Arial" w:hAnsi="Arial" w:cs="Arial"/>
          <w:color w:val="000000"/>
          <w:sz w:val="22"/>
          <w:szCs w:val="22"/>
          <w:lang w:val="de-DE"/>
        </w:rPr>
      </w:pPr>
    </w:p>
    <w:p w14:paraId="765F3683" w14:textId="77777777" w:rsidR="009E37E5" w:rsidRDefault="0085002F" w:rsidP="009E37E5">
      <w:pPr>
        <w:spacing w:line="360" w:lineRule="exact"/>
        <w:rPr>
          <w:rFonts w:ascii="Arial" w:hAnsi="Arial" w:cs="Arial"/>
          <w:color w:val="000000"/>
          <w:sz w:val="22"/>
          <w:szCs w:val="22"/>
          <w:lang w:val="de-DE"/>
        </w:rPr>
      </w:pPr>
      <w:r w:rsidRPr="00A74BCD">
        <w:rPr>
          <w:rFonts w:ascii="Arial" w:hAnsi="Arial" w:cs="Arial"/>
          <w:color w:val="000000"/>
          <w:sz w:val="22"/>
          <w:szCs w:val="22"/>
          <w:lang w:val="de-DE"/>
        </w:rPr>
        <w:t xml:space="preserve">Gemeinsam mit dem </w:t>
      </w:r>
      <w:r w:rsidR="00542F02">
        <w:rPr>
          <w:rFonts w:ascii="Arial" w:hAnsi="Arial" w:cs="Arial"/>
          <w:color w:val="000000"/>
          <w:sz w:val="22"/>
          <w:szCs w:val="22"/>
          <w:lang w:val="de-DE"/>
        </w:rPr>
        <w:t>BZV Probstei</w:t>
      </w:r>
      <w:r w:rsidRPr="00A74BCD">
        <w:rPr>
          <w:rFonts w:ascii="Arial" w:hAnsi="Arial" w:cs="Arial"/>
          <w:color w:val="000000"/>
          <w:sz w:val="22"/>
          <w:szCs w:val="22"/>
          <w:lang w:val="de-DE"/>
        </w:rPr>
        <w:t xml:space="preserve"> verfolgt die TNG das Ziel des Glasfaserausbaus. </w:t>
      </w:r>
      <w:r w:rsidR="009E37E5">
        <w:rPr>
          <w:rFonts w:ascii="Arial" w:hAnsi="Arial" w:cs="Arial"/>
          <w:color w:val="000000"/>
          <w:sz w:val="22"/>
          <w:szCs w:val="22"/>
          <w:lang w:val="de-DE"/>
        </w:rPr>
        <w:t xml:space="preserve">„Unser Ziel ist es, ein flächendeckendes und kommunales Breitbandnetz für die Probstei zu realisieren“, so Wolf </w:t>
      </w:r>
      <w:proofErr w:type="spellStart"/>
      <w:r w:rsidR="009E37E5">
        <w:rPr>
          <w:rFonts w:ascii="Arial" w:hAnsi="Arial" w:cs="Arial"/>
          <w:color w:val="000000"/>
          <w:sz w:val="22"/>
          <w:szCs w:val="22"/>
          <w:lang w:val="de-DE"/>
        </w:rPr>
        <w:t>Mönkemeier</w:t>
      </w:r>
      <w:proofErr w:type="spellEnd"/>
      <w:r w:rsidR="009E37E5">
        <w:rPr>
          <w:rFonts w:ascii="Arial" w:hAnsi="Arial" w:cs="Arial"/>
          <w:color w:val="000000"/>
          <w:sz w:val="22"/>
          <w:szCs w:val="22"/>
          <w:lang w:val="de-DE"/>
        </w:rPr>
        <w:t>, Verbandsvorsteher des BZV Probstei.</w:t>
      </w:r>
    </w:p>
    <w:p w14:paraId="717C09D4" w14:textId="77777777" w:rsidR="009B7CB8" w:rsidRDefault="0085002F" w:rsidP="00FF2A05">
      <w:pPr>
        <w:spacing w:line="360" w:lineRule="exact"/>
        <w:rPr>
          <w:rFonts w:ascii="Arial" w:hAnsi="Arial" w:cs="Arial"/>
          <w:color w:val="000000"/>
          <w:sz w:val="22"/>
          <w:szCs w:val="22"/>
          <w:lang w:val="de-DE"/>
        </w:rPr>
      </w:pPr>
      <w:r w:rsidRPr="00A74BCD">
        <w:rPr>
          <w:rFonts w:ascii="Arial" w:hAnsi="Arial" w:cs="Arial"/>
          <w:color w:val="000000"/>
          <w:sz w:val="22"/>
          <w:szCs w:val="22"/>
          <w:lang w:val="de-DE"/>
        </w:rPr>
        <w:t xml:space="preserve">Das inhabergeführte Kieler Unternehmen TNG hat sich über die letzten Jahre zu einem der Hauptakteure bei der Breitbandversorgung in Norddeutschland entwickelt. </w:t>
      </w:r>
    </w:p>
    <w:p w14:paraId="7F6048F9" w14:textId="77777777" w:rsidR="009B7CB8" w:rsidRDefault="009B7CB8" w:rsidP="00FF2A05">
      <w:pPr>
        <w:spacing w:line="360" w:lineRule="exact"/>
        <w:rPr>
          <w:rFonts w:ascii="Arial" w:hAnsi="Arial" w:cs="Arial"/>
          <w:color w:val="000000"/>
          <w:sz w:val="22"/>
          <w:szCs w:val="22"/>
          <w:lang w:val="de-DE"/>
        </w:rPr>
      </w:pPr>
    </w:p>
    <w:p w14:paraId="22BB4AFE" w14:textId="3E91EDE5" w:rsidR="004C0E48" w:rsidRDefault="00053B06" w:rsidP="00FF2A05">
      <w:pPr>
        <w:spacing w:line="360" w:lineRule="exact"/>
        <w:rPr>
          <w:rFonts w:ascii="Arial" w:hAnsi="Arial" w:cs="Arial"/>
          <w:color w:val="000000"/>
          <w:sz w:val="22"/>
          <w:szCs w:val="22"/>
          <w:lang w:val="de-DE"/>
        </w:rPr>
      </w:pPr>
      <w:r>
        <w:rPr>
          <w:rFonts w:ascii="Arial" w:hAnsi="Arial" w:cs="Arial"/>
          <w:color w:val="000000"/>
          <w:sz w:val="22"/>
          <w:szCs w:val="22"/>
          <w:lang w:val="de-DE"/>
        </w:rPr>
        <w:t xml:space="preserve">Im Januar </w:t>
      </w:r>
      <w:r w:rsidR="00537769">
        <w:rPr>
          <w:rFonts w:ascii="Arial" w:hAnsi="Arial" w:cs="Arial"/>
          <w:color w:val="000000"/>
          <w:sz w:val="22"/>
          <w:szCs w:val="22"/>
          <w:lang w:val="de-DE"/>
        </w:rPr>
        <w:t>2018</w:t>
      </w:r>
      <w:r w:rsidR="0085002F" w:rsidRPr="00A74BCD">
        <w:rPr>
          <w:rFonts w:ascii="Arial" w:hAnsi="Arial" w:cs="Arial"/>
          <w:color w:val="000000"/>
          <w:sz w:val="22"/>
          <w:szCs w:val="22"/>
          <w:lang w:val="de-DE"/>
        </w:rPr>
        <w:t xml:space="preserve"> wurde TNG offiziell als Pächter und Betreiber des zu errichtende</w:t>
      </w:r>
      <w:r>
        <w:rPr>
          <w:rFonts w:ascii="Arial" w:hAnsi="Arial" w:cs="Arial"/>
          <w:color w:val="000000"/>
          <w:sz w:val="22"/>
          <w:szCs w:val="22"/>
          <w:lang w:val="de-DE"/>
        </w:rPr>
        <w:t xml:space="preserve">n kommunalen Glasfasernetzes im Amt Probstei </w:t>
      </w:r>
      <w:r w:rsidR="0085002F">
        <w:rPr>
          <w:rFonts w:ascii="Arial" w:hAnsi="Arial" w:cs="Arial"/>
          <w:color w:val="000000"/>
          <w:sz w:val="22"/>
          <w:szCs w:val="22"/>
          <w:lang w:val="de-DE"/>
        </w:rPr>
        <w:t xml:space="preserve">vorgestellt. </w:t>
      </w:r>
      <w:r w:rsidR="00C84A0C">
        <w:rPr>
          <w:rFonts w:ascii="Arial" w:hAnsi="Arial" w:cs="Arial"/>
          <w:color w:val="000000"/>
          <w:sz w:val="22"/>
          <w:szCs w:val="22"/>
          <w:lang w:val="de-DE"/>
        </w:rPr>
        <w:t>Der Bau des Netzes wird mit Mitteln aus dem Breitbandförderprogramm des Bundes ge</w:t>
      </w:r>
      <w:r>
        <w:rPr>
          <w:rFonts w:ascii="Arial" w:hAnsi="Arial" w:cs="Arial"/>
          <w:color w:val="000000"/>
          <w:sz w:val="22"/>
          <w:szCs w:val="22"/>
          <w:lang w:val="de-DE"/>
        </w:rPr>
        <w:t xml:space="preserve">fördert. </w:t>
      </w:r>
      <w:r w:rsidR="0085002F">
        <w:rPr>
          <w:rFonts w:ascii="Arial" w:hAnsi="Arial" w:cs="Arial"/>
          <w:color w:val="000000"/>
          <w:sz w:val="22"/>
          <w:szCs w:val="22"/>
          <w:lang w:val="de-DE"/>
        </w:rPr>
        <w:t>Das</w:t>
      </w:r>
      <w:r w:rsidR="0085002F" w:rsidRPr="00A74BCD">
        <w:rPr>
          <w:rFonts w:ascii="Arial" w:hAnsi="Arial" w:cs="Arial"/>
          <w:color w:val="000000"/>
          <w:sz w:val="22"/>
          <w:szCs w:val="22"/>
          <w:lang w:val="de-DE"/>
        </w:rPr>
        <w:t xml:space="preserve"> Netz gehört </w:t>
      </w:r>
      <w:r w:rsidR="0085002F">
        <w:rPr>
          <w:rFonts w:ascii="Arial" w:hAnsi="Arial" w:cs="Arial"/>
          <w:color w:val="000000"/>
          <w:sz w:val="22"/>
          <w:szCs w:val="22"/>
          <w:lang w:val="de-DE"/>
        </w:rPr>
        <w:t xml:space="preserve">letztendlich </w:t>
      </w:r>
      <w:r w:rsidR="0085002F" w:rsidRPr="00A74BCD">
        <w:rPr>
          <w:rFonts w:ascii="Arial" w:hAnsi="Arial" w:cs="Arial"/>
          <w:color w:val="000000"/>
          <w:sz w:val="22"/>
          <w:szCs w:val="22"/>
          <w:lang w:val="de-DE"/>
        </w:rPr>
        <w:t>den Bürgerinnen und Bürgern und wird diese zukunftssicher mit schnellem Internet versorgen.</w:t>
      </w:r>
      <w:r w:rsidR="00B30F41">
        <w:rPr>
          <w:rFonts w:ascii="Arial" w:hAnsi="Arial" w:cs="Arial"/>
          <w:color w:val="000000"/>
          <w:sz w:val="22"/>
          <w:szCs w:val="22"/>
          <w:lang w:val="de-DE"/>
        </w:rPr>
        <w:t xml:space="preserve"> </w:t>
      </w:r>
    </w:p>
    <w:p w14:paraId="4A7B9471" w14:textId="77777777" w:rsidR="009E5F09" w:rsidRDefault="009E5F09" w:rsidP="0085002F">
      <w:pPr>
        <w:pStyle w:val="Text"/>
        <w:spacing w:line="360" w:lineRule="exact"/>
        <w:outlineLvl w:val="0"/>
        <w:rPr>
          <w:rFonts w:ascii="Arial" w:hAnsi="Arial" w:cs="Arial"/>
          <w:b/>
          <w:bCs/>
        </w:rPr>
      </w:pPr>
      <w:bookmarkStart w:id="0" w:name="_GoBack"/>
      <w:bookmarkEnd w:id="0"/>
    </w:p>
    <w:p w14:paraId="4760BB3B" w14:textId="27E2FFC9" w:rsidR="0085002F" w:rsidRDefault="0085002F" w:rsidP="0085002F">
      <w:pPr>
        <w:pStyle w:val="Text"/>
        <w:spacing w:line="360" w:lineRule="exact"/>
        <w:outlineLvl w:val="0"/>
        <w:rPr>
          <w:rFonts w:ascii="Arial" w:hAnsi="Arial" w:cs="Arial"/>
          <w:b/>
          <w:bCs/>
        </w:rPr>
      </w:pPr>
      <w:r w:rsidRPr="00A74BCD">
        <w:rPr>
          <w:rFonts w:ascii="Arial" w:hAnsi="Arial" w:cs="Arial"/>
          <w:b/>
          <w:bCs/>
        </w:rPr>
        <w:t>TNG Stadtnetz GmbH</w:t>
      </w:r>
      <w:r w:rsidR="009E5F09">
        <w:rPr>
          <w:rFonts w:ascii="Arial" w:hAnsi="Arial" w:cs="Arial"/>
          <w:b/>
          <w:bCs/>
        </w:rPr>
        <w:tab/>
      </w:r>
      <w:r w:rsidR="009E5F09">
        <w:rPr>
          <w:rFonts w:ascii="Arial" w:hAnsi="Arial" w:cs="Arial"/>
          <w:b/>
          <w:bCs/>
        </w:rPr>
        <w:tab/>
      </w:r>
      <w:r w:rsidR="009E5F09">
        <w:rPr>
          <w:rFonts w:ascii="Arial" w:hAnsi="Arial" w:cs="Arial"/>
          <w:b/>
          <w:bCs/>
        </w:rPr>
        <w:tab/>
      </w:r>
    </w:p>
    <w:p w14:paraId="64FBA178" w14:textId="77777777" w:rsidR="0085002F" w:rsidRPr="00A74BCD" w:rsidRDefault="0085002F" w:rsidP="0085002F">
      <w:pPr>
        <w:pStyle w:val="Text"/>
        <w:spacing w:line="360" w:lineRule="exact"/>
        <w:outlineLvl w:val="0"/>
        <w:rPr>
          <w:rFonts w:ascii="Arial" w:hAnsi="Arial" w:cs="Arial"/>
        </w:rPr>
      </w:pPr>
      <w:proofErr w:type="spellStart"/>
      <w:r w:rsidRPr="00A74BCD">
        <w:rPr>
          <w:rFonts w:ascii="Arial" w:hAnsi="Arial" w:cs="Arial"/>
        </w:rPr>
        <w:t>Projensdorfer</w:t>
      </w:r>
      <w:proofErr w:type="spellEnd"/>
      <w:r w:rsidRPr="00A74BCD">
        <w:rPr>
          <w:rFonts w:ascii="Arial" w:hAnsi="Arial" w:cs="Arial"/>
        </w:rPr>
        <w:t xml:space="preserve"> Straße 324</w:t>
      </w:r>
    </w:p>
    <w:p w14:paraId="1B32DEFC" w14:textId="2A1828B9" w:rsidR="00F53034" w:rsidRPr="00B27C44" w:rsidRDefault="0085002F" w:rsidP="00F53034">
      <w:pPr>
        <w:pStyle w:val="Text"/>
        <w:spacing w:line="360" w:lineRule="exact"/>
        <w:rPr>
          <w:rFonts w:ascii="Arial" w:hAnsi="Arial" w:cs="Arial"/>
        </w:rPr>
      </w:pPr>
      <w:r w:rsidRPr="00A74BCD">
        <w:rPr>
          <w:rFonts w:ascii="Arial" w:hAnsi="Arial" w:cs="Arial"/>
        </w:rPr>
        <w:t>24106 Kiel</w:t>
      </w:r>
      <w:r w:rsidRPr="00A74BCD">
        <w:rPr>
          <w:rFonts w:ascii="Arial" w:hAnsi="Arial" w:cs="Arial"/>
        </w:rPr>
        <w:br/>
      </w:r>
      <w:hyperlink r:id="rId7" w:history="1">
        <w:r w:rsidR="00B27C44" w:rsidRPr="00AC240D">
          <w:rPr>
            <w:rStyle w:val="Link"/>
            <w:rFonts w:ascii="Arial" w:hAnsi="Arial" w:cs="Arial"/>
          </w:rPr>
          <w:t>presse@tng.de</w:t>
        </w:r>
      </w:hyperlink>
      <w:r w:rsidRPr="00A74BCD">
        <w:rPr>
          <w:rFonts w:ascii="Arial" w:hAnsi="Arial" w:cs="Arial"/>
        </w:rPr>
        <w:br/>
        <w:t>Tel.: 0431-7097-10</w:t>
      </w:r>
    </w:p>
    <w:sectPr w:rsidR="00F53034" w:rsidRPr="00B27C44" w:rsidSect="00DC6FEE">
      <w:headerReference w:type="default" r:id="rId8"/>
      <w:pgSz w:w="11906" w:h="16838"/>
      <w:pgMar w:top="1134" w:right="1134" w:bottom="1134" w:left="1134" w:header="541" w:footer="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98316B" w14:textId="77777777" w:rsidR="004C4AC2" w:rsidRDefault="004C4AC2" w:rsidP="0067722E">
      <w:r>
        <w:separator/>
      </w:r>
    </w:p>
  </w:endnote>
  <w:endnote w:type="continuationSeparator" w:id="0">
    <w:p w14:paraId="28CD199B" w14:textId="77777777" w:rsidR="004C4AC2" w:rsidRDefault="004C4AC2" w:rsidP="00677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08F7A7" w14:textId="77777777" w:rsidR="004C4AC2" w:rsidRDefault="004C4AC2" w:rsidP="0067722E">
      <w:r>
        <w:separator/>
      </w:r>
    </w:p>
  </w:footnote>
  <w:footnote w:type="continuationSeparator" w:id="0">
    <w:p w14:paraId="68C78717" w14:textId="77777777" w:rsidR="004C4AC2" w:rsidRDefault="004C4AC2" w:rsidP="006772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5D920" w14:textId="3C36B7BF" w:rsidR="00276388" w:rsidRDefault="00C334DB" w:rsidP="00DC6FEE">
    <w:pPr>
      <w:pStyle w:val="Kopf-undFuzeilen"/>
      <w:tabs>
        <w:tab w:val="clear" w:pos="9020"/>
        <w:tab w:val="center" w:pos="4819"/>
        <w:tab w:val="right" w:pos="9638"/>
      </w:tabs>
      <w:jc w:val="center"/>
    </w:pPr>
    <w:r>
      <w:rPr>
        <w:noProof/>
        <w:lang w:eastAsia="de-DE"/>
      </w:rPr>
      <w:drawing>
        <wp:anchor distT="0" distB="0" distL="114300" distR="114300" simplePos="0" relativeHeight="251659264" behindDoc="1" locked="0" layoutInCell="1" allowOverlap="1" wp14:anchorId="1A33E099" wp14:editId="2B32CA18">
          <wp:simplePos x="0" y="0"/>
          <wp:positionH relativeFrom="column">
            <wp:posOffset>4377128</wp:posOffset>
          </wp:positionH>
          <wp:positionV relativeFrom="paragraph">
            <wp:posOffset>120088</wp:posOffset>
          </wp:positionV>
          <wp:extent cx="1763395" cy="395605"/>
          <wp:effectExtent l="0" t="0" r="8255" b="4445"/>
          <wp:wrapTight wrapText="bothSides">
            <wp:wrapPolygon edited="0">
              <wp:start x="0" y="0"/>
              <wp:lineTo x="0" y="20803"/>
              <wp:lineTo x="21468" y="20803"/>
              <wp:lineTo x="21468" y="0"/>
              <wp:lineTo x="0" y="0"/>
            </wp:wrapPolygon>
          </wp:wrapTight>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r w:rsidR="00DC6FEE">
      <w:t xml:space="preserve">                              </w:t>
    </w:r>
    <w:r>
      <w:rPr>
        <w:noProof/>
        <w:lang w:eastAsia="de-DE"/>
      </w:rPr>
      <w:drawing>
        <wp:inline distT="0" distB="0" distL="0" distR="0" wp14:anchorId="0EB1CCBC" wp14:editId="5608109A">
          <wp:extent cx="774000" cy="774000"/>
          <wp:effectExtent l="0" t="0" r="0" b="0"/>
          <wp:docPr id="1" name="Bild 1" descr="../../../../../Grafik/TNG_2016/Probstei/Logo/Logo_PROBSTEI_CMYK_kreis_2015.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fik/TNG_2016/Probstei/Logo/Logo_PROBSTEI_CMYK_kreis_2015.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000" cy="7740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E1B06B0"/>
    <w:multiLevelType w:val="hybridMultilevel"/>
    <w:tmpl w:val="9E98B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CC463BE"/>
    <w:multiLevelType w:val="hybridMultilevel"/>
    <w:tmpl w:val="854C2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1CF4845"/>
    <w:multiLevelType w:val="multilevel"/>
    <w:tmpl w:val="9BC0C0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B20A68"/>
    <w:multiLevelType w:val="hybridMultilevel"/>
    <w:tmpl w:val="DA685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AD2892"/>
    <w:rsid w:val="00002BE9"/>
    <w:rsid w:val="0000443C"/>
    <w:rsid w:val="00020096"/>
    <w:rsid w:val="00040B7D"/>
    <w:rsid w:val="0004709E"/>
    <w:rsid w:val="00053B06"/>
    <w:rsid w:val="00057AFF"/>
    <w:rsid w:val="00075FF0"/>
    <w:rsid w:val="000825F3"/>
    <w:rsid w:val="00095CC4"/>
    <w:rsid w:val="000A73FF"/>
    <w:rsid w:val="000D4D46"/>
    <w:rsid w:val="000F5F2C"/>
    <w:rsid w:val="00113860"/>
    <w:rsid w:val="001166A7"/>
    <w:rsid w:val="00117335"/>
    <w:rsid w:val="001445F5"/>
    <w:rsid w:val="00145315"/>
    <w:rsid w:val="00147594"/>
    <w:rsid w:val="00161233"/>
    <w:rsid w:val="00163C34"/>
    <w:rsid w:val="0017277B"/>
    <w:rsid w:val="00175F47"/>
    <w:rsid w:val="0019774D"/>
    <w:rsid w:val="001A584E"/>
    <w:rsid w:val="001B306A"/>
    <w:rsid w:val="001B44BF"/>
    <w:rsid w:val="001B5967"/>
    <w:rsid w:val="001C2FAA"/>
    <w:rsid w:val="001C42D2"/>
    <w:rsid w:val="001C6BC0"/>
    <w:rsid w:val="001D1537"/>
    <w:rsid w:val="001D1713"/>
    <w:rsid w:val="001D4DB3"/>
    <w:rsid w:val="001E3E54"/>
    <w:rsid w:val="001E4CFC"/>
    <w:rsid w:val="001E5B59"/>
    <w:rsid w:val="001F26B8"/>
    <w:rsid w:val="00203937"/>
    <w:rsid w:val="00212DB8"/>
    <w:rsid w:val="0021444B"/>
    <w:rsid w:val="0022444E"/>
    <w:rsid w:val="002301E5"/>
    <w:rsid w:val="00231F06"/>
    <w:rsid w:val="002449B4"/>
    <w:rsid w:val="00246A43"/>
    <w:rsid w:val="00260312"/>
    <w:rsid w:val="002635D8"/>
    <w:rsid w:val="00276388"/>
    <w:rsid w:val="00276D4C"/>
    <w:rsid w:val="00294DE3"/>
    <w:rsid w:val="002A73CE"/>
    <w:rsid w:val="002B3EB9"/>
    <w:rsid w:val="002C0511"/>
    <w:rsid w:val="002C26C9"/>
    <w:rsid w:val="002C5BCD"/>
    <w:rsid w:val="002D6D33"/>
    <w:rsid w:val="002E1D59"/>
    <w:rsid w:val="002E79AD"/>
    <w:rsid w:val="002F12B6"/>
    <w:rsid w:val="002F1910"/>
    <w:rsid w:val="002F6768"/>
    <w:rsid w:val="00305C9B"/>
    <w:rsid w:val="00312B81"/>
    <w:rsid w:val="00314876"/>
    <w:rsid w:val="00314B01"/>
    <w:rsid w:val="00314BEE"/>
    <w:rsid w:val="003253F9"/>
    <w:rsid w:val="00344887"/>
    <w:rsid w:val="00347377"/>
    <w:rsid w:val="00350FBA"/>
    <w:rsid w:val="00355CC6"/>
    <w:rsid w:val="00357332"/>
    <w:rsid w:val="00367645"/>
    <w:rsid w:val="00367935"/>
    <w:rsid w:val="00375E7D"/>
    <w:rsid w:val="003819CD"/>
    <w:rsid w:val="00381FA4"/>
    <w:rsid w:val="003A148A"/>
    <w:rsid w:val="003A4A1A"/>
    <w:rsid w:val="003B4E85"/>
    <w:rsid w:val="003D4701"/>
    <w:rsid w:val="003E33FE"/>
    <w:rsid w:val="003E3428"/>
    <w:rsid w:val="003E342D"/>
    <w:rsid w:val="003E445D"/>
    <w:rsid w:val="00401712"/>
    <w:rsid w:val="004032EF"/>
    <w:rsid w:val="0040372C"/>
    <w:rsid w:val="00403A03"/>
    <w:rsid w:val="00407BB9"/>
    <w:rsid w:val="0042168B"/>
    <w:rsid w:val="00423135"/>
    <w:rsid w:val="004235AC"/>
    <w:rsid w:val="00423F96"/>
    <w:rsid w:val="004269B0"/>
    <w:rsid w:val="00431C41"/>
    <w:rsid w:val="00434A84"/>
    <w:rsid w:val="00473C33"/>
    <w:rsid w:val="00474A7B"/>
    <w:rsid w:val="00482AFC"/>
    <w:rsid w:val="00484D43"/>
    <w:rsid w:val="00491DFE"/>
    <w:rsid w:val="004A55F0"/>
    <w:rsid w:val="004B2325"/>
    <w:rsid w:val="004B4F83"/>
    <w:rsid w:val="004C0E48"/>
    <w:rsid w:val="004C4AC2"/>
    <w:rsid w:val="004C5728"/>
    <w:rsid w:val="004C74F0"/>
    <w:rsid w:val="004D19AE"/>
    <w:rsid w:val="004D2BDD"/>
    <w:rsid w:val="004D38D2"/>
    <w:rsid w:val="004E0EC3"/>
    <w:rsid w:val="004F3115"/>
    <w:rsid w:val="004F5E18"/>
    <w:rsid w:val="00505FE7"/>
    <w:rsid w:val="00507C0E"/>
    <w:rsid w:val="005247A4"/>
    <w:rsid w:val="00532103"/>
    <w:rsid w:val="00535519"/>
    <w:rsid w:val="00537769"/>
    <w:rsid w:val="00542F02"/>
    <w:rsid w:val="005532C9"/>
    <w:rsid w:val="005639BC"/>
    <w:rsid w:val="005736B7"/>
    <w:rsid w:val="005916DB"/>
    <w:rsid w:val="005928A0"/>
    <w:rsid w:val="00593A8B"/>
    <w:rsid w:val="0059447C"/>
    <w:rsid w:val="00594A67"/>
    <w:rsid w:val="005A019A"/>
    <w:rsid w:val="005A0630"/>
    <w:rsid w:val="005A2644"/>
    <w:rsid w:val="005A273E"/>
    <w:rsid w:val="005A292E"/>
    <w:rsid w:val="005B2B98"/>
    <w:rsid w:val="005B5161"/>
    <w:rsid w:val="005C01FB"/>
    <w:rsid w:val="005C5160"/>
    <w:rsid w:val="005C7AA1"/>
    <w:rsid w:val="005D0DDF"/>
    <w:rsid w:val="005E2BCF"/>
    <w:rsid w:val="00601514"/>
    <w:rsid w:val="006066F0"/>
    <w:rsid w:val="00616634"/>
    <w:rsid w:val="00622B5C"/>
    <w:rsid w:val="006309DD"/>
    <w:rsid w:val="006319E3"/>
    <w:rsid w:val="00633D2C"/>
    <w:rsid w:val="00641DA5"/>
    <w:rsid w:val="00650371"/>
    <w:rsid w:val="006533FF"/>
    <w:rsid w:val="00653D75"/>
    <w:rsid w:val="0066749C"/>
    <w:rsid w:val="006731E5"/>
    <w:rsid w:val="006756D8"/>
    <w:rsid w:val="00675B44"/>
    <w:rsid w:val="0067722E"/>
    <w:rsid w:val="00686E26"/>
    <w:rsid w:val="00687753"/>
    <w:rsid w:val="006A48E7"/>
    <w:rsid w:val="006A5D51"/>
    <w:rsid w:val="006B0AEE"/>
    <w:rsid w:val="006E5C29"/>
    <w:rsid w:val="006F24CF"/>
    <w:rsid w:val="00704A65"/>
    <w:rsid w:val="00704DC3"/>
    <w:rsid w:val="00740C4B"/>
    <w:rsid w:val="00741035"/>
    <w:rsid w:val="007542F9"/>
    <w:rsid w:val="0075619B"/>
    <w:rsid w:val="00775339"/>
    <w:rsid w:val="007770A2"/>
    <w:rsid w:val="007772C6"/>
    <w:rsid w:val="00787655"/>
    <w:rsid w:val="00796C5E"/>
    <w:rsid w:val="00797770"/>
    <w:rsid w:val="007B0846"/>
    <w:rsid w:val="007C2F99"/>
    <w:rsid w:val="007D0E85"/>
    <w:rsid w:val="00800DFA"/>
    <w:rsid w:val="008043EA"/>
    <w:rsid w:val="00804D61"/>
    <w:rsid w:val="00805D81"/>
    <w:rsid w:val="00810ABD"/>
    <w:rsid w:val="00820F7C"/>
    <w:rsid w:val="00833E9A"/>
    <w:rsid w:val="0083509F"/>
    <w:rsid w:val="0084188D"/>
    <w:rsid w:val="0084618B"/>
    <w:rsid w:val="008477E3"/>
    <w:rsid w:val="0085002F"/>
    <w:rsid w:val="00850861"/>
    <w:rsid w:val="00851B85"/>
    <w:rsid w:val="00860ECD"/>
    <w:rsid w:val="00861C51"/>
    <w:rsid w:val="0087073D"/>
    <w:rsid w:val="008804EF"/>
    <w:rsid w:val="00880CEB"/>
    <w:rsid w:val="0088695B"/>
    <w:rsid w:val="008965A2"/>
    <w:rsid w:val="008A1999"/>
    <w:rsid w:val="008A6A14"/>
    <w:rsid w:val="008B1B07"/>
    <w:rsid w:val="008B4E0D"/>
    <w:rsid w:val="008B77AD"/>
    <w:rsid w:val="008D2401"/>
    <w:rsid w:val="008E6D2B"/>
    <w:rsid w:val="008E7DAE"/>
    <w:rsid w:val="008F2A67"/>
    <w:rsid w:val="0091095D"/>
    <w:rsid w:val="00922F61"/>
    <w:rsid w:val="0094315E"/>
    <w:rsid w:val="00947D26"/>
    <w:rsid w:val="00960577"/>
    <w:rsid w:val="00960A23"/>
    <w:rsid w:val="00966203"/>
    <w:rsid w:val="009675BD"/>
    <w:rsid w:val="009715AD"/>
    <w:rsid w:val="00972509"/>
    <w:rsid w:val="00972B52"/>
    <w:rsid w:val="0098388C"/>
    <w:rsid w:val="00984D5C"/>
    <w:rsid w:val="009B5037"/>
    <w:rsid w:val="009B7CB8"/>
    <w:rsid w:val="009C7727"/>
    <w:rsid w:val="009D224A"/>
    <w:rsid w:val="009E37E5"/>
    <w:rsid w:val="009E38E3"/>
    <w:rsid w:val="009E5F09"/>
    <w:rsid w:val="009E65F8"/>
    <w:rsid w:val="009F2799"/>
    <w:rsid w:val="009F3907"/>
    <w:rsid w:val="009F66FD"/>
    <w:rsid w:val="00A012AB"/>
    <w:rsid w:val="00A16E73"/>
    <w:rsid w:val="00A2547F"/>
    <w:rsid w:val="00A40189"/>
    <w:rsid w:val="00A40D09"/>
    <w:rsid w:val="00A53EDE"/>
    <w:rsid w:val="00A662E7"/>
    <w:rsid w:val="00A74BCD"/>
    <w:rsid w:val="00A8000D"/>
    <w:rsid w:val="00A93DE9"/>
    <w:rsid w:val="00AC46A1"/>
    <w:rsid w:val="00AD2892"/>
    <w:rsid w:val="00AE2364"/>
    <w:rsid w:val="00AE389F"/>
    <w:rsid w:val="00AF0040"/>
    <w:rsid w:val="00AF0C5B"/>
    <w:rsid w:val="00AF40E1"/>
    <w:rsid w:val="00B05DC7"/>
    <w:rsid w:val="00B1671E"/>
    <w:rsid w:val="00B21885"/>
    <w:rsid w:val="00B21C93"/>
    <w:rsid w:val="00B27C44"/>
    <w:rsid w:val="00B30F41"/>
    <w:rsid w:val="00B44DF6"/>
    <w:rsid w:val="00B64819"/>
    <w:rsid w:val="00B71D3C"/>
    <w:rsid w:val="00B811A0"/>
    <w:rsid w:val="00B926F6"/>
    <w:rsid w:val="00B96CA5"/>
    <w:rsid w:val="00B9737C"/>
    <w:rsid w:val="00BA0801"/>
    <w:rsid w:val="00BA1910"/>
    <w:rsid w:val="00BB5672"/>
    <w:rsid w:val="00BC08C2"/>
    <w:rsid w:val="00BE05A2"/>
    <w:rsid w:val="00BE78DF"/>
    <w:rsid w:val="00BF300E"/>
    <w:rsid w:val="00C00329"/>
    <w:rsid w:val="00C01943"/>
    <w:rsid w:val="00C04440"/>
    <w:rsid w:val="00C0749F"/>
    <w:rsid w:val="00C176E7"/>
    <w:rsid w:val="00C25DE7"/>
    <w:rsid w:val="00C302EA"/>
    <w:rsid w:val="00C334DB"/>
    <w:rsid w:val="00C44B6D"/>
    <w:rsid w:val="00C510B6"/>
    <w:rsid w:val="00C5506B"/>
    <w:rsid w:val="00C558F7"/>
    <w:rsid w:val="00C71C4E"/>
    <w:rsid w:val="00C741ED"/>
    <w:rsid w:val="00C83FC0"/>
    <w:rsid w:val="00C84A0C"/>
    <w:rsid w:val="00C87580"/>
    <w:rsid w:val="00C92D58"/>
    <w:rsid w:val="00C9775E"/>
    <w:rsid w:val="00CB2772"/>
    <w:rsid w:val="00CB4241"/>
    <w:rsid w:val="00CB60D3"/>
    <w:rsid w:val="00CB6C25"/>
    <w:rsid w:val="00CC35DC"/>
    <w:rsid w:val="00CC5F66"/>
    <w:rsid w:val="00CD09CE"/>
    <w:rsid w:val="00CD0BE4"/>
    <w:rsid w:val="00CE197C"/>
    <w:rsid w:val="00CE537C"/>
    <w:rsid w:val="00CF3463"/>
    <w:rsid w:val="00CF63CA"/>
    <w:rsid w:val="00D04D0D"/>
    <w:rsid w:val="00D054BF"/>
    <w:rsid w:val="00D218E7"/>
    <w:rsid w:val="00D234B0"/>
    <w:rsid w:val="00D31F3B"/>
    <w:rsid w:val="00D4048E"/>
    <w:rsid w:val="00D410E1"/>
    <w:rsid w:val="00D5274D"/>
    <w:rsid w:val="00D540EE"/>
    <w:rsid w:val="00D56589"/>
    <w:rsid w:val="00D60C00"/>
    <w:rsid w:val="00D74C7D"/>
    <w:rsid w:val="00D7772F"/>
    <w:rsid w:val="00D777CD"/>
    <w:rsid w:val="00D81DA2"/>
    <w:rsid w:val="00D93FC5"/>
    <w:rsid w:val="00D977CC"/>
    <w:rsid w:val="00DB126F"/>
    <w:rsid w:val="00DB665F"/>
    <w:rsid w:val="00DC6177"/>
    <w:rsid w:val="00DC6FEE"/>
    <w:rsid w:val="00DD1430"/>
    <w:rsid w:val="00DD1D33"/>
    <w:rsid w:val="00DE0473"/>
    <w:rsid w:val="00DE1CC0"/>
    <w:rsid w:val="00DF15FB"/>
    <w:rsid w:val="00E002A7"/>
    <w:rsid w:val="00E00A58"/>
    <w:rsid w:val="00E07D53"/>
    <w:rsid w:val="00E21EDA"/>
    <w:rsid w:val="00E23EE4"/>
    <w:rsid w:val="00E3214E"/>
    <w:rsid w:val="00E334BE"/>
    <w:rsid w:val="00E372C1"/>
    <w:rsid w:val="00E4111A"/>
    <w:rsid w:val="00E41176"/>
    <w:rsid w:val="00E44853"/>
    <w:rsid w:val="00E471D1"/>
    <w:rsid w:val="00E61A9C"/>
    <w:rsid w:val="00E64D12"/>
    <w:rsid w:val="00E72367"/>
    <w:rsid w:val="00E73419"/>
    <w:rsid w:val="00E801CC"/>
    <w:rsid w:val="00E806EA"/>
    <w:rsid w:val="00E85272"/>
    <w:rsid w:val="00E97612"/>
    <w:rsid w:val="00EA1473"/>
    <w:rsid w:val="00EA7B38"/>
    <w:rsid w:val="00EB5BF9"/>
    <w:rsid w:val="00EB7D06"/>
    <w:rsid w:val="00EC69CE"/>
    <w:rsid w:val="00ED642F"/>
    <w:rsid w:val="00EE5925"/>
    <w:rsid w:val="00F02E3C"/>
    <w:rsid w:val="00F115C2"/>
    <w:rsid w:val="00F126C9"/>
    <w:rsid w:val="00F133D7"/>
    <w:rsid w:val="00F17D9E"/>
    <w:rsid w:val="00F206D8"/>
    <w:rsid w:val="00F223C9"/>
    <w:rsid w:val="00F23BAC"/>
    <w:rsid w:val="00F31284"/>
    <w:rsid w:val="00F32CA4"/>
    <w:rsid w:val="00F37F99"/>
    <w:rsid w:val="00F410CF"/>
    <w:rsid w:val="00F430DF"/>
    <w:rsid w:val="00F44FB8"/>
    <w:rsid w:val="00F523DE"/>
    <w:rsid w:val="00F52757"/>
    <w:rsid w:val="00F52ED4"/>
    <w:rsid w:val="00F53034"/>
    <w:rsid w:val="00F555E6"/>
    <w:rsid w:val="00F57012"/>
    <w:rsid w:val="00F61041"/>
    <w:rsid w:val="00F6651D"/>
    <w:rsid w:val="00F7633C"/>
    <w:rsid w:val="00F77352"/>
    <w:rsid w:val="00F8243B"/>
    <w:rsid w:val="00F936F1"/>
    <w:rsid w:val="00F94BA2"/>
    <w:rsid w:val="00F95D6F"/>
    <w:rsid w:val="00FB1135"/>
    <w:rsid w:val="00FC1866"/>
    <w:rsid w:val="00FD087B"/>
    <w:rsid w:val="00FD65E2"/>
    <w:rsid w:val="00FE2678"/>
    <w:rsid w:val="00FE326B"/>
    <w:rsid w:val="00FE5190"/>
    <w:rsid w:val="00FE7012"/>
    <w:rsid w:val="00FF0149"/>
    <w:rsid w:val="00FF2A05"/>
    <w:rsid w:val="00FF7F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4D701C"/>
  <w15:docId w15:val="{72FEE5FD-8679-7746-BACA-835AF35AB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Pr>
      <w:u w:val="single"/>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
    <w:name w:val="Text"/>
    <w:pPr>
      <w:spacing w:line="360" w:lineRule="auto"/>
      <w:ind w:right="2835"/>
    </w:pPr>
    <w:rPr>
      <w:rFonts w:ascii="Helvetica" w:hAnsi="Helvetica" w:cs="Arial Unicode MS"/>
      <w:color w:val="000000"/>
      <w:sz w:val="22"/>
      <w:szCs w:val="22"/>
    </w:rPr>
  </w:style>
  <w:style w:type="character" w:customStyle="1" w:styleId="Hyperlink0">
    <w:name w:val="Hyperlink.0"/>
    <w:basedOn w:val="Link"/>
    <w:rPr>
      <w:u w:val="single"/>
    </w:rPr>
  </w:style>
  <w:style w:type="paragraph" w:styleId="Sprechblasentext">
    <w:name w:val="Balloon Text"/>
    <w:basedOn w:val="Standard"/>
    <w:link w:val="SprechblasentextZchn"/>
    <w:uiPriority w:val="99"/>
    <w:semiHidden/>
    <w:unhideWhenUsed/>
    <w:rsid w:val="009B503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B5037"/>
    <w:rPr>
      <w:rFonts w:ascii="Lucida Grande" w:hAnsi="Lucida Grande"/>
      <w:sz w:val="18"/>
      <w:szCs w:val="18"/>
      <w:lang w:val="en-US"/>
    </w:rPr>
  </w:style>
  <w:style w:type="paragraph" w:styleId="Kopfzeile">
    <w:name w:val="header"/>
    <w:basedOn w:val="Standard"/>
    <w:link w:val="KopfzeileZchn"/>
    <w:uiPriority w:val="99"/>
    <w:unhideWhenUsed/>
    <w:rsid w:val="00C83FC0"/>
    <w:pPr>
      <w:tabs>
        <w:tab w:val="center" w:pos="4536"/>
        <w:tab w:val="right" w:pos="9072"/>
      </w:tabs>
    </w:pPr>
  </w:style>
  <w:style w:type="character" w:customStyle="1" w:styleId="KopfzeileZchn">
    <w:name w:val="Kopfzeile Zchn"/>
    <w:basedOn w:val="Absatz-Standardschriftart"/>
    <w:link w:val="Kopfzeile"/>
    <w:uiPriority w:val="99"/>
    <w:rsid w:val="00C83FC0"/>
    <w:rPr>
      <w:sz w:val="24"/>
      <w:szCs w:val="24"/>
      <w:lang w:val="en-US"/>
    </w:rPr>
  </w:style>
  <w:style w:type="paragraph" w:styleId="Fuzeile">
    <w:name w:val="footer"/>
    <w:basedOn w:val="Standard"/>
    <w:link w:val="FuzeileZchn"/>
    <w:uiPriority w:val="99"/>
    <w:unhideWhenUsed/>
    <w:rsid w:val="00C83FC0"/>
    <w:pPr>
      <w:tabs>
        <w:tab w:val="center" w:pos="4536"/>
        <w:tab w:val="right" w:pos="9072"/>
      </w:tabs>
    </w:pPr>
  </w:style>
  <w:style w:type="character" w:customStyle="1" w:styleId="FuzeileZchn">
    <w:name w:val="Fußzeile Zchn"/>
    <w:basedOn w:val="Absatz-Standardschriftart"/>
    <w:link w:val="Fuzeile"/>
    <w:uiPriority w:val="99"/>
    <w:rsid w:val="00C83FC0"/>
    <w:rPr>
      <w:sz w:val="24"/>
      <w:szCs w:val="24"/>
      <w:lang w:val="en-US"/>
    </w:rPr>
  </w:style>
  <w:style w:type="paragraph" w:styleId="Textkrper-Zeileneinzug">
    <w:name w:val="Body Text Indent"/>
    <w:basedOn w:val="Standard"/>
    <w:link w:val="Textkrper-ZeileneinzugZchn"/>
    <w:rsid w:val="0075619B"/>
    <w:pPr>
      <w:pBdr>
        <w:top w:val="none" w:sz="0" w:space="0" w:color="auto"/>
        <w:left w:val="none" w:sz="0" w:space="0" w:color="auto"/>
        <w:bottom w:val="none" w:sz="0" w:space="0" w:color="auto"/>
        <w:right w:val="none" w:sz="0" w:space="0" w:color="auto"/>
        <w:between w:val="none" w:sz="0" w:space="0" w:color="auto"/>
        <w:bar w:val="none" w:sz="0" w:color="auto"/>
      </w:pBdr>
      <w:tabs>
        <w:tab w:val="left" w:pos="580"/>
      </w:tabs>
      <w:spacing w:before="120"/>
    </w:pPr>
    <w:rPr>
      <w:rFonts w:ascii="Helvetica" w:eastAsia="Times New Roman" w:hAnsi="Helvetica"/>
      <w:b/>
      <w:szCs w:val="20"/>
      <w:bdr w:val="none" w:sz="0" w:space="0" w:color="auto"/>
      <w:lang w:val="de-DE" w:eastAsia="de-DE"/>
    </w:rPr>
  </w:style>
  <w:style w:type="character" w:customStyle="1" w:styleId="Textkrper-ZeileneinzugZchn">
    <w:name w:val="Textkörper-Zeileneinzug Zchn"/>
    <w:basedOn w:val="Absatz-Standardschriftart"/>
    <w:link w:val="Textkrper-Zeileneinzug"/>
    <w:rsid w:val="0075619B"/>
    <w:rPr>
      <w:rFonts w:ascii="Helvetica" w:eastAsia="Times New Roman" w:hAnsi="Helvetica"/>
      <w:b/>
      <w:sz w:val="24"/>
      <w:bdr w:val="none" w:sz="0" w:space="0" w:color="auto"/>
      <w:lang w:eastAsia="de-DE"/>
    </w:rPr>
  </w:style>
  <w:style w:type="paragraph" w:styleId="Listenabsatz">
    <w:name w:val="List Paragraph"/>
    <w:basedOn w:val="Standard"/>
    <w:uiPriority w:val="34"/>
    <w:qFormat/>
    <w:rsid w:val="0075619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de-DE"/>
    </w:rPr>
  </w:style>
  <w:style w:type="character" w:styleId="Kommentarzeichen">
    <w:name w:val="annotation reference"/>
    <w:basedOn w:val="Absatz-Standardschriftart"/>
    <w:uiPriority w:val="99"/>
    <w:semiHidden/>
    <w:unhideWhenUsed/>
    <w:rsid w:val="004032EF"/>
    <w:rPr>
      <w:sz w:val="18"/>
      <w:szCs w:val="18"/>
    </w:rPr>
  </w:style>
  <w:style w:type="paragraph" w:styleId="Kommentartext">
    <w:name w:val="annotation text"/>
    <w:basedOn w:val="Standard"/>
    <w:link w:val="KommentartextZchn"/>
    <w:uiPriority w:val="99"/>
    <w:semiHidden/>
    <w:unhideWhenUsed/>
    <w:rsid w:val="004032E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bdr w:val="none" w:sz="0" w:space="0" w:color="auto"/>
      <w:lang w:val="de-DE"/>
    </w:rPr>
  </w:style>
  <w:style w:type="character" w:customStyle="1" w:styleId="KommentartextZchn">
    <w:name w:val="Kommentartext Zchn"/>
    <w:basedOn w:val="Absatz-Standardschriftart"/>
    <w:link w:val="Kommentartext"/>
    <w:uiPriority w:val="99"/>
    <w:semiHidden/>
    <w:rsid w:val="004032EF"/>
    <w:rPr>
      <w:rFonts w:asciiTheme="minorHAnsi" w:eastAsiaTheme="minorHAnsi" w:hAnsiTheme="minorHAnsi" w:cstheme="minorBidi"/>
      <w:sz w:val="24"/>
      <w:szCs w:val="24"/>
      <w:bdr w:val="none" w:sz="0" w:space="0" w:color="auto"/>
    </w:rPr>
  </w:style>
  <w:style w:type="paragraph" w:styleId="berarbeitung">
    <w:name w:val="Revision"/>
    <w:hidden/>
    <w:uiPriority w:val="99"/>
    <w:semiHidden/>
    <w:rsid w:val="0083509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Kommentarthema">
    <w:name w:val="annotation subject"/>
    <w:basedOn w:val="Kommentartext"/>
    <w:next w:val="Kommentartext"/>
    <w:link w:val="KommentarthemaZchn"/>
    <w:uiPriority w:val="99"/>
    <w:semiHidden/>
    <w:unhideWhenUsed/>
    <w:rsid w:val="00FE5190"/>
    <w:pPr>
      <w:pBdr>
        <w:top w:val="nil"/>
        <w:left w:val="nil"/>
        <w:bottom w:val="nil"/>
        <w:right w:val="nil"/>
        <w:between w:val="nil"/>
        <w:bar w:val="nil"/>
      </w:pBdr>
    </w:pPr>
    <w:rPr>
      <w:rFonts w:ascii="Times New Roman" w:eastAsia="Arial Unicode MS" w:hAnsi="Times New Roman" w:cs="Times New Roman"/>
      <w:b/>
      <w:bCs/>
      <w:sz w:val="20"/>
      <w:szCs w:val="20"/>
      <w:bdr w:val="nil"/>
      <w:lang w:val="en-US"/>
    </w:rPr>
  </w:style>
  <w:style w:type="character" w:customStyle="1" w:styleId="KommentarthemaZchn">
    <w:name w:val="Kommentarthema Zchn"/>
    <w:basedOn w:val="KommentartextZchn"/>
    <w:link w:val="Kommentarthema"/>
    <w:uiPriority w:val="99"/>
    <w:semiHidden/>
    <w:rsid w:val="00FE5190"/>
    <w:rPr>
      <w:rFonts w:asciiTheme="minorHAnsi" w:eastAsiaTheme="minorHAnsi" w:hAnsiTheme="minorHAnsi" w:cstheme="minorBidi"/>
      <w:b/>
      <w:bCs/>
      <w:sz w:val="24"/>
      <w:szCs w:val="24"/>
      <w:bdr w:val="none" w:sz="0" w:space="0" w:color="auto"/>
      <w:lang w:val="en-US"/>
    </w:rPr>
  </w:style>
  <w:style w:type="paragraph" w:styleId="StandardWeb">
    <w:name w:val="Normal (Web)"/>
    <w:basedOn w:val="Standard"/>
    <w:uiPriority w:val="99"/>
    <w:semiHidden/>
    <w:unhideWhenUsed/>
    <w:rsid w:val="000D4D4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lang w:val="de-DE" w:eastAsia="de-DE"/>
    </w:rPr>
  </w:style>
  <w:style w:type="character" w:customStyle="1" w:styleId="NichtaufgelsteErwhnung1">
    <w:name w:val="Nicht aufgelöste Erwähnung1"/>
    <w:basedOn w:val="Absatz-Standardschriftart"/>
    <w:uiPriority w:val="99"/>
    <w:rsid w:val="00F115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060805">
      <w:bodyDiv w:val="1"/>
      <w:marLeft w:val="0"/>
      <w:marRight w:val="0"/>
      <w:marTop w:val="0"/>
      <w:marBottom w:val="0"/>
      <w:divBdr>
        <w:top w:val="none" w:sz="0" w:space="0" w:color="auto"/>
        <w:left w:val="none" w:sz="0" w:space="0" w:color="auto"/>
        <w:bottom w:val="none" w:sz="0" w:space="0" w:color="auto"/>
        <w:right w:val="none" w:sz="0" w:space="0" w:color="auto"/>
      </w:divBdr>
    </w:div>
    <w:div w:id="635372430">
      <w:bodyDiv w:val="1"/>
      <w:marLeft w:val="0"/>
      <w:marRight w:val="0"/>
      <w:marTop w:val="0"/>
      <w:marBottom w:val="0"/>
      <w:divBdr>
        <w:top w:val="none" w:sz="0" w:space="0" w:color="auto"/>
        <w:left w:val="none" w:sz="0" w:space="0" w:color="auto"/>
        <w:bottom w:val="none" w:sz="0" w:space="0" w:color="auto"/>
        <w:right w:val="none" w:sz="0" w:space="0" w:color="auto"/>
      </w:divBdr>
    </w:div>
    <w:div w:id="780414186">
      <w:bodyDiv w:val="1"/>
      <w:marLeft w:val="0"/>
      <w:marRight w:val="0"/>
      <w:marTop w:val="0"/>
      <w:marBottom w:val="0"/>
      <w:divBdr>
        <w:top w:val="none" w:sz="0" w:space="0" w:color="auto"/>
        <w:left w:val="none" w:sz="0" w:space="0" w:color="auto"/>
        <w:bottom w:val="none" w:sz="0" w:space="0" w:color="auto"/>
        <w:right w:val="none" w:sz="0" w:space="0" w:color="auto"/>
      </w:divBdr>
    </w:div>
    <w:div w:id="827285554">
      <w:bodyDiv w:val="1"/>
      <w:marLeft w:val="0"/>
      <w:marRight w:val="0"/>
      <w:marTop w:val="0"/>
      <w:marBottom w:val="0"/>
      <w:divBdr>
        <w:top w:val="none" w:sz="0" w:space="0" w:color="auto"/>
        <w:left w:val="none" w:sz="0" w:space="0" w:color="auto"/>
        <w:bottom w:val="none" w:sz="0" w:space="0" w:color="auto"/>
        <w:right w:val="none" w:sz="0" w:space="0" w:color="auto"/>
      </w:divBdr>
    </w:div>
    <w:div w:id="1948148191">
      <w:bodyDiv w:val="1"/>
      <w:marLeft w:val="0"/>
      <w:marRight w:val="0"/>
      <w:marTop w:val="0"/>
      <w:marBottom w:val="0"/>
      <w:divBdr>
        <w:top w:val="none" w:sz="0" w:space="0" w:color="auto"/>
        <w:left w:val="none" w:sz="0" w:space="0" w:color="auto"/>
        <w:bottom w:val="none" w:sz="0" w:space="0" w:color="auto"/>
        <w:right w:val="none" w:sz="0" w:space="0" w:color="auto"/>
      </w:divBdr>
      <w:divsChild>
        <w:div w:id="998191637">
          <w:marLeft w:val="0"/>
          <w:marRight w:val="0"/>
          <w:marTop w:val="0"/>
          <w:marBottom w:val="0"/>
          <w:divBdr>
            <w:top w:val="none" w:sz="0" w:space="0" w:color="auto"/>
            <w:left w:val="none" w:sz="0" w:space="0" w:color="auto"/>
            <w:bottom w:val="none" w:sz="0" w:space="0" w:color="auto"/>
            <w:right w:val="none" w:sz="0" w:space="0" w:color="auto"/>
          </w:divBdr>
          <w:divsChild>
            <w:div w:id="1036200541">
              <w:marLeft w:val="0"/>
              <w:marRight w:val="0"/>
              <w:marTop w:val="0"/>
              <w:marBottom w:val="0"/>
              <w:divBdr>
                <w:top w:val="none" w:sz="0" w:space="0" w:color="auto"/>
                <w:left w:val="none" w:sz="0" w:space="0" w:color="auto"/>
                <w:bottom w:val="none" w:sz="0" w:space="0" w:color="auto"/>
                <w:right w:val="none" w:sz="0" w:space="0" w:color="auto"/>
              </w:divBdr>
              <w:divsChild>
                <w:div w:id="152910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353202">
      <w:bodyDiv w:val="1"/>
      <w:marLeft w:val="0"/>
      <w:marRight w:val="0"/>
      <w:marTop w:val="0"/>
      <w:marBottom w:val="0"/>
      <w:divBdr>
        <w:top w:val="none" w:sz="0" w:space="0" w:color="auto"/>
        <w:left w:val="none" w:sz="0" w:space="0" w:color="auto"/>
        <w:bottom w:val="none" w:sz="0" w:space="0" w:color="auto"/>
        <w:right w:val="none" w:sz="0" w:space="0" w:color="auto"/>
      </w:divBdr>
    </w:div>
    <w:div w:id="20534618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resse@tng.de"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 Id="rId2"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1800000" indent="0" algn="l" defTabSz="457200" rtl="0" fontAlgn="auto" latinLnBrk="0" hangingPunct="0">
          <a:lnSpc>
            <a:spcPct val="15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2820</Characters>
  <Application>Microsoft Macintosh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TNG AG</Company>
  <LinksUpToDate>false</LinksUpToDate>
  <CharactersWithSpaces>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Hindenburg, Torsten</dc:creator>
  <cp:lastModifiedBy>Microsoft Office-Anwender</cp:lastModifiedBy>
  <cp:revision>2</cp:revision>
  <cp:lastPrinted>2019-02-22T08:54:00Z</cp:lastPrinted>
  <dcterms:created xsi:type="dcterms:W3CDTF">2019-02-22T08:55:00Z</dcterms:created>
  <dcterms:modified xsi:type="dcterms:W3CDTF">2019-02-22T08:55:00Z</dcterms:modified>
</cp:coreProperties>
</file>