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30B2A2C" w14:textId="77777777" w:rsidR="00E11066" w:rsidRDefault="00E11066" w:rsidP="0085002F">
      <w:pPr>
        <w:pStyle w:val="Text"/>
        <w:spacing w:line="360" w:lineRule="exact"/>
        <w:ind w:left="2835" w:hanging="2835"/>
        <w:rPr>
          <w:rFonts w:ascii="Arial" w:hAnsi="Arial" w:cs="Arial"/>
          <w:b/>
          <w:bCs/>
          <w:sz w:val="30"/>
          <w:szCs w:val="30"/>
        </w:rPr>
      </w:pPr>
    </w:p>
    <w:p w14:paraId="2B3AC6E3" w14:textId="6DCB15AB"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8ECABB7" w14:textId="6AD17030" w:rsidR="0085002F" w:rsidRDefault="0085002F"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Südangeln: </w:t>
      </w:r>
      <w:r w:rsidR="00262DA2">
        <w:rPr>
          <w:rFonts w:ascii="Arial" w:hAnsi="Arial" w:cs="Arial"/>
          <w:b/>
          <w:color w:val="000000"/>
          <w:sz w:val="28"/>
          <w:szCs w:val="22"/>
          <w:lang w:val="de-DE"/>
        </w:rPr>
        <w:t>Zweiter Versorgungsstandort wird aktiviert</w:t>
      </w:r>
    </w:p>
    <w:p w14:paraId="086B84D9" w14:textId="77777777" w:rsidR="0085002F" w:rsidRDefault="0085002F" w:rsidP="0041443A">
      <w:pPr>
        <w:spacing w:line="360" w:lineRule="exact"/>
        <w:rPr>
          <w:rFonts w:ascii="Arial" w:hAnsi="Arial" w:cs="Arial"/>
          <w:color w:val="000000"/>
          <w:sz w:val="22"/>
          <w:szCs w:val="22"/>
          <w:lang w:val="de-DE"/>
        </w:rPr>
      </w:pPr>
    </w:p>
    <w:p w14:paraId="02EF3DDA" w14:textId="1B447376" w:rsidR="003B12DC" w:rsidRDefault="000745D2" w:rsidP="0041443A">
      <w:pPr>
        <w:spacing w:line="360" w:lineRule="exact"/>
        <w:rPr>
          <w:rFonts w:ascii="Arial" w:hAnsi="Arial" w:cs="Arial"/>
          <w:color w:val="000000"/>
          <w:sz w:val="22"/>
          <w:szCs w:val="22"/>
          <w:lang w:val="de-DE"/>
        </w:rPr>
      </w:pPr>
      <w:proofErr w:type="spellStart"/>
      <w:r>
        <w:rPr>
          <w:rFonts w:ascii="Arial" w:hAnsi="Arial" w:cs="Arial"/>
          <w:color w:val="000000"/>
          <w:sz w:val="22"/>
          <w:szCs w:val="22"/>
          <w:lang w:val="de-DE"/>
        </w:rPr>
        <w:t>Böklund</w:t>
      </w:r>
      <w:proofErr w:type="spellEnd"/>
      <w:r w:rsidR="0085002F">
        <w:rPr>
          <w:rFonts w:ascii="Arial" w:hAnsi="Arial" w:cs="Arial"/>
          <w:color w:val="000000"/>
          <w:sz w:val="22"/>
          <w:szCs w:val="22"/>
          <w:lang w:val="de-DE"/>
        </w:rPr>
        <w:t xml:space="preserve">, </w:t>
      </w:r>
      <w:r>
        <w:rPr>
          <w:rFonts w:ascii="Arial" w:hAnsi="Arial" w:cs="Arial"/>
          <w:color w:val="000000"/>
          <w:sz w:val="22"/>
          <w:szCs w:val="22"/>
          <w:lang w:val="de-DE"/>
        </w:rPr>
        <w:t>1</w:t>
      </w:r>
      <w:r w:rsidR="00EB6C3B">
        <w:rPr>
          <w:rFonts w:ascii="Arial" w:hAnsi="Arial" w:cs="Arial"/>
          <w:color w:val="000000"/>
          <w:sz w:val="22"/>
          <w:szCs w:val="22"/>
          <w:lang w:val="de-DE"/>
        </w:rPr>
        <w:t>5</w:t>
      </w:r>
      <w:r w:rsidR="0085002F">
        <w:rPr>
          <w:rFonts w:ascii="Arial" w:hAnsi="Arial" w:cs="Arial"/>
          <w:color w:val="000000"/>
          <w:sz w:val="22"/>
          <w:szCs w:val="22"/>
          <w:lang w:val="de-DE"/>
        </w:rPr>
        <w:t>.</w:t>
      </w:r>
      <w:r>
        <w:rPr>
          <w:rFonts w:ascii="Arial" w:hAnsi="Arial" w:cs="Arial"/>
          <w:color w:val="000000"/>
          <w:sz w:val="22"/>
          <w:szCs w:val="22"/>
          <w:lang w:val="de-DE"/>
        </w:rPr>
        <w:t>08</w:t>
      </w:r>
      <w:r w:rsidR="0085002F" w:rsidRPr="00A74BCD">
        <w:rPr>
          <w:rFonts w:ascii="Arial" w:hAnsi="Arial" w:cs="Arial"/>
          <w:color w:val="000000"/>
          <w:sz w:val="22"/>
          <w:szCs w:val="22"/>
          <w:lang w:val="de-DE"/>
        </w:rPr>
        <w:t>.201</w:t>
      </w:r>
      <w:r>
        <w:rPr>
          <w:rFonts w:ascii="Arial" w:hAnsi="Arial" w:cs="Arial"/>
          <w:color w:val="000000"/>
          <w:sz w:val="22"/>
          <w:szCs w:val="22"/>
          <w:lang w:val="de-DE"/>
        </w:rPr>
        <w:t>9</w:t>
      </w:r>
      <w:r w:rsidR="0085002F" w:rsidRPr="00A74BCD">
        <w:rPr>
          <w:rFonts w:ascii="Arial" w:hAnsi="Arial" w:cs="Arial"/>
          <w:color w:val="000000"/>
          <w:sz w:val="22"/>
          <w:szCs w:val="22"/>
          <w:lang w:val="de-DE"/>
        </w:rPr>
        <w:t xml:space="preserve"> </w:t>
      </w:r>
      <w:r w:rsidR="0085002F" w:rsidRPr="00A74BCD">
        <w:rPr>
          <w:rFonts w:ascii="Arial" w:hAnsi="Arial" w:cs="Arial"/>
          <w:color w:val="000000"/>
          <w:sz w:val="22"/>
          <w:szCs w:val="22"/>
          <w:lang w:val="de-DE"/>
        </w:rPr>
        <w:softHyphen/>
        <w:t>–</w:t>
      </w:r>
      <w:r w:rsidR="00262DA2">
        <w:rPr>
          <w:rFonts w:ascii="Arial" w:hAnsi="Arial" w:cs="Arial"/>
          <w:color w:val="000000"/>
          <w:sz w:val="22"/>
          <w:szCs w:val="22"/>
          <w:lang w:val="de-DE"/>
        </w:rPr>
        <w:t xml:space="preserve"> </w:t>
      </w:r>
      <w:r w:rsidR="007F3AC1">
        <w:rPr>
          <w:rFonts w:ascii="Arial" w:hAnsi="Arial" w:cs="Arial"/>
          <w:color w:val="000000"/>
          <w:sz w:val="22"/>
          <w:szCs w:val="22"/>
          <w:lang w:val="de-DE"/>
        </w:rPr>
        <w:t xml:space="preserve">Südangeln </w:t>
      </w:r>
      <w:r>
        <w:rPr>
          <w:rFonts w:ascii="Arial" w:hAnsi="Arial" w:cs="Arial"/>
          <w:color w:val="000000"/>
          <w:sz w:val="22"/>
          <w:szCs w:val="22"/>
          <w:lang w:val="de-DE"/>
        </w:rPr>
        <w:t xml:space="preserve">steigt </w:t>
      </w:r>
      <w:r w:rsidR="00262DA2">
        <w:rPr>
          <w:rFonts w:ascii="Arial" w:hAnsi="Arial" w:cs="Arial"/>
          <w:color w:val="000000"/>
          <w:sz w:val="22"/>
          <w:szCs w:val="22"/>
          <w:lang w:val="de-DE"/>
        </w:rPr>
        <w:t xml:space="preserve">weiter </w:t>
      </w:r>
      <w:r>
        <w:rPr>
          <w:rFonts w:ascii="Arial" w:hAnsi="Arial" w:cs="Arial"/>
          <w:color w:val="000000"/>
          <w:sz w:val="22"/>
          <w:szCs w:val="22"/>
          <w:lang w:val="de-DE"/>
        </w:rPr>
        <w:t>ins digitale Zeitalter ein!</w:t>
      </w:r>
      <w:r w:rsidR="00056DE6">
        <w:rPr>
          <w:rFonts w:ascii="Arial" w:hAnsi="Arial" w:cs="Arial"/>
          <w:color w:val="000000"/>
          <w:sz w:val="22"/>
          <w:szCs w:val="22"/>
          <w:lang w:val="de-DE"/>
        </w:rPr>
        <w:t xml:space="preserve"> </w:t>
      </w:r>
      <w:r w:rsidR="00262DA2">
        <w:rPr>
          <w:rFonts w:ascii="Arial" w:hAnsi="Arial" w:cs="Arial"/>
          <w:color w:val="000000"/>
          <w:sz w:val="22"/>
          <w:szCs w:val="22"/>
          <w:lang w:val="de-DE"/>
        </w:rPr>
        <w:t xml:space="preserve">Mit der Aktivierung des zweiten Versorgungsstandortes in </w:t>
      </w:r>
      <w:proofErr w:type="spellStart"/>
      <w:r w:rsidR="00262DA2">
        <w:rPr>
          <w:rFonts w:ascii="Arial" w:hAnsi="Arial" w:cs="Arial"/>
          <w:color w:val="000000"/>
          <w:sz w:val="22"/>
          <w:szCs w:val="22"/>
          <w:lang w:val="de-DE"/>
        </w:rPr>
        <w:t>Böklund</w:t>
      </w:r>
      <w:proofErr w:type="spellEnd"/>
      <w:r w:rsidR="00262DA2">
        <w:rPr>
          <w:rFonts w:ascii="Arial" w:hAnsi="Arial" w:cs="Arial"/>
          <w:color w:val="000000"/>
          <w:sz w:val="22"/>
          <w:szCs w:val="22"/>
          <w:lang w:val="de-DE"/>
        </w:rPr>
        <w:t xml:space="preserve"> sind die Voraussetzungen geschaffen, dass alle Gemeinden im Verbandsgebiet an das Glasfasernetz angeschlossen werden können.</w:t>
      </w:r>
      <w:r w:rsidR="003B12DC">
        <w:rPr>
          <w:rFonts w:ascii="Arial" w:hAnsi="Arial" w:cs="Arial"/>
          <w:color w:val="000000"/>
          <w:sz w:val="22"/>
          <w:szCs w:val="22"/>
          <w:lang w:val="de-DE"/>
        </w:rPr>
        <w:t xml:space="preserve"> Zu diesem besonderen</w:t>
      </w:r>
      <w:r w:rsidR="008411A2">
        <w:rPr>
          <w:rFonts w:ascii="Arial" w:hAnsi="Arial" w:cs="Arial"/>
          <w:color w:val="000000"/>
          <w:sz w:val="22"/>
          <w:szCs w:val="22"/>
          <w:lang w:val="de-DE"/>
        </w:rPr>
        <w:t xml:space="preserve"> Anlass organisierte der Inhaber und Bauherr des Netzes, der Breitbandzweckverband Südangeln (BZVS)</w:t>
      </w:r>
      <w:r w:rsidR="00EB6C3B">
        <w:rPr>
          <w:rFonts w:ascii="Arial" w:hAnsi="Arial" w:cs="Arial"/>
          <w:color w:val="000000"/>
          <w:sz w:val="22"/>
          <w:szCs w:val="22"/>
          <w:lang w:val="de-DE"/>
        </w:rPr>
        <w:t xml:space="preserve"> gemeinsam</w:t>
      </w:r>
      <w:r w:rsidR="008411A2">
        <w:rPr>
          <w:rFonts w:ascii="Arial" w:hAnsi="Arial" w:cs="Arial"/>
          <w:color w:val="000000"/>
          <w:sz w:val="22"/>
          <w:szCs w:val="22"/>
          <w:lang w:val="de-DE"/>
        </w:rPr>
        <w:t xml:space="preserve"> </w:t>
      </w:r>
      <w:r w:rsidR="003B12DC">
        <w:rPr>
          <w:rFonts w:ascii="Arial" w:hAnsi="Arial" w:cs="Arial"/>
          <w:color w:val="000000"/>
          <w:sz w:val="22"/>
          <w:szCs w:val="22"/>
          <w:lang w:val="de-DE"/>
        </w:rPr>
        <w:t>mit der TNG Stadtnetz GmbH aus Kiel (TNG)</w:t>
      </w:r>
      <w:r w:rsidR="00EB6C3B">
        <w:rPr>
          <w:rFonts w:ascii="Arial" w:hAnsi="Arial" w:cs="Arial"/>
          <w:color w:val="000000"/>
          <w:sz w:val="22"/>
          <w:szCs w:val="22"/>
          <w:lang w:val="de-DE"/>
        </w:rPr>
        <w:t xml:space="preserve">, dem Pächter und Betreiber, </w:t>
      </w:r>
      <w:r w:rsidR="003B12DC">
        <w:rPr>
          <w:rFonts w:ascii="Arial" w:hAnsi="Arial" w:cs="Arial"/>
          <w:color w:val="000000"/>
          <w:sz w:val="22"/>
          <w:szCs w:val="22"/>
          <w:lang w:val="de-DE"/>
        </w:rPr>
        <w:t xml:space="preserve">den sogenannten </w:t>
      </w:r>
      <w:proofErr w:type="spellStart"/>
      <w:r w:rsidR="003B12DC">
        <w:rPr>
          <w:rFonts w:ascii="Arial" w:hAnsi="Arial" w:cs="Arial"/>
          <w:color w:val="000000"/>
          <w:sz w:val="22"/>
          <w:szCs w:val="22"/>
          <w:lang w:val="de-DE"/>
        </w:rPr>
        <w:t>Red</w:t>
      </w:r>
      <w:proofErr w:type="spellEnd"/>
      <w:r w:rsidR="003B12DC">
        <w:rPr>
          <w:rFonts w:ascii="Arial" w:hAnsi="Arial" w:cs="Arial"/>
          <w:color w:val="000000"/>
          <w:sz w:val="22"/>
          <w:szCs w:val="22"/>
          <w:lang w:val="de-DE"/>
        </w:rPr>
        <w:t>-Button-Day. I</w:t>
      </w:r>
      <w:r w:rsidR="008411A2">
        <w:rPr>
          <w:rFonts w:ascii="Arial" w:hAnsi="Arial" w:cs="Arial"/>
          <w:color w:val="000000"/>
          <w:sz w:val="22"/>
          <w:szCs w:val="22"/>
          <w:lang w:val="de-DE"/>
        </w:rPr>
        <w:t>m feierlichen Rahmen</w:t>
      </w:r>
      <w:r w:rsidR="003B12DC">
        <w:rPr>
          <w:rFonts w:ascii="Arial" w:hAnsi="Arial" w:cs="Arial"/>
          <w:color w:val="000000"/>
          <w:sz w:val="22"/>
          <w:szCs w:val="22"/>
          <w:lang w:val="de-DE"/>
        </w:rPr>
        <w:t xml:space="preserve"> wurde so am 15. August der</w:t>
      </w:r>
      <w:r w:rsidR="008411A2">
        <w:rPr>
          <w:rFonts w:ascii="Arial" w:hAnsi="Arial" w:cs="Arial"/>
          <w:color w:val="000000"/>
          <w:sz w:val="22"/>
          <w:szCs w:val="22"/>
          <w:lang w:val="de-DE"/>
        </w:rPr>
        <w:t xml:space="preserve"> </w:t>
      </w:r>
      <w:proofErr w:type="spellStart"/>
      <w:r w:rsidR="008411A2">
        <w:rPr>
          <w:rFonts w:ascii="Arial" w:hAnsi="Arial" w:cs="Arial"/>
          <w:color w:val="000000"/>
          <w:sz w:val="22"/>
          <w:szCs w:val="22"/>
          <w:lang w:val="de-DE"/>
        </w:rPr>
        <w:t>Red</w:t>
      </w:r>
      <w:proofErr w:type="spellEnd"/>
      <w:r w:rsidR="008411A2">
        <w:rPr>
          <w:rFonts w:ascii="Arial" w:hAnsi="Arial" w:cs="Arial"/>
          <w:color w:val="000000"/>
          <w:sz w:val="22"/>
          <w:szCs w:val="22"/>
          <w:lang w:val="de-DE"/>
        </w:rPr>
        <w:t xml:space="preserve">-Button </w:t>
      </w:r>
      <w:r w:rsidR="003B12DC">
        <w:rPr>
          <w:rFonts w:ascii="Arial" w:hAnsi="Arial" w:cs="Arial"/>
          <w:color w:val="000000"/>
          <w:sz w:val="22"/>
          <w:szCs w:val="22"/>
          <w:lang w:val="de-DE"/>
        </w:rPr>
        <w:t xml:space="preserve">gedrückt und </w:t>
      </w:r>
      <w:r w:rsidR="00FE6FD6">
        <w:rPr>
          <w:rFonts w:ascii="Arial" w:hAnsi="Arial" w:cs="Arial"/>
          <w:color w:val="000000"/>
          <w:sz w:val="22"/>
          <w:szCs w:val="22"/>
          <w:lang w:val="de-DE"/>
        </w:rPr>
        <w:t xml:space="preserve">das Netz symbolisch zum Leuchten gebracht. </w:t>
      </w:r>
    </w:p>
    <w:p w14:paraId="2858B8F2" w14:textId="77777777" w:rsidR="003B12DC" w:rsidRDefault="003B12DC" w:rsidP="0041443A">
      <w:pPr>
        <w:spacing w:line="360" w:lineRule="exact"/>
        <w:rPr>
          <w:rFonts w:ascii="Arial" w:hAnsi="Arial" w:cs="Arial"/>
          <w:color w:val="000000"/>
          <w:sz w:val="22"/>
          <w:szCs w:val="22"/>
          <w:lang w:val="de-DE"/>
        </w:rPr>
      </w:pPr>
    </w:p>
    <w:p w14:paraId="7E2A9741" w14:textId="17FDB2EF" w:rsidR="00FE6FD6" w:rsidRDefault="00262DA2" w:rsidP="0041443A">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Nachdem bereits einige hundert Anschlüsse aktiviert sind werden mit </w:t>
      </w:r>
      <w:r w:rsidR="008411A2">
        <w:rPr>
          <w:rFonts w:ascii="Arial" w:hAnsi="Arial" w:cs="Arial"/>
          <w:color w:val="000000"/>
          <w:sz w:val="22"/>
          <w:szCs w:val="22"/>
          <w:lang w:val="de-DE"/>
        </w:rPr>
        <w:t>de</w:t>
      </w:r>
      <w:r>
        <w:rPr>
          <w:rFonts w:ascii="Arial" w:hAnsi="Arial" w:cs="Arial"/>
          <w:color w:val="000000"/>
          <w:sz w:val="22"/>
          <w:szCs w:val="22"/>
          <w:lang w:val="de-DE"/>
        </w:rPr>
        <w:t xml:space="preserve">r Aktivierung des zweiten </w:t>
      </w:r>
      <w:proofErr w:type="spellStart"/>
      <w:r>
        <w:rPr>
          <w:rFonts w:ascii="Arial" w:hAnsi="Arial" w:cs="Arial"/>
          <w:color w:val="000000"/>
          <w:sz w:val="22"/>
          <w:szCs w:val="22"/>
          <w:lang w:val="de-DE"/>
        </w:rPr>
        <w:t>PoPs</w:t>
      </w:r>
      <w:proofErr w:type="spellEnd"/>
      <w:r>
        <w:rPr>
          <w:rFonts w:ascii="Arial" w:hAnsi="Arial" w:cs="Arial"/>
          <w:color w:val="000000"/>
          <w:sz w:val="22"/>
          <w:szCs w:val="22"/>
          <w:lang w:val="de-DE"/>
        </w:rPr>
        <w:t xml:space="preserve"> (Point </w:t>
      </w:r>
      <w:proofErr w:type="spellStart"/>
      <w:r>
        <w:rPr>
          <w:rFonts w:ascii="Arial" w:hAnsi="Arial" w:cs="Arial"/>
          <w:color w:val="000000"/>
          <w:sz w:val="22"/>
          <w:szCs w:val="22"/>
          <w:lang w:val="de-DE"/>
        </w:rPr>
        <w:t>of</w:t>
      </w:r>
      <w:proofErr w:type="spellEnd"/>
      <w:r>
        <w:rPr>
          <w:rFonts w:ascii="Arial" w:hAnsi="Arial" w:cs="Arial"/>
          <w:color w:val="000000"/>
          <w:sz w:val="22"/>
          <w:szCs w:val="22"/>
          <w:lang w:val="de-DE"/>
        </w:rPr>
        <w:t xml:space="preserve"> Presence)</w:t>
      </w:r>
      <w:r w:rsidR="008411A2">
        <w:rPr>
          <w:rFonts w:ascii="Arial" w:hAnsi="Arial" w:cs="Arial"/>
          <w:color w:val="000000"/>
          <w:sz w:val="22"/>
          <w:szCs w:val="22"/>
          <w:lang w:val="de-DE"/>
        </w:rPr>
        <w:t xml:space="preserve"> die </w:t>
      </w:r>
      <w:r>
        <w:rPr>
          <w:rFonts w:ascii="Arial" w:hAnsi="Arial" w:cs="Arial"/>
          <w:color w:val="000000"/>
          <w:sz w:val="22"/>
          <w:szCs w:val="22"/>
          <w:lang w:val="de-DE"/>
        </w:rPr>
        <w:t>nächsten</w:t>
      </w:r>
      <w:r w:rsidR="008411A2">
        <w:rPr>
          <w:rFonts w:ascii="Arial" w:hAnsi="Arial" w:cs="Arial"/>
          <w:color w:val="000000"/>
          <w:sz w:val="22"/>
          <w:szCs w:val="22"/>
          <w:lang w:val="de-DE"/>
        </w:rPr>
        <w:t xml:space="preserve"> Haushalte an das Glasfasernetz angeschlossen</w:t>
      </w:r>
      <w:r w:rsidR="00B331B1">
        <w:rPr>
          <w:rFonts w:ascii="Arial" w:hAnsi="Arial" w:cs="Arial"/>
          <w:color w:val="000000"/>
          <w:sz w:val="22"/>
          <w:szCs w:val="22"/>
          <w:lang w:val="de-DE"/>
        </w:rPr>
        <w:t>. Damit können viele weitere Kunden</w:t>
      </w:r>
      <w:r w:rsidR="00EB6C3B">
        <w:rPr>
          <w:rFonts w:ascii="Arial" w:hAnsi="Arial" w:cs="Arial"/>
          <w:color w:val="000000"/>
          <w:sz w:val="22"/>
          <w:szCs w:val="22"/>
          <w:lang w:val="de-DE"/>
        </w:rPr>
        <w:t xml:space="preserve"> über</w:t>
      </w:r>
      <w:r w:rsidR="008411A2">
        <w:rPr>
          <w:rFonts w:ascii="Arial" w:hAnsi="Arial" w:cs="Arial"/>
          <w:color w:val="000000"/>
          <w:sz w:val="22"/>
          <w:szCs w:val="22"/>
          <w:lang w:val="de-DE"/>
        </w:rPr>
        <w:t xml:space="preserve"> ihren </w:t>
      </w:r>
      <w:r w:rsidR="00EB6C3B">
        <w:rPr>
          <w:rFonts w:ascii="Arial" w:hAnsi="Arial" w:cs="Arial"/>
          <w:color w:val="000000"/>
          <w:sz w:val="22"/>
          <w:szCs w:val="22"/>
          <w:lang w:val="de-DE"/>
        </w:rPr>
        <w:t>flotten</w:t>
      </w:r>
      <w:r w:rsidR="008411A2">
        <w:rPr>
          <w:rFonts w:ascii="Arial" w:hAnsi="Arial" w:cs="Arial"/>
          <w:color w:val="000000"/>
          <w:sz w:val="22"/>
          <w:szCs w:val="22"/>
          <w:lang w:val="de-DE"/>
        </w:rPr>
        <w:t xml:space="preserve"> Glasfasertarif der TNG im Internet surfen.</w:t>
      </w:r>
      <w:r w:rsidR="00F3631D">
        <w:rPr>
          <w:rFonts w:ascii="Arial" w:hAnsi="Arial" w:cs="Arial"/>
          <w:color w:val="000000"/>
          <w:sz w:val="22"/>
          <w:szCs w:val="22"/>
          <w:lang w:val="de-DE"/>
        </w:rPr>
        <w:br/>
      </w:r>
      <w:r w:rsidR="00FE6FD6" w:rsidRPr="00B331B1">
        <w:rPr>
          <w:rFonts w:ascii="Arial" w:hAnsi="Arial" w:cs="Arial"/>
          <w:color w:val="000000" w:themeColor="text1"/>
          <w:sz w:val="22"/>
          <w:szCs w:val="22"/>
          <w:lang w:val="de-DE"/>
        </w:rPr>
        <w:t>„</w:t>
      </w:r>
      <w:r w:rsidR="00D247FF" w:rsidRPr="00B331B1">
        <w:rPr>
          <w:rFonts w:ascii="Arial" w:hAnsi="Arial" w:cs="Arial"/>
          <w:color w:val="000000" w:themeColor="text1"/>
          <w:sz w:val="22"/>
          <w:szCs w:val="22"/>
          <w:lang w:val="de-DE"/>
        </w:rPr>
        <w:t xml:space="preserve">Wir freuen uns, dass der zweite </w:t>
      </w:r>
      <w:proofErr w:type="spellStart"/>
      <w:r w:rsidR="00D247FF" w:rsidRPr="00B331B1">
        <w:rPr>
          <w:rFonts w:ascii="Arial" w:hAnsi="Arial" w:cs="Arial"/>
          <w:color w:val="000000" w:themeColor="text1"/>
          <w:sz w:val="22"/>
          <w:szCs w:val="22"/>
          <w:lang w:val="de-DE"/>
        </w:rPr>
        <w:t>PoP</w:t>
      </w:r>
      <w:proofErr w:type="spellEnd"/>
      <w:r w:rsidR="00D247FF" w:rsidRPr="00B331B1">
        <w:rPr>
          <w:rFonts w:ascii="Arial" w:hAnsi="Arial" w:cs="Arial"/>
          <w:color w:val="000000" w:themeColor="text1"/>
          <w:sz w:val="22"/>
          <w:szCs w:val="22"/>
          <w:lang w:val="de-DE"/>
        </w:rPr>
        <w:t xml:space="preserve"> bereits nach etwas mehr als einem Jahr nach Bekanntgabe de</w:t>
      </w:r>
      <w:r w:rsidR="00B331B1">
        <w:rPr>
          <w:rFonts w:ascii="Arial" w:hAnsi="Arial" w:cs="Arial"/>
          <w:color w:val="000000" w:themeColor="text1"/>
          <w:sz w:val="22"/>
          <w:szCs w:val="22"/>
          <w:lang w:val="de-DE"/>
        </w:rPr>
        <w:t>s</w:t>
      </w:r>
      <w:r w:rsidR="00D247FF" w:rsidRPr="00B331B1">
        <w:rPr>
          <w:rFonts w:ascii="Arial" w:hAnsi="Arial" w:cs="Arial"/>
          <w:color w:val="000000" w:themeColor="text1"/>
          <w:sz w:val="22"/>
          <w:szCs w:val="22"/>
          <w:lang w:val="de-DE"/>
        </w:rPr>
        <w:t xml:space="preserve"> Ausbauentscheides aktiviert werden kann</w:t>
      </w:r>
      <w:r w:rsidR="00FE6FD6" w:rsidRPr="00B331B1">
        <w:rPr>
          <w:rFonts w:ascii="Arial" w:hAnsi="Arial" w:cs="Arial"/>
          <w:color w:val="000000" w:themeColor="text1"/>
          <w:sz w:val="22"/>
          <w:szCs w:val="22"/>
          <w:lang w:val="de-DE"/>
        </w:rPr>
        <w:t xml:space="preserve">.“, so </w:t>
      </w:r>
      <w:r w:rsidR="00FE6FD6" w:rsidRPr="00B331B1">
        <w:rPr>
          <w:rFonts w:ascii="ArialMT" w:eastAsia="Times New Roman" w:hAnsi="ArialMT"/>
          <w:color w:val="000000" w:themeColor="text1"/>
          <w:sz w:val="22"/>
          <w:szCs w:val="22"/>
          <w:lang w:val="de-DE"/>
        </w:rPr>
        <w:t xml:space="preserve">Hannes </w:t>
      </w:r>
      <w:r w:rsidR="00FE6FD6">
        <w:rPr>
          <w:rFonts w:ascii="ArialMT" w:eastAsia="Times New Roman" w:hAnsi="ArialMT"/>
          <w:sz w:val="22"/>
          <w:szCs w:val="22"/>
          <w:lang w:val="de-DE"/>
        </w:rPr>
        <w:t>Szameitat</w:t>
      </w:r>
      <w:r w:rsidR="00FE6FD6" w:rsidRPr="004A1BDC">
        <w:rPr>
          <w:rFonts w:ascii="ArialMT" w:eastAsia="Times New Roman" w:hAnsi="ArialMT"/>
          <w:sz w:val="22"/>
          <w:szCs w:val="22"/>
          <w:lang w:val="de-DE"/>
        </w:rPr>
        <w:t xml:space="preserve">, </w:t>
      </w:r>
      <w:r w:rsidR="00FE6FD6">
        <w:rPr>
          <w:rFonts w:ascii="ArialMT" w:eastAsia="Times New Roman" w:hAnsi="ArialMT"/>
          <w:sz w:val="22"/>
          <w:szCs w:val="22"/>
          <w:lang w:val="de-DE"/>
        </w:rPr>
        <w:t>Projektleiter der TNG. „</w:t>
      </w:r>
      <w:r w:rsidR="00F3631D">
        <w:rPr>
          <w:rFonts w:ascii="Arial" w:hAnsi="Arial" w:cs="Arial"/>
          <w:color w:val="000000"/>
          <w:sz w:val="22"/>
          <w:szCs w:val="22"/>
          <w:lang w:val="de-DE"/>
        </w:rPr>
        <w:t xml:space="preserve">Die beteiligten Unternehmen haben in den vergangenen Monaten </w:t>
      </w:r>
      <w:r w:rsidR="00EB6C3B">
        <w:rPr>
          <w:rFonts w:ascii="Arial" w:hAnsi="Arial" w:cs="Arial"/>
          <w:color w:val="000000"/>
          <w:sz w:val="22"/>
          <w:szCs w:val="22"/>
          <w:lang w:val="de-DE"/>
        </w:rPr>
        <w:t>sehr effizient und schnell</w:t>
      </w:r>
      <w:r w:rsidR="00F3631D">
        <w:rPr>
          <w:rFonts w:ascii="Arial" w:hAnsi="Arial" w:cs="Arial"/>
          <w:color w:val="000000"/>
          <w:sz w:val="22"/>
          <w:szCs w:val="22"/>
          <w:lang w:val="de-DE"/>
        </w:rPr>
        <w:t xml:space="preserve"> zusammengearbeitet, um den Bürgerinnen und Bürgern </w:t>
      </w:r>
      <w:r w:rsidR="00EB6C3B">
        <w:rPr>
          <w:rFonts w:ascii="Arial" w:hAnsi="Arial" w:cs="Arial"/>
          <w:color w:val="000000"/>
          <w:sz w:val="22"/>
          <w:szCs w:val="22"/>
          <w:lang w:val="de-DE"/>
        </w:rPr>
        <w:t>den Anschluss an das Glasfasernetz zu</w:t>
      </w:r>
      <w:r w:rsidR="00E71985">
        <w:rPr>
          <w:rFonts w:ascii="Arial" w:hAnsi="Arial" w:cs="Arial"/>
          <w:color w:val="000000"/>
          <w:sz w:val="22"/>
          <w:szCs w:val="22"/>
          <w:lang w:val="de-DE"/>
        </w:rPr>
        <w:t xml:space="preserve"> ermöglichen</w:t>
      </w:r>
      <w:r w:rsidR="00FE6FD6">
        <w:rPr>
          <w:rFonts w:ascii="Arial" w:hAnsi="Arial" w:cs="Arial"/>
          <w:color w:val="000000"/>
          <w:sz w:val="22"/>
          <w:szCs w:val="22"/>
          <w:lang w:val="de-DE"/>
        </w:rPr>
        <w:t xml:space="preserve">.“, so </w:t>
      </w:r>
      <w:r w:rsidR="00E71985">
        <w:rPr>
          <w:rFonts w:ascii="ArialMT" w:eastAsia="Times New Roman" w:hAnsi="ArialMT"/>
          <w:sz w:val="22"/>
          <w:szCs w:val="22"/>
          <w:lang w:val="de-DE"/>
        </w:rPr>
        <w:t>Szameitat</w:t>
      </w:r>
      <w:r w:rsidR="00FE6FD6">
        <w:rPr>
          <w:rFonts w:ascii="Arial" w:hAnsi="Arial" w:cs="Arial"/>
          <w:color w:val="000000"/>
          <w:sz w:val="22"/>
          <w:szCs w:val="22"/>
          <w:lang w:val="de-DE"/>
        </w:rPr>
        <w:t xml:space="preserve"> weiter. Seit dem </w:t>
      </w:r>
      <w:r w:rsidR="00E71985">
        <w:rPr>
          <w:rFonts w:ascii="Arial" w:hAnsi="Arial" w:cs="Arial"/>
          <w:color w:val="000000"/>
          <w:sz w:val="22"/>
          <w:szCs w:val="22"/>
          <w:lang w:val="de-DE"/>
        </w:rPr>
        <w:t xml:space="preserve">ersten </w:t>
      </w:r>
      <w:r w:rsidR="00FE6FD6">
        <w:rPr>
          <w:rFonts w:ascii="Arial" w:hAnsi="Arial" w:cs="Arial"/>
          <w:color w:val="000000"/>
          <w:sz w:val="22"/>
          <w:szCs w:val="22"/>
          <w:lang w:val="de-DE"/>
        </w:rPr>
        <w:t xml:space="preserve">Spatenstich </w:t>
      </w:r>
      <w:r w:rsidR="00E71985">
        <w:rPr>
          <w:rFonts w:ascii="Arial" w:hAnsi="Arial" w:cs="Arial"/>
          <w:color w:val="000000"/>
          <w:sz w:val="22"/>
          <w:szCs w:val="22"/>
          <w:lang w:val="de-DE"/>
        </w:rPr>
        <w:t xml:space="preserve">in </w:t>
      </w:r>
      <w:proofErr w:type="spellStart"/>
      <w:r w:rsidR="00E71985">
        <w:rPr>
          <w:rFonts w:ascii="Arial" w:hAnsi="Arial" w:cs="Arial"/>
          <w:color w:val="000000"/>
          <w:sz w:val="22"/>
          <w:szCs w:val="22"/>
          <w:lang w:val="de-DE"/>
        </w:rPr>
        <w:t>Schaalby</w:t>
      </w:r>
      <w:proofErr w:type="spellEnd"/>
      <w:r w:rsidR="00E71985">
        <w:rPr>
          <w:rFonts w:ascii="Arial" w:hAnsi="Arial" w:cs="Arial"/>
          <w:color w:val="000000"/>
          <w:sz w:val="22"/>
          <w:szCs w:val="22"/>
          <w:lang w:val="de-DE"/>
        </w:rPr>
        <w:t xml:space="preserve"> </w:t>
      </w:r>
      <w:r w:rsidR="00FE6FD6">
        <w:rPr>
          <w:rFonts w:ascii="Arial" w:hAnsi="Arial" w:cs="Arial"/>
          <w:color w:val="000000"/>
          <w:sz w:val="22"/>
          <w:szCs w:val="22"/>
          <w:lang w:val="de-DE"/>
        </w:rPr>
        <w:t xml:space="preserve">haben die Tiefbauunternehmen Dankers Bohrtechnik GmbH aus </w:t>
      </w:r>
      <w:proofErr w:type="spellStart"/>
      <w:r w:rsidR="00FE6FD6">
        <w:rPr>
          <w:rFonts w:ascii="Arial" w:hAnsi="Arial" w:cs="Arial"/>
          <w:color w:val="000000"/>
          <w:sz w:val="22"/>
          <w:szCs w:val="22"/>
          <w:lang w:val="de-DE"/>
        </w:rPr>
        <w:t>Fredenbeck</w:t>
      </w:r>
      <w:proofErr w:type="spellEnd"/>
      <w:r w:rsidR="00FE6FD6">
        <w:rPr>
          <w:rFonts w:ascii="Arial" w:hAnsi="Arial" w:cs="Arial"/>
          <w:color w:val="000000"/>
          <w:sz w:val="22"/>
          <w:szCs w:val="22"/>
          <w:lang w:val="de-DE"/>
        </w:rPr>
        <w:t xml:space="preserve"> und </w:t>
      </w:r>
      <w:proofErr w:type="spellStart"/>
      <w:r w:rsidR="00FE6FD6">
        <w:rPr>
          <w:rFonts w:ascii="Arial" w:hAnsi="Arial" w:cs="Arial"/>
          <w:color w:val="000000"/>
          <w:sz w:val="22"/>
          <w:szCs w:val="22"/>
          <w:lang w:val="de-DE"/>
        </w:rPr>
        <w:t>Rober</w:t>
      </w:r>
      <w:proofErr w:type="spellEnd"/>
      <w:r w:rsidR="00FE6FD6">
        <w:rPr>
          <w:rFonts w:ascii="Arial" w:hAnsi="Arial" w:cs="Arial"/>
          <w:color w:val="000000"/>
          <w:sz w:val="22"/>
          <w:szCs w:val="22"/>
          <w:lang w:val="de-DE"/>
        </w:rPr>
        <w:t xml:space="preserve"> Bau GmbH aus Darmstadt bereits viele Kilometer Leerrohr </w:t>
      </w:r>
      <w:r w:rsidR="00E71985">
        <w:rPr>
          <w:rFonts w:ascii="Arial" w:hAnsi="Arial" w:cs="Arial"/>
          <w:color w:val="000000"/>
          <w:sz w:val="22"/>
          <w:szCs w:val="22"/>
          <w:lang w:val="de-DE"/>
        </w:rPr>
        <w:t>parallel im gesamten</w:t>
      </w:r>
      <w:r w:rsidR="00FE6FD6">
        <w:rPr>
          <w:rFonts w:ascii="Arial" w:hAnsi="Arial" w:cs="Arial"/>
          <w:color w:val="000000"/>
          <w:sz w:val="22"/>
          <w:szCs w:val="22"/>
          <w:lang w:val="de-DE"/>
        </w:rPr>
        <w:t xml:space="preserve"> Verbandsgebiet des BZVS verlegt.</w:t>
      </w:r>
    </w:p>
    <w:p w14:paraId="4BD61284" w14:textId="77777777" w:rsidR="0041443A" w:rsidRDefault="0041443A" w:rsidP="0041443A">
      <w:pPr>
        <w:spacing w:line="360" w:lineRule="exact"/>
        <w:rPr>
          <w:rFonts w:ascii="Arial" w:hAnsi="Arial" w:cs="Arial"/>
          <w:color w:val="000000"/>
          <w:sz w:val="22"/>
          <w:szCs w:val="22"/>
          <w:lang w:val="de-DE"/>
        </w:rPr>
      </w:pPr>
    </w:p>
    <w:p w14:paraId="2C97CEC4" w14:textId="1626E926" w:rsidR="00500CF7" w:rsidRDefault="0041443A" w:rsidP="004A1BDC">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Die Kunden, </w:t>
      </w:r>
      <w:r w:rsidR="00DD3122">
        <w:rPr>
          <w:rFonts w:ascii="Arial" w:hAnsi="Arial" w:cs="Arial"/>
          <w:color w:val="000000"/>
          <w:sz w:val="22"/>
          <w:szCs w:val="22"/>
          <w:lang w:val="de-DE"/>
        </w:rPr>
        <w:t>dere</w:t>
      </w:r>
      <w:r>
        <w:rPr>
          <w:rFonts w:ascii="Arial" w:hAnsi="Arial" w:cs="Arial"/>
          <w:color w:val="000000"/>
          <w:sz w:val="22"/>
          <w:szCs w:val="22"/>
          <w:lang w:val="de-DE"/>
        </w:rPr>
        <w:t>n Portierung in Auftrag gegeben wird, erhalten</w:t>
      </w:r>
      <w:r w:rsidR="001160AB">
        <w:rPr>
          <w:rFonts w:ascii="Arial" w:hAnsi="Arial" w:cs="Arial"/>
          <w:color w:val="000000"/>
          <w:sz w:val="22"/>
          <w:szCs w:val="22"/>
          <w:lang w:val="de-DE"/>
        </w:rPr>
        <w:t xml:space="preserve"> zeitnah</w:t>
      </w:r>
      <w:r>
        <w:rPr>
          <w:rFonts w:ascii="Arial" w:hAnsi="Arial" w:cs="Arial"/>
          <w:color w:val="000000"/>
          <w:sz w:val="22"/>
          <w:szCs w:val="22"/>
          <w:lang w:val="de-DE"/>
        </w:rPr>
        <w:t xml:space="preserve"> ei</w:t>
      </w:r>
      <w:r w:rsidR="00D44577">
        <w:rPr>
          <w:rFonts w:ascii="Arial" w:hAnsi="Arial" w:cs="Arial"/>
          <w:color w:val="000000"/>
          <w:sz w:val="22"/>
          <w:szCs w:val="22"/>
          <w:lang w:val="de-DE"/>
        </w:rPr>
        <w:t>n</w:t>
      </w:r>
      <w:r w:rsidR="004A1BDC">
        <w:rPr>
          <w:rFonts w:ascii="Arial" w:hAnsi="Arial" w:cs="Arial"/>
          <w:color w:val="000000"/>
          <w:sz w:val="22"/>
          <w:szCs w:val="22"/>
          <w:lang w:val="de-DE"/>
        </w:rPr>
        <w:t xml:space="preserve"> Schreiben der TNG</w:t>
      </w:r>
      <w:r w:rsidR="00B470AD">
        <w:rPr>
          <w:rFonts w:ascii="Arial" w:hAnsi="Arial" w:cs="Arial"/>
          <w:color w:val="000000"/>
          <w:sz w:val="22"/>
          <w:szCs w:val="22"/>
          <w:lang w:val="de-DE"/>
        </w:rPr>
        <w:t xml:space="preserve"> mit dem Portierungsdatum</w:t>
      </w:r>
      <w:r>
        <w:rPr>
          <w:rFonts w:ascii="Arial" w:hAnsi="Arial" w:cs="Arial"/>
          <w:color w:val="000000"/>
          <w:sz w:val="22"/>
          <w:szCs w:val="22"/>
          <w:lang w:val="de-DE"/>
        </w:rPr>
        <w:t xml:space="preserve">. Mit der Portierung vom vorherigen Anbieter </w:t>
      </w:r>
      <w:r w:rsidR="00E11066">
        <w:rPr>
          <w:rFonts w:ascii="Arial" w:hAnsi="Arial" w:cs="Arial"/>
          <w:color w:val="000000"/>
          <w:sz w:val="22"/>
          <w:szCs w:val="22"/>
          <w:lang w:val="de-DE"/>
        </w:rPr>
        <w:t xml:space="preserve">zu TNG </w:t>
      </w:r>
      <w:r>
        <w:rPr>
          <w:rFonts w:ascii="Arial" w:hAnsi="Arial" w:cs="Arial"/>
          <w:color w:val="000000"/>
          <w:sz w:val="22"/>
          <w:szCs w:val="22"/>
          <w:lang w:val="de-DE"/>
        </w:rPr>
        <w:t xml:space="preserve">wird sichergestellt, dass </w:t>
      </w:r>
      <w:r w:rsidR="004A1BDC">
        <w:rPr>
          <w:rFonts w:ascii="Arial" w:hAnsi="Arial" w:cs="Arial"/>
          <w:color w:val="000000"/>
          <w:sz w:val="22"/>
          <w:szCs w:val="22"/>
          <w:lang w:val="de-DE"/>
        </w:rPr>
        <w:t>es zu k</w:t>
      </w:r>
      <w:r>
        <w:rPr>
          <w:rFonts w:ascii="Arial" w:hAnsi="Arial" w:cs="Arial"/>
          <w:color w:val="000000"/>
          <w:sz w:val="22"/>
          <w:szCs w:val="22"/>
          <w:lang w:val="de-DE"/>
        </w:rPr>
        <w:t>eine</w:t>
      </w:r>
      <w:r w:rsidR="004A1BDC">
        <w:rPr>
          <w:rFonts w:ascii="Arial" w:hAnsi="Arial" w:cs="Arial"/>
          <w:color w:val="000000"/>
          <w:sz w:val="22"/>
          <w:szCs w:val="22"/>
          <w:lang w:val="de-DE"/>
        </w:rPr>
        <w:t>m</w:t>
      </w:r>
      <w:r>
        <w:rPr>
          <w:rFonts w:ascii="Arial" w:hAnsi="Arial" w:cs="Arial"/>
          <w:color w:val="000000"/>
          <w:sz w:val="22"/>
          <w:szCs w:val="22"/>
          <w:lang w:val="de-DE"/>
        </w:rPr>
        <w:t xml:space="preserve"> Ausfall </w:t>
      </w:r>
      <w:r w:rsidR="004A1BDC">
        <w:rPr>
          <w:rFonts w:ascii="Arial" w:hAnsi="Arial" w:cs="Arial"/>
          <w:color w:val="000000"/>
          <w:sz w:val="22"/>
          <w:szCs w:val="22"/>
          <w:lang w:val="de-DE"/>
        </w:rPr>
        <w:t>der</w:t>
      </w:r>
      <w:r>
        <w:rPr>
          <w:rFonts w:ascii="Arial" w:hAnsi="Arial" w:cs="Arial"/>
          <w:color w:val="000000"/>
          <w:sz w:val="22"/>
          <w:szCs w:val="22"/>
          <w:lang w:val="de-DE"/>
        </w:rPr>
        <w:t xml:space="preserve"> Internet- und Telefonleistung</w:t>
      </w:r>
      <w:r w:rsidR="004A1BDC">
        <w:rPr>
          <w:rFonts w:ascii="Arial" w:hAnsi="Arial" w:cs="Arial"/>
          <w:color w:val="000000"/>
          <w:sz w:val="22"/>
          <w:szCs w:val="22"/>
          <w:lang w:val="de-DE"/>
        </w:rPr>
        <w:t xml:space="preserve"> bei den Kunden kommt</w:t>
      </w:r>
      <w:r>
        <w:rPr>
          <w:rFonts w:ascii="Arial" w:hAnsi="Arial" w:cs="Arial"/>
          <w:color w:val="000000"/>
          <w:sz w:val="22"/>
          <w:szCs w:val="22"/>
          <w:lang w:val="de-DE"/>
        </w:rPr>
        <w:t xml:space="preserve">. </w:t>
      </w:r>
    </w:p>
    <w:p w14:paraId="73ECB240" w14:textId="5A7F3F47" w:rsidR="00762FB8" w:rsidRDefault="00762FB8" w:rsidP="0041443A">
      <w:pPr>
        <w:spacing w:line="360" w:lineRule="exact"/>
        <w:rPr>
          <w:rFonts w:ascii="Arial" w:hAnsi="Arial" w:cs="Arial"/>
          <w:color w:val="000000"/>
          <w:sz w:val="22"/>
          <w:szCs w:val="22"/>
          <w:lang w:val="de-DE"/>
        </w:rPr>
      </w:pPr>
    </w:p>
    <w:p w14:paraId="7EEC8A28" w14:textId="62291141" w:rsidR="00785FB4" w:rsidRDefault="0085002F" w:rsidP="004A1BDC">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w:t>
      </w:r>
      <w:r>
        <w:rPr>
          <w:rFonts w:ascii="Arial" w:hAnsi="Arial" w:cs="Arial"/>
          <w:color w:val="000000"/>
          <w:sz w:val="22"/>
          <w:szCs w:val="22"/>
          <w:lang w:val="de-DE"/>
        </w:rPr>
        <w:t>BZVS</w:t>
      </w:r>
      <w:r w:rsidRPr="00A74BCD">
        <w:rPr>
          <w:rFonts w:ascii="Arial" w:hAnsi="Arial" w:cs="Arial"/>
          <w:color w:val="000000"/>
          <w:sz w:val="22"/>
          <w:szCs w:val="22"/>
          <w:lang w:val="de-DE"/>
        </w:rPr>
        <w:t xml:space="preserve"> verfolgt die TNG das Ziel des Glasfaserausbaus. Das inhabergeführte Kieler Unternehmen TNG hat sich über die letzten Jahre zu einem der Hauptakteure bei der Breitbandversorgung in Norddeutschland </w:t>
      </w:r>
      <w:r w:rsidRPr="00B331B1">
        <w:rPr>
          <w:rFonts w:ascii="Arial" w:hAnsi="Arial" w:cs="Arial"/>
          <w:color w:val="000000" w:themeColor="text1"/>
          <w:sz w:val="22"/>
          <w:szCs w:val="22"/>
          <w:lang w:val="de-DE"/>
        </w:rPr>
        <w:t xml:space="preserve">entwickelt. </w:t>
      </w:r>
      <w:r w:rsidR="00D247FF" w:rsidRPr="00B331B1">
        <w:rPr>
          <w:rFonts w:ascii="Arial" w:hAnsi="Arial" w:cs="Arial"/>
          <w:color w:val="000000" w:themeColor="text1"/>
          <w:sz w:val="22"/>
          <w:szCs w:val="22"/>
          <w:lang w:val="de-DE"/>
        </w:rPr>
        <w:t>Mitte des Jahres 2017</w:t>
      </w:r>
      <w:r w:rsidRPr="00B331B1">
        <w:rPr>
          <w:rFonts w:ascii="Arial" w:hAnsi="Arial" w:cs="Arial"/>
          <w:color w:val="000000" w:themeColor="text1"/>
          <w:sz w:val="22"/>
          <w:szCs w:val="22"/>
          <w:lang w:val="de-DE"/>
        </w:rPr>
        <w:t xml:space="preserve"> wurde </w:t>
      </w:r>
      <w:r w:rsidRPr="00A74BCD">
        <w:rPr>
          <w:rFonts w:ascii="Arial" w:hAnsi="Arial" w:cs="Arial"/>
          <w:color w:val="000000"/>
          <w:sz w:val="22"/>
          <w:szCs w:val="22"/>
          <w:lang w:val="de-DE"/>
        </w:rPr>
        <w:t xml:space="preserve">TNG offiziell als Pächter und Betreiber des zu errichtenden kommunalen Glasfasernetzes in </w:t>
      </w:r>
      <w:r>
        <w:rPr>
          <w:rFonts w:ascii="Arial" w:hAnsi="Arial" w:cs="Arial"/>
          <w:color w:val="000000"/>
          <w:sz w:val="22"/>
          <w:szCs w:val="22"/>
          <w:lang w:val="de-DE"/>
        </w:rPr>
        <w:t xml:space="preserve">Südangeln vorgestellt. </w:t>
      </w:r>
    </w:p>
    <w:p w14:paraId="514163C0" w14:textId="77777777" w:rsidR="00785FB4" w:rsidRDefault="00785FB4" w:rsidP="004A1BDC">
      <w:pPr>
        <w:spacing w:line="360" w:lineRule="exact"/>
        <w:rPr>
          <w:rFonts w:ascii="Arial" w:hAnsi="Arial" w:cs="Arial"/>
          <w:color w:val="000000"/>
          <w:sz w:val="22"/>
          <w:szCs w:val="22"/>
          <w:lang w:val="de-DE"/>
        </w:rPr>
      </w:pPr>
    </w:p>
    <w:p w14:paraId="2DA51EED" w14:textId="5E49D370" w:rsidR="00FE5491" w:rsidRDefault="00C84A0C" w:rsidP="004A1BDC">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Der Bau des Netzes wird mit Mitteln aus dem Breitbandförderprogramm des Bundes gefördert.  </w:t>
      </w:r>
      <w:r w:rsidR="0085002F">
        <w:rPr>
          <w:rFonts w:ascii="Arial" w:hAnsi="Arial" w:cs="Arial"/>
          <w:color w:val="000000"/>
          <w:sz w:val="22"/>
          <w:szCs w:val="22"/>
          <w:lang w:val="de-DE"/>
        </w:rPr>
        <w:t>Das</w:t>
      </w:r>
      <w:r w:rsidR="0085002F" w:rsidRPr="00A74BCD">
        <w:rPr>
          <w:rFonts w:ascii="Arial" w:hAnsi="Arial" w:cs="Arial"/>
          <w:color w:val="000000"/>
          <w:sz w:val="22"/>
          <w:szCs w:val="22"/>
          <w:lang w:val="de-DE"/>
        </w:rPr>
        <w:t xml:space="preserve"> Netz gehört </w:t>
      </w:r>
      <w:r w:rsidR="0085002F">
        <w:rPr>
          <w:rFonts w:ascii="Arial" w:hAnsi="Arial" w:cs="Arial"/>
          <w:color w:val="000000"/>
          <w:sz w:val="22"/>
          <w:szCs w:val="22"/>
          <w:lang w:val="de-DE"/>
        </w:rPr>
        <w:t xml:space="preserve">letztendlich </w:t>
      </w:r>
      <w:r w:rsidR="0085002F" w:rsidRPr="00A74BCD">
        <w:rPr>
          <w:rFonts w:ascii="Arial" w:hAnsi="Arial" w:cs="Arial"/>
          <w:color w:val="000000"/>
          <w:sz w:val="22"/>
          <w:szCs w:val="22"/>
          <w:lang w:val="de-DE"/>
        </w:rPr>
        <w:t xml:space="preserve">den Bürgerinnen und Bürgern und wird diese zukunftssicher mit </w:t>
      </w:r>
      <w:r w:rsidR="0085002F" w:rsidRPr="00A74BCD">
        <w:rPr>
          <w:rFonts w:ascii="Arial" w:hAnsi="Arial" w:cs="Arial"/>
          <w:color w:val="000000"/>
          <w:sz w:val="22"/>
          <w:szCs w:val="22"/>
          <w:lang w:val="de-DE"/>
        </w:rPr>
        <w:lastRenderedPageBreak/>
        <w:t>schnellem Internet versorgen.</w:t>
      </w:r>
      <w:r w:rsidR="00D44577">
        <w:rPr>
          <w:rFonts w:ascii="Arial" w:hAnsi="Arial" w:cs="Arial"/>
          <w:color w:val="000000"/>
          <w:sz w:val="22"/>
          <w:szCs w:val="22"/>
          <w:lang w:val="de-DE"/>
        </w:rPr>
        <w:t xml:space="preserve"> Die Vermarktung in allen Gemeinden, die zum Verbandsgebiet gehören ist seit Juli abgeschlossen. Derzeit können sich alle Bürgerinnen und Bürger, an deren Haus der Bagger noch nicht vorbei ist, den Glasfaser-Hausanschluss noch zum Preis von 349 € </w:t>
      </w:r>
    </w:p>
    <w:p w14:paraId="1B32DEFC" w14:textId="170557D3" w:rsidR="00F53034" w:rsidRPr="00033FDF" w:rsidRDefault="00D44577" w:rsidP="00033FDF">
      <w:pPr>
        <w:spacing w:line="360" w:lineRule="exact"/>
        <w:rPr>
          <w:rFonts w:ascii="Arial" w:hAnsi="Arial" w:cs="Arial"/>
          <w:color w:val="000000"/>
          <w:sz w:val="22"/>
          <w:szCs w:val="22"/>
          <w:lang w:val="de-DE"/>
        </w:rPr>
      </w:pPr>
      <w:r>
        <w:rPr>
          <w:rFonts w:ascii="Arial" w:hAnsi="Arial" w:cs="Arial"/>
          <w:color w:val="000000"/>
          <w:sz w:val="22"/>
          <w:szCs w:val="22"/>
          <w:lang w:val="de-DE"/>
        </w:rPr>
        <w:t>inklusive einer Leitungsführung auf dem logisch kürzesten Weg, vorbehaltlich der technischen und wirtschaftlichen Realisierbarkeit sichern.</w:t>
      </w:r>
      <w:bookmarkStart w:id="0" w:name="_GoBack"/>
      <w:bookmarkEnd w:id="0"/>
    </w:p>
    <w:sectPr w:rsidR="00F53034" w:rsidRPr="00033FDF" w:rsidSect="0067722E">
      <w:headerReference w:type="default" r:id="rId7"/>
      <w:pgSz w:w="11906" w:h="16838"/>
      <w:pgMar w:top="1134" w:right="1134" w:bottom="1134" w:left="1134"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EE729" w14:textId="77777777" w:rsidR="003343D3" w:rsidRDefault="003343D3" w:rsidP="0067722E">
      <w:r>
        <w:separator/>
      </w:r>
    </w:p>
  </w:endnote>
  <w:endnote w:type="continuationSeparator" w:id="0">
    <w:p w14:paraId="1A09AB40" w14:textId="77777777" w:rsidR="003343D3" w:rsidRDefault="003343D3"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3CD46" w14:textId="77777777" w:rsidR="003343D3" w:rsidRDefault="003343D3" w:rsidP="0067722E">
      <w:r>
        <w:separator/>
      </w:r>
    </w:p>
  </w:footnote>
  <w:footnote w:type="continuationSeparator" w:id="0">
    <w:p w14:paraId="0D5D4189" w14:textId="77777777" w:rsidR="003343D3" w:rsidRDefault="003343D3" w:rsidP="0067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2EB5A437" w:rsidR="00276388" w:rsidRDefault="0067722E" w:rsidP="0067722E">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0F861385" wp14:editId="2D0C13C0">
          <wp:simplePos x="0" y="0"/>
          <wp:positionH relativeFrom="column">
            <wp:posOffset>2528947</wp:posOffset>
          </wp:positionH>
          <wp:positionV relativeFrom="paragraph">
            <wp:posOffset>-100019</wp:posOffset>
          </wp:positionV>
          <wp:extent cx="1374397" cy="755696"/>
          <wp:effectExtent l="0" t="0" r="0" b="6350"/>
          <wp:wrapNone/>
          <wp:docPr id="1" name="Bild 1" descr="../../../../../../../../../Volumes/tng/Grafik/TNG_2016/Suedangeln/Bilder/BZVS_Grafikm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tng/Grafik/TNG_2016/Suedangeln/Bilder/BZVS_Grafikm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25" cy="76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388">
      <w:rPr>
        <w:noProof/>
        <w:lang w:eastAsia="de-DE"/>
      </w:rPr>
      <w:drawing>
        <wp:anchor distT="0" distB="0" distL="114300" distR="114300" simplePos="0" relativeHeight="251658240" behindDoc="1" locked="0" layoutInCell="1" allowOverlap="1" wp14:anchorId="09176943" wp14:editId="09EA5DDA">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27B3905A" w:rsidR="00276388" w:rsidRDefault="00276388" w:rsidP="0067722E">
    <w:pPr>
      <w:pStyle w:val="Kopf-undFuzeilen"/>
      <w:tabs>
        <w:tab w:val="clear" w:pos="9020"/>
        <w:tab w:val="center" w:pos="4819"/>
        <w:tab w:val="right" w:pos="9638"/>
      </w:tabs>
      <w:jc w:val="center"/>
    </w:pPr>
  </w:p>
  <w:p w14:paraId="62D34C00" w14:textId="399001EB" w:rsidR="00276388" w:rsidRDefault="00276388" w:rsidP="0067722E">
    <w:pPr>
      <w:pStyle w:val="Kopf-undFuzeilen"/>
      <w:tabs>
        <w:tab w:val="clear" w:pos="9020"/>
        <w:tab w:val="center" w:pos="4819"/>
        <w:tab w:val="left" w:pos="8280"/>
        <w:tab w:val="right" w:pos="9638"/>
      </w:tabs>
      <w:jc w:val="right"/>
    </w:pPr>
  </w:p>
  <w:p w14:paraId="4F35D920" w14:textId="77777777" w:rsidR="00276388" w:rsidRDefault="00276388"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FF69A4"/>
    <w:multiLevelType w:val="multilevel"/>
    <w:tmpl w:val="071A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443C"/>
    <w:rsid w:val="00020096"/>
    <w:rsid w:val="00033FDF"/>
    <w:rsid w:val="00040B7D"/>
    <w:rsid w:val="0004709E"/>
    <w:rsid w:val="00056DE6"/>
    <w:rsid w:val="000745D2"/>
    <w:rsid w:val="000825F3"/>
    <w:rsid w:val="000A5E6A"/>
    <w:rsid w:val="000D4D46"/>
    <w:rsid w:val="001160AB"/>
    <w:rsid w:val="001166A7"/>
    <w:rsid w:val="00117335"/>
    <w:rsid w:val="00142A43"/>
    <w:rsid w:val="001445F5"/>
    <w:rsid w:val="00147594"/>
    <w:rsid w:val="00161233"/>
    <w:rsid w:val="00175F47"/>
    <w:rsid w:val="001B306A"/>
    <w:rsid w:val="001C6BC0"/>
    <w:rsid w:val="001D4DB3"/>
    <w:rsid w:val="001E3E54"/>
    <w:rsid w:val="001F26B8"/>
    <w:rsid w:val="0021444B"/>
    <w:rsid w:val="002301E5"/>
    <w:rsid w:val="00231F06"/>
    <w:rsid w:val="00246A43"/>
    <w:rsid w:val="00262DA2"/>
    <w:rsid w:val="002635D8"/>
    <w:rsid w:val="00276388"/>
    <w:rsid w:val="002A73CE"/>
    <w:rsid w:val="002C0511"/>
    <w:rsid w:val="002C5BCD"/>
    <w:rsid w:val="002D6D33"/>
    <w:rsid w:val="002E1D59"/>
    <w:rsid w:val="002E79AD"/>
    <w:rsid w:val="002F1910"/>
    <w:rsid w:val="002F651C"/>
    <w:rsid w:val="002F6768"/>
    <w:rsid w:val="00310B27"/>
    <w:rsid w:val="003253F9"/>
    <w:rsid w:val="003343D3"/>
    <w:rsid w:val="00347377"/>
    <w:rsid w:val="00355CC6"/>
    <w:rsid w:val="00375E7D"/>
    <w:rsid w:val="003819CD"/>
    <w:rsid w:val="003B12DC"/>
    <w:rsid w:val="003B4E85"/>
    <w:rsid w:val="003E33FE"/>
    <w:rsid w:val="003E3428"/>
    <w:rsid w:val="003E342D"/>
    <w:rsid w:val="003E445D"/>
    <w:rsid w:val="00401712"/>
    <w:rsid w:val="004032EF"/>
    <w:rsid w:val="0040372C"/>
    <w:rsid w:val="00403A03"/>
    <w:rsid w:val="00405216"/>
    <w:rsid w:val="00407BB9"/>
    <w:rsid w:val="0041443A"/>
    <w:rsid w:val="00431C41"/>
    <w:rsid w:val="00434A84"/>
    <w:rsid w:val="00473C33"/>
    <w:rsid w:val="00482AFC"/>
    <w:rsid w:val="00484D43"/>
    <w:rsid w:val="004A1BDC"/>
    <w:rsid w:val="004B4F83"/>
    <w:rsid w:val="004C74F0"/>
    <w:rsid w:val="004D2BDD"/>
    <w:rsid w:val="004D38D2"/>
    <w:rsid w:val="004E0EC3"/>
    <w:rsid w:val="004F3115"/>
    <w:rsid w:val="00500CF7"/>
    <w:rsid w:val="00505FE7"/>
    <w:rsid w:val="00507C0E"/>
    <w:rsid w:val="005247A4"/>
    <w:rsid w:val="00532103"/>
    <w:rsid w:val="005639BC"/>
    <w:rsid w:val="005736B7"/>
    <w:rsid w:val="005928A0"/>
    <w:rsid w:val="00594A67"/>
    <w:rsid w:val="00596993"/>
    <w:rsid w:val="005A019A"/>
    <w:rsid w:val="005A2644"/>
    <w:rsid w:val="005B5161"/>
    <w:rsid w:val="005C5160"/>
    <w:rsid w:val="005D0DDF"/>
    <w:rsid w:val="005D3472"/>
    <w:rsid w:val="005E2BCF"/>
    <w:rsid w:val="00633D2C"/>
    <w:rsid w:val="00641DA5"/>
    <w:rsid w:val="00650371"/>
    <w:rsid w:val="00653974"/>
    <w:rsid w:val="00653D75"/>
    <w:rsid w:val="006731E5"/>
    <w:rsid w:val="006756D8"/>
    <w:rsid w:val="0067722E"/>
    <w:rsid w:val="00687753"/>
    <w:rsid w:val="006A48E7"/>
    <w:rsid w:val="006A5D51"/>
    <w:rsid w:val="006B0AEE"/>
    <w:rsid w:val="006E5C29"/>
    <w:rsid w:val="00704DC3"/>
    <w:rsid w:val="007542F9"/>
    <w:rsid w:val="0075619B"/>
    <w:rsid w:val="00762FB8"/>
    <w:rsid w:val="00775339"/>
    <w:rsid w:val="00785FB4"/>
    <w:rsid w:val="00796C5E"/>
    <w:rsid w:val="00797770"/>
    <w:rsid w:val="007A1BBD"/>
    <w:rsid w:val="007B0846"/>
    <w:rsid w:val="007C2F99"/>
    <w:rsid w:val="007D0E85"/>
    <w:rsid w:val="007F3AC1"/>
    <w:rsid w:val="00800DFA"/>
    <w:rsid w:val="00804D61"/>
    <w:rsid w:val="00805D81"/>
    <w:rsid w:val="00820F7C"/>
    <w:rsid w:val="00833E9A"/>
    <w:rsid w:val="0083509F"/>
    <w:rsid w:val="008411A2"/>
    <w:rsid w:val="0084618B"/>
    <w:rsid w:val="0085002F"/>
    <w:rsid w:val="00850861"/>
    <w:rsid w:val="008804EF"/>
    <w:rsid w:val="00880CEB"/>
    <w:rsid w:val="0088695B"/>
    <w:rsid w:val="0089587D"/>
    <w:rsid w:val="008965A2"/>
    <w:rsid w:val="008A6A14"/>
    <w:rsid w:val="008D2401"/>
    <w:rsid w:val="008E6D2B"/>
    <w:rsid w:val="008E7DAE"/>
    <w:rsid w:val="008F2A67"/>
    <w:rsid w:val="00922F61"/>
    <w:rsid w:val="00931D23"/>
    <w:rsid w:val="0094315E"/>
    <w:rsid w:val="00947D26"/>
    <w:rsid w:val="00966203"/>
    <w:rsid w:val="009675BD"/>
    <w:rsid w:val="009715AD"/>
    <w:rsid w:val="00972509"/>
    <w:rsid w:val="00972B52"/>
    <w:rsid w:val="009B5037"/>
    <w:rsid w:val="009E4163"/>
    <w:rsid w:val="009E5F09"/>
    <w:rsid w:val="009E65F8"/>
    <w:rsid w:val="009E7492"/>
    <w:rsid w:val="009F2799"/>
    <w:rsid w:val="009F3907"/>
    <w:rsid w:val="009F66FD"/>
    <w:rsid w:val="00A13C73"/>
    <w:rsid w:val="00A2547F"/>
    <w:rsid w:val="00A55CEA"/>
    <w:rsid w:val="00A74BCD"/>
    <w:rsid w:val="00A93DE9"/>
    <w:rsid w:val="00AC46A1"/>
    <w:rsid w:val="00AD2892"/>
    <w:rsid w:val="00AF0040"/>
    <w:rsid w:val="00AF0C5B"/>
    <w:rsid w:val="00AF40E1"/>
    <w:rsid w:val="00B0057A"/>
    <w:rsid w:val="00B05DC7"/>
    <w:rsid w:val="00B331B1"/>
    <w:rsid w:val="00B470AD"/>
    <w:rsid w:val="00B64819"/>
    <w:rsid w:val="00B811A0"/>
    <w:rsid w:val="00B926F6"/>
    <w:rsid w:val="00B96CA5"/>
    <w:rsid w:val="00B9737C"/>
    <w:rsid w:val="00BB5672"/>
    <w:rsid w:val="00BC08C2"/>
    <w:rsid w:val="00BD3CB2"/>
    <w:rsid w:val="00BF300E"/>
    <w:rsid w:val="00C01943"/>
    <w:rsid w:val="00C0749F"/>
    <w:rsid w:val="00C176E7"/>
    <w:rsid w:val="00C302EA"/>
    <w:rsid w:val="00C44B6D"/>
    <w:rsid w:val="00C558F7"/>
    <w:rsid w:val="00C71C4E"/>
    <w:rsid w:val="00C83FC0"/>
    <w:rsid w:val="00C84A0C"/>
    <w:rsid w:val="00C87580"/>
    <w:rsid w:val="00C92D58"/>
    <w:rsid w:val="00CB2772"/>
    <w:rsid w:val="00CB4241"/>
    <w:rsid w:val="00CB60D3"/>
    <w:rsid w:val="00CD09CE"/>
    <w:rsid w:val="00CF3463"/>
    <w:rsid w:val="00D174E4"/>
    <w:rsid w:val="00D247FF"/>
    <w:rsid w:val="00D31F3B"/>
    <w:rsid w:val="00D4048E"/>
    <w:rsid w:val="00D410E1"/>
    <w:rsid w:val="00D44577"/>
    <w:rsid w:val="00D5274D"/>
    <w:rsid w:val="00D540EE"/>
    <w:rsid w:val="00D7772F"/>
    <w:rsid w:val="00D777CD"/>
    <w:rsid w:val="00D93FC5"/>
    <w:rsid w:val="00DB126F"/>
    <w:rsid w:val="00DB665F"/>
    <w:rsid w:val="00DC6177"/>
    <w:rsid w:val="00DD1430"/>
    <w:rsid w:val="00DD1D33"/>
    <w:rsid w:val="00DD3122"/>
    <w:rsid w:val="00DE1CC0"/>
    <w:rsid w:val="00DF15FB"/>
    <w:rsid w:val="00E00A58"/>
    <w:rsid w:val="00E07D53"/>
    <w:rsid w:val="00E11066"/>
    <w:rsid w:val="00E3214E"/>
    <w:rsid w:val="00E334BE"/>
    <w:rsid w:val="00E4111A"/>
    <w:rsid w:val="00E41176"/>
    <w:rsid w:val="00E61A9C"/>
    <w:rsid w:val="00E64D12"/>
    <w:rsid w:val="00E71985"/>
    <w:rsid w:val="00E806EA"/>
    <w:rsid w:val="00E85272"/>
    <w:rsid w:val="00E97612"/>
    <w:rsid w:val="00EA7B38"/>
    <w:rsid w:val="00EB48B1"/>
    <w:rsid w:val="00EB6C3B"/>
    <w:rsid w:val="00EC69CE"/>
    <w:rsid w:val="00ED642F"/>
    <w:rsid w:val="00F133D7"/>
    <w:rsid w:val="00F17D9E"/>
    <w:rsid w:val="00F223C9"/>
    <w:rsid w:val="00F3631D"/>
    <w:rsid w:val="00F430DF"/>
    <w:rsid w:val="00F44FB8"/>
    <w:rsid w:val="00F4524C"/>
    <w:rsid w:val="00F523DE"/>
    <w:rsid w:val="00F53034"/>
    <w:rsid w:val="00F555E6"/>
    <w:rsid w:val="00F6651D"/>
    <w:rsid w:val="00F7633C"/>
    <w:rsid w:val="00F77352"/>
    <w:rsid w:val="00F8243B"/>
    <w:rsid w:val="00F94BA2"/>
    <w:rsid w:val="00FA24E1"/>
    <w:rsid w:val="00FB1135"/>
    <w:rsid w:val="00FC1866"/>
    <w:rsid w:val="00FD087B"/>
    <w:rsid w:val="00FD65E2"/>
    <w:rsid w:val="00FE326B"/>
    <w:rsid w:val="00FE5190"/>
    <w:rsid w:val="00FE5491"/>
    <w:rsid w:val="00FE6FD6"/>
    <w:rsid w:val="00FE7012"/>
    <w:rsid w:val="00FF0149"/>
    <w:rsid w:val="00FF47F6"/>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42571BD2-4A25-6E4E-8136-FA1C8197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 w:type="character" w:customStyle="1" w:styleId="apple-converted-space">
    <w:name w:val="apple-converted-space"/>
    <w:basedOn w:val="Absatz-Standardschriftart"/>
    <w:rsid w:val="0076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718309442">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4085">
      <w:bodyDiv w:val="1"/>
      <w:marLeft w:val="0"/>
      <w:marRight w:val="0"/>
      <w:marTop w:val="0"/>
      <w:marBottom w:val="0"/>
      <w:divBdr>
        <w:top w:val="none" w:sz="0" w:space="0" w:color="auto"/>
        <w:left w:val="none" w:sz="0" w:space="0" w:color="auto"/>
        <w:bottom w:val="none" w:sz="0" w:space="0" w:color="auto"/>
        <w:right w:val="none" w:sz="0" w:space="0" w:color="auto"/>
      </w:divBdr>
      <w:divsChild>
        <w:div w:id="1219854038">
          <w:marLeft w:val="0"/>
          <w:marRight w:val="0"/>
          <w:marTop w:val="0"/>
          <w:marBottom w:val="0"/>
          <w:divBdr>
            <w:top w:val="none" w:sz="0" w:space="0" w:color="auto"/>
            <w:left w:val="none" w:sz="0" w:space="0" w:color="auto"/>
            <w:bottom w:val="none" w:sz="0" w:space="0" w:color="auto"/>
            <w:right w:val="none" w:sz="0" w:space="0" w:color="auto"/>
          </w:divBdr>
          <w:divsChild>
            <w:div w:id="1038311456">
              <w:marLeft w:val="0"/>
              <w:marRight w:val="0"/>
              <w:marTop w:val="0"/>
              <w:marBottom w:val="0"/>
              <w:divBdr>
                <w:top w:val="none" w:sz="0" w:space="0" w:color="auto"/>
                <w:left w:val="none" w:sz="0" w:space="0" w:color="auto"/>
                <w:bottom w:val="none" w:sz="0" w:space="0" w:color="auto"/>
                <w:right w:val="none" w:sz="0" w:space="0" w:color="auto"/>
              </w:divBdr>
              <w:divsChild>
                <w:div w:id="4818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2018-01-12T10:34:00Z</cp:lastPrinted>
  <dcterms:created xsi:type="dcterms:W3CDTF">2019-08-15T14:27:00Z</dcterms:created>
  <dcterms:modified xsi:type="dcterms:W3CDTF">2019-08-15T14:27:00Z</dcterms:modified>
</cp:coreProperties>
</file>