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6C4A4" w14:textId="3E7A4C21" w:rsidR="00C57BA3" w:rsidRPr="002B0727" w:rsidRDefault="004B17D4" w:rsidP="002B0727">
      <w:pPr>
        <w:pStyle w:val="Text"/>
        <w:ind w:right="142"/>
      </w:pPr>
      <w:r w:rsidRPr="002B0727">
        <w:rPr>
          <w:rFonts w:cs="Arial"/>
          <w:b/>
          <w:color w:val="000000" w:themeColor="text1"/>
          <w:sz w:val="28"/>
          <w:szCs w:val="28"/>
        </w:rPr>
        <w:t>Pressemitteilung</w:t>
      </w:r>
    </w:p>
    <w:p w14:paraId="16F9A820" w14:textId="424C0F7D" w:rsidR="00887A1E" w:rsidRPr="002B0727" w:rsidRDefault="00650B72" w:rsidP="006E31A3">
      <w:pPr>
        <w:rPr>
          <w:rFonts w:ascii="Arial" w:hAnsi="Arial" w:cs="Arial"/>
          <w:b/>
          <w:sz w:val="28"/>
          <w:szCs w:val="28"/>
        </w:rPr>
      </w:pPr>
      <w:r w:rsidRPr="002B0727">
        <w:rPr>
          <w:rFonts w:ascii="Arial" w:hAnsi="Arial" w:cs="Arial"/>
          <w:b/>
          <w:sz w:val="28"/>
          <w:szCs w:val="28"/>
        </w:rPr>
        <w:t>Glasfase</w:t>
      </w:r>
      <w:r w:rsidR="007538B2" w:rsidRPr="002B0727">
        <w:rPr>
          <w:rFonts w:ascii="Arial" w:hAnsi="Arial" w:cs="Arial"/>
          <w:b/>
          <w:sz w:val="28"/>
          <w:szCs w:val="28"/>
        </w:rPr>
        <w:t>r</w:t>
      </w:r>
      <w:r w:rsidR="0084049F">
        <w:rPr>
          <w:rFonts w:ascii="Arial" w:hAnsi="Arial" w:cs="Arial"/>
          <w:b/>
          <w:sz w:val="28"/>
          <w:szCs w:val="28"/>
        </w:rPr>
        <w:t>ausbau</w:t>
      </w:r>
      <w:r w:rsidRPr="002B0727">
        <w:rPr>
          <w:rFonts w:ascii="Arial" w:hAnsi="Arial" w:cs="Arial"/>
          <w:b/>
          <w:sz w:val="28"/>
          <w:szCs w:val="28"/>
        </w:rPr>
        <w:t xml:space="preserve"> </w:t>
      </w:r>
      <w:r w:rsidR="006E31A3" w:rsidRPr="002B0727">
        <w:rPr>
          <w:rFonts w:ascii="Arial" w:hAnsi="Arial" w:cs="Arial"/>
          <w:b/>
          <w:sz w:val="28"/>
          <w:szCs w:val="28"/>
        </w:rPr>
        <w:t xml:space="preserve">in </w:t>
      </w:r>
      <w:r w:rsidR="00A55882" w:rsidRPr="002B0727">
        <w:rPr>
          <w:rFonts w:ascii="Arial" w:hAnsi="Arial" w:cs="Arial"/>
          <w:b/>
          <w:sz w:val="28"/>
          <w:szCs w:val="28"/>
        </w:rPr>
        <w:t>der Probstei</w:t>
      </w:r>
      <w:r w:rsidR="000B293E">
        <w:rPr>
          <w:rFonts w:ascii="Arial" w:hAnsi="Arial" w:cs="Arial"/>
          <w:b/>
          <w:sz w:val="28"/>
          <w:szCs w:val="28"/>
        </w:rPr>
        <w:t xml:space="preserve"> </w:t>
      </w:r>
      <w:r w:rsidR="0084049F">
        <w:rPr>
          <w:rFonts w:ascii="Arial" w:hAnsi="Arial" w:cs="Arial"/>
          <w:b/>
          <w:sz w:val="28"/>
          <w:szCs w:val="28"/>
        </w:rPr>
        <w:t>startet im Januar 2021</w:t>
      </w:r>
    </w:p>
    <w:p w14:paraId="1DF1B3D2" w14:textId="77777777" w:rsidR="00650B72" w:rsidRDefault="00650B72" w:rsidP="00087D6F">
      <w:pPr>
        <w:autoSpaceDE w:val="0"/>
        <w:autoSpaceDN w:val="0"/>
        <w:adjustRightInd w:val="0"/>
        <w:jc w:val="both"/>
        <w:rPr>
          <w:rFonts w:ascii="Arial" w:hAnsi="Arial" w:cs="Arial"/>
          <w:b/>
        </w:rPr>
      </w:pPr>
    </w:p>
    <w:p w14:paraId="63E311DF" w14:textId="62EF3E95" w:rsidR="000B293E" w:rsidRPr="005D0D90" w:rsidRDefault="0084049F" w:rsidP="000B293E">
      <w:pPr>
        <w:pStyle w:val="Listenabsatz"/>
        <w:numPr>
          <w:ilvl w:val="0"/>
          <w:numId w:val="7"/>
        </w:numPr>
        <w:autoSpaceDE w:val="0"/>
        <w:autoSpaceDN w:val="0"/>
        <w:adjustRightInd w:val="0"/>
        <w:spacing w:line="360" w:lineRule="auto"/>
        <w:jc w:val="both"/>
        <w:rPr>
          <w:rFonts w:cs="Arial"/>
          <w:b/>
        </w:rPr>
      </w:pPr>
      <w:r>
        <w:rPr>
          <w:rFonts w:cs="Arial"/>
          <w:b/>
        </w:rPr>
        <w:t>Unternehmen erhalten Zuschlag für die Arbeiten rund um den Tiefbau und der Glasfaser-Montage</w:t>
      </w:r>
    </w:p>
    <w:p w14:paraId="5ECC05F9" w14:textId="721DF06B" w:rsidR="005D0D90" w:rsidRDefault="005D0D90" w:rsidP="005D0D90">
      <w:pPr>
        <w:pStyle w:val="Listenabsatz"/>
        <w:numPr>
          <w:ilvl w:val="0"/>
          <w:numId w:val="7"/>
        </w:numPr>
        <w:autoSpaceDE w:val="0"/>
        <w:autoSpaceDN w:val="0"/>
        <w:adjustRightInd w:val="0"/>
        <w:spacing w:line="360" w:lineRule="auto"/>
        <w:jc w:val="both"/>
        <w:rPr>
          <w:rFonts w:cs="Arial"/>
          <w:b/>
        </w:rPr>
      </w:pPr>
      <w:r w:rsidRPr="005D0D90">
        <w:rPr>
          <w:rFonts w:cs="Arial"/>
          <w:b/>
        </w:rPr>
        <w:t xml:space="preserve">Baubeginn </w:t>
      </w:r>
      <w:r w:rsidR="0084049F">
        <w:rPr>
          <w:rFonts w:cs="Arial"/>
          <w:b/>
        </w:rPr>
        <w:t>im Januar</w:t>
      </w:r>
      <w:r w:rsidRPr="005D0D90">
        <w:rPr>
          <w:rFonts w:cs="Arial"/>
          <w:b/>
        </w:rPr>
        <w:t xml:space="preserve"> 202</w:t>
      </w:r>
      <w:r w:rsidR="0084049F">
        <w:rPr>
          <w:rFonts w:cs="Arial"/>
          <w:b/>
        </w:rPr>
        <w:t>1</w:t>
      </w:r>
    </w:p>
    <w:p w14:paraId="5F0A78BE" w14:textId="6BF0C699" w:rsidR="0084049F" w:rsidRPr="005D0D90" w:rsidRDefault="0084049F" w:rsidP="0084049F">
      <w:pPr>
        <w:pStyle w:val="Listenabsatz"/>
        <w:numPr>
          <w:ilvl w:val="0"/>
          <w:numId w:val="7"/>
        </w:numPr>
        <w:autoSpaceDE w:val="0"/>
        <w:autoSpaceDN w:val="0"/>
        <w:adjustRightInd w:val="0"/>
        <w:spacing w:line="360" w:lineRule="auto"/>
        <w:jc w:val="both"/>
        <w:rPr>
          <w:rFonts w:cs="Arial"/>
          <w:b/>
        </w:rPr>
      </w:pPr>
      <w:r w:rsidRPr="005D0D90">
        <w:rPr>
          <w:rFonts w:cs="Arial"/>
          <w:b/>
        </w:rPr>
        <w:t xml:space="preserve">Letzte Chance für Nachzügler auf kostenlosen Hausanschluss bis </w:t>
      </w:r>
      <w:r>
        <w:rPr>
          <w:rFonts w:cs="Arial"/>
          <w:b/>
        </w:rPr>
        <w:t>3</w:t>
      </w:r>
      <w:r w:rsidRPr="005D0D90">
        <w:rPr>
          <w:rFonts w:cs="Arial"/>
          <w:b/>
        </w:rPr>
        <w:t>1. Dezember</w:t>
      </w:r>
    </w:p>
    <w:p w14:paraId="49C9D558" w14:textId="77777777" w:rsidR="0084049F" w:rsidRPr="005D0D90" w:rsidRDefault="0084049F" w:rsidP="0084049F">
      <w:pPr>
        <w:pStyle w:val="Listenabsatz"/>
        <w:autoSpaceDE w:val="0"/>
        <w:autoSpaceDN w:val="0"/>
        <w:adjustRightInd w:val="0"/>
        <w:spacing w:line="360" w:lineRule="auto"/>
        <w:jc w:val="both"/>
        <w:rPr>
          <w:rFonts w:cs="Arial"/>
          <w:b/>
        </w:rPr>
      </w:pPr>
    </w:p>
    <w:p w14:paraId="6ADD786E" w14:textId="3C9063B7" w:rsidR="0084049F" w:rsidRPr="0084049F" w:rsidRDefault="00DD7C65" w:rsidP="0084049F">
      <w:pPr>
        <w:autoSpaceDE w:val="0"/>
        <w:autoSpaceDN w:val="0"/>
        <w:adjustRightInd w:val="0"/>
        <w:spacing w:line="360" w:lineRule="auto"/>
        <w:rPr>
          <w:rFonts w:asciiTheme="minorHAnsi" w:hAnsiTheme="minorHAnsi" w:cs="Arial"/>
          <w:bCs/>
          <w:sz w:val="22"/>
          <w:szCs w:val="22"/>
        </w:rPr>
      </w:pPr>
      <w:r w:rsidRPr="001C5A48">
        <w:rPr>
          <w:rFonts w:asciiTheme="minorHAnsi" w:hAnsiTheme="minorHAnsi" w:cs="Arial"/>
          <w:bCs/>
          <w:sz w:val="22"/>
          <w:szCs w:val="22"/>
        </w:rPr>
        <w:t>Kiel</w:t>
      </w:r>
      <w:r w:rsidR="006E31A3" w:rsidRPr="001C5A48">
        <w:rPr>
          <w:rFonts w:asciiTheme="minorHAnsi" w:hAnsiTheme="minorHAnsi" w:cs="Arial"/>
          <w:bCs/>
          <w:sz w:val="22"/>
          <w:szCs w:val="22"/>
        </w:rPr>
        <w:t xml:space="preserve">, </w:t>
      </w:r>
      <w:r w:rsidR="0084049F">
        <w:rPr>
          <w:rFonts w:asciiTheme="minorHAnsi" w:hAnsiTheme="minorHAnsi" w:cs="Arial"/>
          <w:bCs/>
          <w:sz w:val="22"/>
          <w:szCs w:val="22"/>
        </w:rPr>
        <w:t>2</w:t>
      </w:r>
      <w:r w:rsidR="0013771F">
        <w:rPr>
          <w:rFonts w:asciiTheme="minorHAnsi" w:hAnsiTheme="minorHAnsi" w:cs="Arial"/>
          <w:bCs/>
          <w:sz w:val="22"/>
          <w:szCs w:val="22"/>
        </w:rPr>
        <w:t>2</w:t>
      </w:r>
      <w:r w:rsidR="00A55882" w:rsidRPr="001C5A48">
        <w:rPr>
          <w:rFonts w:asciiTheme="minorHAnsi" w:hAnsiTheme="minorHAnsi" w:cs="Arial"/>
          <w:bCs/>
          <w:sz w:val="22"/>
          <w:szCs w:val="22"/>
        </w:rPr>
        <w:t>.</w:t>
      </w:r>
      <w:r w:rsidR="0084049F">
        <w:rPr>
          <w:rFonts w:asciiTheme="minorHAnsi" w:hAnsiTheme="minorHAnsi" w:cs="Arial"/>
          <w:bCs/>
          <w:sz w:val="22"/>
          <w:szCs w:val="22"/>
        </w:rPr>
        <w:t>12</w:t>
      </w:r>
      <w:r w:rsidR="00A55882" w:rsidRPr="001C5A48">
        <w:rPr>
          <w:rFonts w:asciiTheme="minorHAnsi" w:hAnsiTheme="minorHAnsi" w:cs="Arial"/>
          <w:bCs/>
          <w:sz w:val="22"/>
          <w:szCs w:val="22"/>
        </w:rPr>
        <w:t>.2020</w:t>
      </w:r>
      <w:r w:rsidRPr="001C5A48">
        <w:rPr>
          <w:rFonts w:asciiTheme="minorHAnsi" w:hAnsiTheme="minorHAnsi" w:cs="Arial"/>
          <w:bCs/>
          <w:sz w:val="22"/>
          <w:szCs w:val="22"/>
        </w:rPr>
        <w:t xml:space="preserve"> –</w:t>
      </w:r>
      <w:r w:rsidRPr="0084049F">
        <w:rPr>
          <w:rFonts w:asciiTheme="minorHAnsi" w:hAnsiTheme="minorHAnsi" w:cs="Arial"/>
          <w:bCs/>
          <w:sz w:val="22"/>
          <w:szCs w:val="22"/>
        </w:rPr>
        <w:t xml:space="preserve"> </w:t>
      </w:r>
      <w:r w:rsidR="0084049F" w:rsidRPr="0084049F">
        <w:rPr>
          <w:rFonts w:asciiTheme="minorHAnsi" w:hAnsiTheme="minorHAnsi" w:cs="Arial"/>
          <w:bCs/>
          <w:sz w:val="22"/>
          <w:szCs w:val="22"/>
        </w:rPr>
        <w:t>D</w:t>
      </w:r>
      <w:r w:rsidR="0084049F">
        <w:rPr>
          <w:rFonts w:asciiTheme="minorHAnsi" w:hAnsiTheme="minorHAnsi" w:cs="Arial"/>
          <w:bCs/>
          <w:sz w:val="22"/>
          <w:szCs w:val="22"/>
        </w:rPr>
        <w:t>as</w:t>
      </w:r>
      <w:r w:rsidR="0084049F" w:rsidRPr="0084049F">
        <w:rPr>
          <w:rFonts w:asciiTheme="minorHAnsi" w:hAnsiTheme="minorHAnsi" w:cs="Arial"/>
          <w:bCs/>
          <w:sz w:val="22"/>
          <w:szCs w:val="22"/>
        </w:rPr>
        <w:t xml:space="preserve"> Glasfaserprojekt des Breitbandzweckverbandes Probstei (BZVP) und der TNG Stadtnetz GmbH (TNG) nimmt Fahrt auf</w:t>
      </w:r>
      <w:r w:rsidR="007651F9">
        <w:rPr>
          <w:rFonts w:asciiTheme="minorHAnsi" w:hAnsiTheme="minorHAnsi" w:cs="Arial"/>
          <w:bCs/>
          <w:sz w:val="22"/>
          <w:szCs w:val="22"/>
        </w:rPr>
        <w:t>.</w:t>
      </w:r>
      <w:r w:rsidR="0084049F" w:rsidRPr="0084049F">
        <w:rPr>
          <w:rFonts w:asciiTheme="minorHAnsi" w:hAnsiTheme="minorHAnsi" w:cs="Arial"/>
          <w:bCs/>
          <w:sz w:val="22"/>
          <w:szCs w:val="22"/>
        </w:rPr>
        <w:t xml:space="preserve"> </w:t>
      </w:r>
      <w:r w:rsidR="00C16E7C">
        <w:rPr>
          <w:rFonts w:asciiTheme="minorHAnsi" w:hAnsiTheme="minorHAnsi" w:cs="Arial"/>
          <w:bCs/>
          <w:sz w:val="22"/>
          <w:szCs w:val="22"/>
        </w:rPr>
        <w:t>D</w:t>
      </w:r>
      <w:r w:rsidR="0084049F" w:rsidRPr="0084049F">
        <w:rPr>
          <w:rFonts w:asciiTheme="minorHAnsi" w:hAnsiTheme="minorHAnsi" w:cs="Arial"/>
          <w:bCs/>
          <w:sz w:val="22"/>
          <w:szCs w:val="22"/>
        </w:rPr>
        <w:t xml:space="preserve">er BZVP konnte </w:t>
      </w:r>
      <w:r w:rsidR="004979FB">
        <w:rPr>
          <w:rFonts w:asciiTheme="minorHAnsi" w:hAnsiTheme="minorHAnsi" w:cs="Arial"/>
          <w:bCs/>
          <w:sz w:val="22"/>
          <w:szCs w:val="22"/>
        </w:rPr>
        <w:t>gestern</w:t>
      </w:r>
      <w:r w:rsidR="0084049F" w:rsidRPr="0084049F">
        <w:rPr>
          <w:rFonts w:asciiTheme="minorHAnsi" w:hAnsiTheme="minorHAnsi" w:cs="Arial"/>
          <w:bCs/>
          <w:sz w:val="22"/>
          <w:szCs w:val="22"/>
        </w:rPr>
        <w:t xml:space="preserve"> zwei Unternehmen für den Tiefbau und die Glasfaser-Montage des gesamten Ausbaugebiets der Probstei beauftragen und kündigt im Zuge dessen den Ausbaustart im Januar 2021 an. Damit konnte ein wichtiger Meilenstein zu dem zukunftsfähigen Glasfasernetz für die 19 Gemeinden erreicht werden.</w:t>
      </w:r>
    </w:p>
    <w:p w14:paraId="742EC64A" w14:textId="06E5ACCC" w:rsidR="00867989" w:rsidRDefault="0084049F" w:rsidP="0084049F">
      <w:pPr>
        <w:pStyle w:val="berschrift1"/>
        <w:spacing w:line="360" w:lineRule="auto"/>
        <w:rPr>
          <w:rFonts w:asciiTheme="minorHAnsi" w:hAnsiTheme="minorHAnsi" w:cs="Arial"/>
          <w:b w:val="0"/>
          <w:kern w:val="0"/>
          <w:sz w:val="22"/>
          <w:szCs w:val="22"/>
        </w:rPr>
      </w:pPr>
      <w:r w:rsidRPr="0084049F">
        <w:rPr>
          <w:rFonts w:asciiTheme="minorHAnsi" w:hAnsiTheme="minorHAnsi" w:cs="Arial"/>
          <w:b w:val="0"/>
          <w:kern w:val="0"/>
          <w:sz w:val="22"/>
          <w:szCs w:val="22"/>
        </w:rPr>
        <w:t>Nach der Veröffentlichung der Ausschreibungen für die Tiefbau</w:t>
      </w:r>
      <w:r w:rsidR="007651F9">
        <w:rPr>
          <w:rFonts w:asciiTheme="minorHAnsi" w:hAnsiTheme="minorHAnsi" w:cs="Arial"/>
          <w:b w:val="0"/>
          <w:kern w:val="0"/>
          <w:sz w:val="22"/>
          <w:szCs w:val="22"/>
        </w:rPr>
        <w:t>a</w:t>
      </w:r>
      <w:r w:rsidRPr="0084049F">
        <w:rPr>
          <w:rFonts w:asciiTheme="minorHAnsi" w:hAnsiTheme="minorHAnsi" w:cs="Arial"/>
          <w:b w:val="0"/>
          <w:kern w:val="0"/>
          <w:sz w:val="22"/>
          <w:szCs w:val="22"/>
        </w:rPr>
        <w:t xml:space="preserve">rbeiten sowie der Glasfaser-Montage im Glasfaserprojekt des BZVP erfolgte </w:t>
      </w:r>
      <w:r w:rsidR="00867989">
        <w:rPr>
          <w:rFonts w:asciiTheme="minorHAnsi" w:hAnsiTheme="minorHAnsi" w:cs="Arial"/>
          <w:b w:val="0"/>
          <w:kern w:val="0"/>
          <w:sz w:val="22"/>
          <w:szCs w:val="22"/>
        </w:rPr>
        <w:t>gestern</w:t>
      </w:r>
      <w:r w:rsidRPr="0084049F">
        <w:rPr>
          <w:rFonts w:asciiTheme="minorHAnsi" w:hAnsiTheme="minorHAnsi" w:cs="Arial"/>
          <w:b w:val="0"/>
          <w:kern w:val="0"/>
          <w:sz w:val="22"/>
          <w:szCs w:val="22"/>
        </w:rPr>
        <w:t xml:space="preserve"> die Beauftragung der zuständigen Unternehmen. Für die Ausschreibung hat der BZVP als Bauherr gemeinsam mit dem beauftragten Planungsbüro das gesamte Ausbaugebiet unterteilt</w:t>
      </w:r>
      <w:r w:rsidR="0013771F">
        <w:rPr>
          <w:rFonts w:asciiTheme="minorHAnsi" w:hAnsiTheme="minorHAnsi" w:cs="Arial"/>
          <w:b w:val="0"/>
          <w:kern w:val="0"/>
          <w:sz w:val="22"/>
          <w:szCs w:val="22"/>
        </w:rPr>
        <w:t xml:space="preserve"> und zwei Unternehmen beauftragt</w:t>
      </w:r>
      <w:r w:rsidRPr="0084049F">
        <w:rPr>
          <w:rFonts w:asciiTheme="minorHAnsi" w:hAnsiTheme="minorHAnsi" w:cs="Arial"/>
          <w:b w:val="0"/>
          <w:kern w:val="0"/>
          <w:sz w:val="22"/>
          <w:szCs w:val="22"/>
        </w:rPr>
        <w:t xml:space="preserve">, sodass die Arbeiten parallel stattfinden können. </w:t>
      </w:r>
      <w:r w:rsidR="000C01E9">
        <w:rPr>
          <w:rFonts w:asciiTheme="minorHAnsi" w:hAnsiTheme="minorHAnsi" w:cs="Arial"/>
          <w:b w:val="0"/>
          <w:kern w:val="0"/>
          <w:sz w:val="22"/>
          <w:szCs w:val="22"/>
        </w:rPr>
        <w:t>Die</w:t>
      </w:r>
      <w:r w:rsidRPr="0084049F">
        <w:rPr>
          <w:rFonts w:asciiTheme="minorHAnsi" w:hAnsiTheme="minorHAnsi" w:cs="Arial"/>
          <w:b w:val="0"/>
          <w:kern w:val="0"/>
          <w:sz w:val="22"/>
          <w:szCs w:val="22"/>
        </w:rPr>
        <w:t xml:space="preserve"> Gemeinden </w:t>
      </w:r>
      <w:proofErr w:type="spellStart"/>
      <w:r w:rsidRPr="0084049F">
        <w:rPr>
          <w:rFonts w:asciiTheme="minorHAnsi" w:hAnsiTheme="minorHAnsi" w:cs="Arial"/>
          <w:b w:val="0"/>
          <w:kern w:val="0"/>
          <w:sz w:val="22"/>
          <w:szCs w:val="22"/>
        </w:rPr>
        <w:t>Barsbek</w:t>
      </w:r>
      <w:proofErr w:type="spellEnd"/>
      <w:r w:rsidRPr="0084049F">
        <w:rPr>
          <w:rFonts w:asciiTheme="minorHAnsi" w:hAnsiTheme="minorHAnsi" w:cs="Arial"/>
          <w:b w:val="0"/>
          <w:kern w:val="0"/>
          <w:sz w:val="22"/>
          <w:szCs w:val="22"/>
        </w:rPr>
        <w:t xml:space="preserve">, </w:t>
      </w:r>
      <w:proofErr w:type="spellStart"/>
      <w:r w:rsidR="00C16E7C" w:rsidRPr="0084049F">
        <w:rPr>
          <w:rFonts w:asciiTheme="minorHAnsi" w:hAnsiTheme="minorHAnsi" w:cs="Arial"/>
          <w:b w:val="0"/>
          <w:kern w:val="0"/>
          <w:sz w:val="22"/>
          <w:szCs w:val="22"/>
        </w:rPr>
        <w:t>Brodersdorf</w:t>
      </w:r>
      <w:proofErr w:type="spellEnd"/>
      <w:r w:rsidR="00C16E7C" w:rsidRPr="0084049F">
        <w:rPr>
          <w:rFonts w:asciiTheme="minorHAnsi" w:hAnsiTheme="minorHAnsi" w:cs="Arial"/>
          <w:b w:val="0"/>
          <w:kern w:val="0"/>
          <w:sz w:val="22"/>
          <w:szCs w:val="22"/>
        </w:rPr>
        <w:t xml:space="preserve">, </w:t>
      </w:r>
      <w:proofErr w:type="spellStart"/>
      <w:r w:rsidR="00C16E7C" w:rsidRPr="0084049F">
        <w:rPr>
          <w:rFonts w:asciiTheme="minorHAnsi" w:hAnsiTheme="minorHAnsi" w:cs="Arial"/>
          <w:b w:val="0"/>
          <w:kern w:val="0"/>
          <w:sz w:val="22"/>
          <w:szCs w:val="22"/>
        </w:rPr>
        <w:t>Krokau</w:t>
      </w:r>
      <w:proofErr w:type="spellEnd"/>
      <w:r w:rsidR="00C16E7C">
        <w:rPr>
          <w:rFonts w:asciiTheme="minorHAnsi" w:hAnsiTheme="minorHAnsi" w:cs="Arial"/>
          <w:b w:val="0"/>
          <w:kern w:val="0"/>
          <w:sz w:val="22"/>
          <w:szCs w:val="22"/>
        </w:rPr>
        <w:t xml:space="preserve">, </w:t>
      </w:r>
      <w:proofErr w:type="spellStart"/>
      <w:r w:rsidR="00C16E7C" w:rsidRPr="0084049F">
        <w:rPr>
          <w:rFonts w:asciiTheme="minorHAnsi" w:hAnsiTheme="minorHAnsi" w:cs="Arial"/>
          <w:b w:val="0"/>
          <w:kern w:val="0"/>
          <w:sz w:val="22"/>
          <w:szCs w:val="22"/>
        </w:rPr>
        <w:t>Lutterbek</w:t>
      </w:r>
      <w:proofErr w:type="spellEnd"/>
      <w:r w:rsidR="00C16E7C">
        <w:rPr>
          <w:rFonts w:asciiTheme="minorHAnsi" w:hAnsiTheme="minorHAnsi" w:cs="Arial"/>
          <w:b w:val="0"/>
          <w:kern w:val="0"/>
          <w:sz w:val="22"/>
          <w:szCs w:val="22"/>
        </w:rPr>
        <w:t xml:space="preserve">, </w:t>
      </w:r>
      <w:r w:rsidR="00C16E7C" w:rsidRPr="0084049F">
        <w:rPr>
          <w:rFonts w:asciiTheme="minorHAnsi" w:hAnsiTheme="minorHAnsi" w:cs="Arial"/>
          <w:b w:val="0"/>
          <w:kern w:val="0"/>
          <w:sz w:val="22"/>
          <w:szCs w:val="22"/>
        </w:rPr>
        <w:t xml:space="preserve">Stein inklusive </w:t>
      </w:r>
      <w:proofErr w:type="spellStart"/>
      <w:r w:rsidR="00C16E7C" w:rsidRPr="0084049F">
        <w:rPr>
          <w:rFonts w:asciiTheme="minorHAnsi" w:hAnsiTheme="minorHAnsi" w:cs="Arial"/>
          <w:b w:val="0"/>
          <w:kern w:val="0"/>
          <w:sz w:val="22"/>
          <w:szCs w:val="22"/>
        </w:rPr>
        <w:t>Heidkate</w:t>
      </w:r>
      <w:proofErr w:type="spellEnd"/>
      <w:r w:rsidR="00C16E7C" w:rsidRPr="0084049F">
        <w:rPr>
          <w:rFonts w:asciiTheme="minorHAnsi" w:hAnsiTheme="minorHAnsi" w:cs="Arial"/>
          <w:b w:val="0"/>
          <w:kern w:val="0"/>
          <w:sz w:val="22"/>
          <w:szCs w:val="22"/>
        </w:rPr>
        <w:t xml:space="preserve">, </w:t>
      </w:r>
      <w:proofErr w:type="spellStart"/>
      <w:r w:rsidR="00867989" w:rsidRPr="0084049F">
        <w:rPr>
          <w:rFonts w:asciiTheme="minorHAnsi" w:hAnsiTheme="minorHAnsi" w:cs="Arial"/>
          <w:b w:val="0"/>
          <w:kern w:val="0"/>
          <w:sz w:val="22"/>
          <w:szCs w:val="22"/>
        </w:rPr>
        <w:t>Prasdorf</w:t>
      </w:r>
      <w:proofErr w:type="spellEnd"/>
      <w:r w:rsidR="00867989">
        <w:rPr>
          <w:rFonts w:asciiTheme="minorHAnsi" w:hAnsiTheme="minorHAnsi" w:cs="Arial"/>
          <w:b w:val="0"/>
          <w:kern w:val="0"/>
          <w:sz w:val="22"/>
          <w:szCs w:val="22"/>
        </w:rPr>
        <w:t xml:space="preserve">, </w:t>
      </w:r>
      <w:proofErr w:type="spellStart"/>
      <w:r w:rsidR="00C16E7C" w:rsidRPr="0084049F">
        <w:rPr>
          <w:rFonts w:asciiTheme="minorHAnsi" w:hAnsiTheme="minorHAnsi" w:cs="Arial"/>
          <w:b w:val="0"/>
          <w:kern w:val="0"/>
          <w:sz w:val="22"/>
          <w:szCs w:val="22"/>
        </w:rPr>
        <w:t>Wendtorf</w:t>
      </w:r>
      <w:proofErr w:type="spellEnd"/>
      <w:r w:rsidR="00867989">
        <w:rPr>
          <w:rFonts w:asciiTheme="minorHAnsi" w:hAnsiTheme="minorHAnsi" w:cs="Arial"/>
          <w:b w:val="0"/>
          <w:kern w:val="0"/>
          <w:sz w:val="22"/>
          <w:szCs w:val="22"/>
        </w:rPr>
        <w:t>,</w:t>
      </w:r>
      <w:r w:rsidR="00C16E7C" w:rsidRPr="0084049F">
        <w:rPr>
          <w:rFonts w:asciiTheme="minorHAnsi" w:hAnsiTheme="minorHAnsi" w:cs="Arial"/>
          <w:b w:val="0"/>
          <w:kern w:val="0"/>
          <w:sz w:val="22"/>
          <w:szCs w:val="22"/>
        </w:rPr>
        <w:t xml:space="preserve"> Wisch</w:t>
      </w:r>
      <w:r w:rsidR="000C01E9">
        <w:rPr>
          <w:rFonts w:asciiTheme="minorHAnsi" w:hAnsiTheme="minorHAnsi" w:cs="Arial"/>
          <w:b w:val="0"/>
          <w:kern w:val="0"/>
          <w:sz w:val="22"/>
          <w:szCs w:val="22"/>
        </w:rPr>
        <w:t xml:space="preserve"> </w:t>
      </w:r>
      <w:r w:rsidRPr="0084049F">
        <w:rPr>
          <w:rFonts w:asciiTheme="minorHAnsi" w:hAnsiTheme="minorHAnsi" w:cs="Arial"/>
          <w:b w:val="0"/>
          <w:kern w:val="0"/>
          <w:sz w:val="22"/>
          <w:szCs w:val="22"/>
        </w:rPr>
        <w:t xml:space="preserve">sowie das Gebiet nördlich der Bahntrasse in </w:t>
      </w:r>
      <w:proofErr w:type="spellStart"/>
      <w:r w:rsidRPr="0084049F">
        <w:rPr>
          <w:rFonts w:asciiTheme="minorHAnsi" w:hAnsiTheme="minorHAnsi" w:cs="Arial"/>
          <w:b w:val="0"/>
          <w:kern w:val="0"/>
          <w:sz w:val="22"/>
          <w:szCs w:val="22"/>
        </w:rPr>
        <w:t>Fiefbergen</w:t>
      </w:r>
      <w:proofErr w:type="spellEnd"/>
      <w:r w:rsidRPr="0084049F">
        <w:rPr>
          <w:rFonts w:asciiTheme="minorHAnsi" w:hAnsiTheme="minorHAnsi" w:cs="Arial"/>
          <w:b w:val="0"/>
          <w:kern w:val="0"/>
          <w:sz w:val="22"/>
          <w:szCs w:val="22"/>
        </w:rPr>
        <w:t>, Passade und Schönberg</w:t>
      </w:r>
      <w:r w:rsidR="000C01E9">
        <w:rPr>
          <w:rFonts w:asciiTheme="minorHAnsi" w:hAnsiTheme="minorHAnsi" w:cs="Arial"/>
          <w:b w:val="0"/>
          <w:kern w:val="0"/>
          <w:sz w:val="22"/>
          <w:szCs w:val="22"/>
        </w:rPr>
        <w:t xml:space="preserve"> </w:t>
      </w:r>
      <w:r w:rsidR="00867989">
        <w:rPr>
          <w:rFonts w:asciiTheme="minorHAnsi" w:hAnsiTheme="minorHAnsi" w:cs="Arial"/>
          <w:b w:val="0"/>
          <w:kern w:val="0"/>
          <w:sz w:val="22"/>
          <w:szCs w:val="22"/>
        </w:rPr>
        <w:t>umfassen den ersten Bereich</w:t>
      </w:r>
      <w:r w:rsidR="00C16E7C">
        <w:rPr>
          <w:rFonts w:asciiTheme="minorHAnsi" w:hAnsiTheme="minorHAnsi" w:cs="Arial"/>
          <w:b w:val="0"/>
          <w:kern w:val="0"/>
          <w:sz w:val="22"/>
          <w:szCs w:val="22"/>
        </w:rPr>
        <w:t>.</w:t>
      </w:r>
      <w:r w:rsidRPr="0084049F">
        <w:rPr>
          <w:rFonts w:asciiTheme="minorHAnsi" w:hAnsiTheme="minorHAnsi" w:cs="Arial"/>
          <w:b w:val="0"/>
          <w:kern w:val="0"/>
          <w:sz w:val="22"/>
          <w:szCs w:val="22"/>
        </w:rPr>
        <w:t xml:space="preserve"> </w:t>
      </w:r>
      <w:r w:rsidR="00867989">
        <w:rPr>
          <w:rFonts w:asciiTheme="minorHAnsi" w:hAnsiTheme="minorHAnsi" w:cs="Arial"/>
          <w:b w:val="0"/>
          <w:kern w:val="0"/>
          <w:sz w:val="22"/>
          <w:szCs w:val="22"/>
        </w:rPr>
        <w:t xml:space="preserve">Hier </w:t>
      </w:r>
      <w:r w:rsidRPr="0084049F">
        <w:rPr>
          <w:rFonts w:asciiTheme="minorHAnsi" w:hAnsiTheme="minorHAnsi" w:cs="Arial"/>
          <w:b w:val="0"/>
          <w:kern w:val="0"/>
          <w:sz w:val="22"/>
          <w:szCs w:val="22"/>
        </w:rPr>
        <w:t xml:space="preserve">hat das </w:t>
      </w:r>
      <w:r w:rsidR="00F34EE5">
        <w:rPr>
          <w:rFonts w:asciiTheme="minorHAnsi" w:hAnsiTheme="minorHAnsi" w:cs="Arial"/>
          <w:b w:val="0"/>
          <w:kern w:val="0"/>
          <w:sz w:val="22"/>
          <w:szCs w:val="22"/>
        </w:rPr>
        <w:t xml:space="preserve">Unternehmen </w:t>
      </w:r>
      <w:r w:rsidR="00295273" w:rsidRPr="00F34EE5">
        <w:rPr>
          <w:rFonts w:asciiTheme="minorHAnsi" w:hAnsiTheme="minorHAnsi" w:cs="Arial"/>
          <w:b w:val="0"/>
          <w:color w:val="000000" w:themeColor="text1"/>
          <w:kern w:val="0"/>
          <w:sz w:val="22"/>
          <w:szCs w:val="22"/>
        </w:rPr>
        <w:t>Westenergie AG</w:t>
      </w:r>
      <w:r w:rsidRPr="00F34EE5">
        <w:rPr>
          <w:rFonts w:asciiTheme="minorHAnsi" w:hAnsiTheme="minorHAnsi" w:cs="Arial"/>
          <w:b w:val="0"/>
          <w:color w:val="000000" w:themeColor="text1"/>
          <w:kern w:val="0"/>
          <w:sz w:val="22"/>
          <w:szCs w:val="22"/>
        </w:rPr>
        <w:t xml:space="preserve"> </w:t>
      </w:r>
      <w:r w:rsidRPr="0084049F">
        <w:rPr>
          <w:rFonts w:asciiTheme="minorHAnsi" w:hAnsiTheme="minorHAnsi" w:cs="Arial"/>
          <w:b w:val="0"/>
          <w:kern w:val="0"/>
          <w:sz w:val="22"/>
          <w:szCs w:val="22"/>
        </w:rPr>
        <w:t xml:space="preserve">den Zuschlag für den Tiefbau sowie für die Glasfaser-Montage erhalten. Das </w:t>
      </w:r>
      <w:r w:rsidR="00867989">
        <w:rPr>
          <w:rFonts w:asciiTheme="minorHAnsi" w:hAnsiTheme="minorHAnsi" w:cs="Arial"/>
          <w:b w:val="0"/>
          <w:kern w:val="0"/>
          <w:sz w:val="22"/>
          <w:szCs w:val="22"/>
        </w:rPr>
        <w:t>südliche</w:t>
      </w:r>
      <w:r w:rsidRPr="0084049F">
        <w:rPr>
          <w:rFonts w:asciiTheme="minorHAnsi" w:hAnsiTheme="minorHAnsi" w:cs="Arial"/>
          <w:b w:val="0"/>
          <w:kern w:val="0"/>
          <w:sz w:val="22"/>
          <w:szCs w:val="22"/>
        </w:rPr>
        <w:t xml:space="preserve"> Gebiet um die Gemeinden </w:t>
      </w:r>
      <w:proofErr w:type="spellStart"/>
      <w:r w:rsidRPr="0084049F">
        <w:rPr>
          <w:rFonts w:asciiTheme="minorHAnsi" w:hAnsiTheme="minorHAnsi" w:cs="Arial"/>
          <w:b w:val="0"/>
          <w:kern w:val="0"/>
          <w:sz w:val="22"/>
          <w:szCs w:val="22"/>
        </w:rPr>
        <w:t>Bendfeld</w:t>
      </w:r>
      <w:proofErr w:type="spellEnd"/>
      <w:r w:rsidRPr="0084049F">
        <w:rPr>
          <w:rFonts w:asciiTheme="minorHAnsi" w:hAnsiTheme="minorHAnsi" w:cs="Arial"/>
          <w:b w:val="0"/>
          <w:kern w:val="0"/>
          <w:sz w:val="22"/>
          <w:szCs w:val="22"/>
        </w:rPr>
        <w:t xml:space="preserve">, Fahren, </w:t>
      </w:r>
      <w:proofErr w:type="spellStart"/>
      <w:r w:rsidRPr="0084049F">
        <w:rPr>
          <w:rFonts w:asciiTheme="minorHAnsi" w:hAnsiTheme="minorHAnsi" w:cs="Arial"/>
          <w:b w:val="0"/>
          <w:kern w:val="0"/>
          <w:sz w:val="22"/>
          <w:szCs w:val="22"/>
        </w:rPr>
        <w:t>Fargau-Pratjau</w:t>
      </w:r>
      <w:proofErr w:type="spellEnd"/>
      <w:r w:rsidRPr="0084049F">
        <w:rPr>
          <w:rFonts w:asciiTheme="minorHAnsi" w:hAnsiTheme="minorHAnsi" w:cs="Arial"/>
          <w:b w:val="0"/>
          <w:kern w:val="0"/>
          <w:sz w:val="22"/>
          <w:szCs w:val="22"/>
        </w:rPr>
        <w:t xml:space="preserve">, </w:t>
      </w:r>
      <w:proofErr w:type="spellStart"/>
      <w:r w:rsidRPr="0084049F">
        <w:rPr>
          <w:rFonts w:asciiTheme="minorHAnsi" w:hAnsiTheme="minorHAnsi" w:cs="Arial"/>
          <w:b w:val="0"/>
          <w:kern w:val="0"/>
          <w:sz w:val="22"/>
          <w:szCs w:val="22"/>
        </w:rPr>
        <w:t>Höhndorf</w:t>
      </w:r>
      <w:proofErr w:type="spellEnd"/>
      <w:r w:rsidRPr="0084049F">
        <w:rPr>
          <w:rFonts w:asciiTheme="minorHAnsi" w:hAnsiTheme="minorHAnsi" w:cs="Arial"/>
          <w:b w:val="0"/>
          <w:kern w:val="0"/>
          <w:sz w:val="22"/>
          <w:szCs w:val="22"/>
        </w:rPr>
        <w:t xml:space="preserve">, </w:t>
      </w:r>
      <w:proofErr w:type="spellStart"/>
      <w:r w:rsidRPr="0084049F">
        <w:rPr>
          <w:rFonts w:asciiTheme="minorHAnsi" w:hAnsiTheme="minorHAnsi" w:cs="Arial"/>
          <w:b w:val="0"/>
          <w:kern w:val="0"/>
          <w:sz w:val="22"/>
          <w:szCs w:val="22"/>
        </w:rPr>
        <w:t>Krummbek</w:t>
      </w:r>
      <w:proofErr w:type="spellEnd"/>
      <w:r w:rsidRPr="0084049F">
        <w:rPr>
          <w:rFonts w:asciiTheme="minorHAnsi" w:hAnsiTheme="minorHAnsi" w:cs="Arial"/>
          <w:b w:val="0"/>
          <w:kern w:val="0"/>
          <w:sz w:val="22"/>
          <w:szCs w:val="22"/>
        </w:rPr>
        <w:t xml:space="preserve">, Köhn, </w:t>
      </w:r>
      <w:proofErr w:type="spellStart"/>
      <w:r w:rsidRPr="0084049F">
        <w:rPr>
          <w:rFonts w:asciiTheme="minorHAnsi" w:hAnsiTheme="minorHAnsi" w:cs="Arial"/>
          <w:b w:val="0"/>
          <w:kern w:val="0"/>
          <w:sz w:val="22"/>
          <w:szCs w:val="22"/>
        </w:rPr>
        <w:t>Stakendorf</w:t>
      </w:r>
      <w:proofErr w:type="spellEnd"/>
      <w:r w:rsidRPr="0084049F">
        <w:rPr>
          <w:rFonts w:asciiTheme="minorHAnsi" w:hAnsiTheme="minorHAnsi" w:cs="Arial"/>
          <w:b w:val="0"/>
          <w:kern w:val="0"/>
          <w:sz w:val="22"/>
          <w:szCs w:val="22"/>
        </w:rPr>
        <w:t xml:space="preserve">, Stoltenberg sowie südlich der Bahntrasse in </w:t>
      </w:r>
      <w:proofErr w:type="spellStart"/>
      <w:r w:rsidRPr="0084049F">
        <w:rPr>
          <w:rFonts w:asciiTheme="minorHAnsi" w:hAnsiTheme="minorHAnsi" w:cs="Arial"/>
          <w:b w:val="0"/>
          <w:kern w:val="0"/>
          <w:sz w:val="22"/>
          <w:szCs w:val="22"/>
        </w:rPr>
        <w:t>Fiefbergen</w:t>
      </w:r>
      <w:proofErr w:type="spellEnd"/>
      <w:r w:rsidRPr="0084049F">
        <w:rPr>
          <w:rFonts w:asciiTheme="minorHAnsi" w:hAnsiTheme="minorHAnsi" w:cs="Arial"/>
          <w:b w:val="0"/>
          <w:kern w:val="0"/>
          <w:sz w:val="22"/>
          <w:szCs w:val="22"/>
        </w:rPr>
        <w:t xml:space="preserve">, Passade und Schönberg wird von dem </w:t>
      </w:r>
      <w:r w:rsidRPr="00F34EE5">
        <w:rPr>
          <w:rFonts w:asciiTheme="minorHAnsi" w:hAnsiTheme="minorHAnsi" w:cs="Arial"/>
          <w:b w:val="0"/>
          <w:kern w:val="0"/>
          <w:sz w:val="22"/>
          <w:szCs w:val="22"/>
        </w:rPr>
        <w:t>Untern</w:t>
      </w:r>
      <w:r w:rsidRPr="00F34EE5">
        <w:rPr>
          <w:rFonts w:asciiTheme="minorHAnsi" w:hAnsiTheme="minorHAnsi" w:cs="Arial"/>
          <w:b w:val="0"/>
          <w:color w:val="000000" w:themeColor="text1"/>
          <w:kern w:val="0"/>
          <w:sz w:val="22"/>
          <w:szCs w:val="22"/>
        </w:rPr>
        <w:t xml:space="preserve">ehmen </w:t>
      </w:r>
      <w:r w:rsidR="00295273" w:rsidRPr="00F34EE5">
        <w:rPr>
          <w:rFonts w:asciiTheme="minorHAnsi" w:hAnsiTheme="minorHAnsi" w:cs="Arial"/>
          <w:b w:val="0"/>
          <w:color w:val="000000" w:themeColor="text1"/>
          <w:kern w:val="0"/>
          <w:sz w:val="22"/>
          <w:szCs w:val="22"/>
        </w:rPr>
        <w:t>Holsteine</w:t>
      </w:r>
      <w:r w:rsidR="009D2B2A" w:rsidRPr="00F34EE5">
        <w:rPr>
          <w:rFonts w:asciiTheme="minorHAnsi" w:hAnsiTheme="minorHAnsi" w:cs="Arial"/>
          <w:b w:val="0"/>
          <w:color w:val="000000" w:themeColor="text1"/>
          <w:kern w:val="0"/>
          <w:sz w:val="22"/>
          <w:szCs w:val="22"/>
        </w:rPr>
        <w:t>r</w:t>
      </w:r>
      <w:r w:rsidR="00295273" w:rsidRPr="00F34EE5">
        <w:rPr>
          <w:rFonts w:asciiTheme="minorHAnsi" w:hAnsiTheme="minorHAnsi" w:cs="Arial"/>
          <w:b w:val="0"/>
          <w:color w:val="000000" w:themeColor="text1"/>
          <w:kern w:val="0"/>
          <w:sz w:val="22"/>
          <w:szCs w:val="22"/>
        </w:rPr>
        <w:t xml:space="preserve"> Kabel – und Leitungsbau Willi Pohl GmbH </w:t>
      </w:r>
      <w:r w:rsidRPr="0084049F">
        <w:rPr>
          <w:rFonts w:asciiTheme="minorHAnsi" w:hAnsiTheme="minorHAnsi" w:cs="Arial"/>
          <w:b w:val="0"/>
          <w:kern w:val="0"/>
          <w:sz w:val="22"/>
          <w:szCs w:val="22"/>
        </w:rPr>
        <w:t>erschlossen.</w:t>
      </w:r>
    </w:p>
    <w:p w14:paraId="4689E28E" w14:textId="54E87073" w:rsidR="0084049F" w:rsidRPr="0084049F" w:rsidRDefault="0084049F" w:rsidP="0084049F">
      <w:pPr>
        <w:pStyle w:val="berschrift1"/>
        <w:spacing w:line="360" w:lineRule="auto"/>
        <w:rPr>
          <w:rFonts w:asciiTheme="minorHAnsi" w:hAnsiTheme="minorHAnsi" w:cs="Arial"/>
          <w:b w:val="0"/>
          <w:kern w:val="0"/>
          <w:sz w:val="22"/>
          <w:szCs w:val="22"/>
        </w:rPr>
      </w:pPr>
      <w:r w:rsidRPr="0084049F">
        <w:rPr>
          <w:rFonts w:asciiTheme="minorHAnsi" w:hAnsiTheme="minorHAnsi" w:cs="Arial"/>
          <w:b w:val="0"/>
          <w:kern w:val="0"/>
          <w:sz w:val="22"/>
          <w:szCs w:val="22"/>
        </w:rPr>
        <w:t xml:space="preserve">Mit der Beauftragung dieser beiden Firmen hat sich der BZVP für Generalunternehmen entschieden, die sich sowohl auf den Tiefbau als auch auf </w:t>
      </w:r>
      <w:r w:rsidR="007651F9">
        <w:rPr>
          <w:rFonts w:asciiTheme="minorHAnsi" w:hAnsiTheme="minorHAnsi" w:cs="Arial"/>
          <w:b w:val="0"/>
          <w:kern w:val="0"/>
          <w:sz w:val="22"/>
          <w:szCs w:val="22"/>
        </w:rPr>
        <w:t>die</w:t>
      </w:r>
      <w:r w:rsidRPr="0084049F">
        <w:rPr>
          <w:rFonts w:asciiTheme="minorHAnsi" w:hAnsiTheme="minorHAnsi" w:cs="Arial"/>
          <w:b w:val="0"/>
          <w:kern w:val="0"/>
          <w:sz w:val="22"/>
          <w:szCs w:val="22"/>
        </w:rPr>
        <w:t xml:space="preserve"> Glasfaser-Montage spezialisiert haben. Konkreter werden die Firmen den Tiefbau außerorts sowie innerorts durchführen, wozu u. a. das Verlegen der Leerrohre und der Bau der einzelnen Hausanschlussleitungen gehören. </w:t>
      </w:r>
      <w:r w:rsidRPr="0084049F">
        <w:rPr>
          <w:rFonts w:asciiTheme="minorHAnsi" w:hAnsiTheme="minorHAnsi" w:cs="Arial"/>
          <w:b w:val="0"/>
          <w:kern w:val="0"/>
          <w:sz w:val="22"/>
          <w:szCs w:val="22"/>
        </w:rPr>
        <w:br/>
        <w:t xml:space="preserve">Auch die Glasfaser-Montage selbst, inklusive Einblasen der Glasfasern in die Leerrohre und die Montage der </w:t>
      </w:r>
      <w:proofErr w:type="spellStart"/>
      <w:r w:rsidRPr="0084049F">
        <w:rPr>
          <w:rFonts w:asciiTheme="minorHAnsi" w:hAnsiTheme="minorHAnsi" w:cs="Arial"/>
          <w:b w:val="0"/>
          <w:kern w:val="0"/>
          <w:sz w:val="22"/>
          <w:szCs w:val="22"/>
        </w:rPr>
        <w:t>Hausübergabepunkte</w:t>
      </w:r>
      <w:proofErr w:type="spellEnd"/>
      <w:r w:rsidRPr="0084049F">
        <w:rPr>
          <w:rFonts w:asciiTheme="minorHAnsi" w:hAnsiTheme="minorHAnsi" w:cs="Arial"/>
          <w:b w:val="0"/>
          <w:kern w:val="0"/>
          <w:sz w:val="22"/>
          <w:szCs w:val="22"/>
        </w:rPr>
        <w:t xml:space="preserve">, wird von den Unternehmen </w:t>
      </w:r>
      <w:r w:rsidR="007651F9" w:rsidRPr="0084049F">
        <w:rPr>
          <w:rFonts w:asciiTheme="minorHAnsi" w:hAnsiTheme="minorHAnsi" w:cs="Arial"/>
          <w:b w:val="0"/>
          <w:kern w:val="0"/>
          <w:sz w:val="22"/>
          <w:szCs w:val="22"/>
        </w:rPr>
        <w:t>übernommen</w:t>
      </w:r>
      <w:r w:rsidRPr="0084049F">
        <w:rPr>
          <w:rFonts w:asciiTheme="minorHAnsi" w:hAnsiTheme="minorHAnsi" w:cs="Arial"/>
          <w:b w:val="0"/>
          <w:kern w:val="0"/>
          <w:sz w:val="22"/>
          <w:szCs w:val="22"/>
        </w:rPr>
        <w:t xml:space="preserve">, sodass der </w:t>
      </w:r>
      <w:r w:rsidRPr="0084049F">
        <w:rPr>
          <w:rFonts w:asciiTheme="minorHAnsi" w:hAnsiTheme="minorHAnsi" w:cs="Arial"/>
          <w:b w:val="0"/>
          <w:kern w:val="0"/>
          <w:sz w:val="22"/>
          <w:szCs w:val="22"/>
        </w:rPr>
        <w:lastRenderedPageBreak/>
        <w:t>komplette Ausbau innerhalb der Gebiete aus der Hand des jeweiligen Unternehmens erfolgen wird.</w:t>
      </w:r>
    </w:p>
    <w:p w14:paraId="007B4673" w14:textId="23B5EF5F" w:rsidR="0013771F" w:rsidRPr="0084049F" w:rsidRDefault="0084049F" w:rsidP="0084049F">
      <w:pPr>
        <w:pStyle w:val="berschrift1"/>
        <w:spacing w:line="360" w:lineRule="auto"/>
        <w:rPr>
          <w:rFonts w:asciiTheme="minorHAnsi" w:hAnsiTheme="minorHAnsi" w:cs="Arial"/>
          <w:b w:val="0"/>
          <w:kern w:val="0"/>
          <w:sz w:val="22"/>
          <w:szCs w:val="22"/>
        </w:rPr>
      </w:pPr>
      <w:r w:rsidRPr="0084049F">
        <w:rPr>
          <w:rFonts w:asciiTheme="minorHAnsi" w:hAnsiTheme="minorHAnsi" w:cs="Arial"/>
          <w:b w:val="0"/>
          <w:kern w:val="0"/>
          <w:sz w:val="22"/>
          <w:szCs w:val="22"/>
        </w:rPr>
        <w:t>Zunächst beginnen die Unternehmen mit der Erstellung von Bauzeitenplänen. „</w:t>
      </w:r>
      <w:r>
        <w:rPr>
          <w:rFonts w:asciiTheme="minorHAnsi" w:hAnsiTheme="minorHAnsi" w:cs="Arial"/>
          <w:b w:val="0"/>
          <w:kern w:val="0"/>
          <w:sz w:val="22"/>
          <w:szCs w:val="22"/>
        </w:rPr>
        <w:t xml:space="preserve">Gemeinsam mit den </w:t>
      </w:r>
      <w:r w:rsidRPr="0084049F">
        <w:rPr>
          <w:rFonts w:asciiTheme="minorHAnsi" w:hAnsiTheme="minorHAnsi" w:cs="Arial"/>
          <w:b w:val="0"/>
          <w:kern w:val="0"/>
          <w:sz w:val="22"/>
          <w:szCs w:val="22"/>
        </w:rPr>
        <w:t xml:space="preserve">beauftragen Unternehmen </w:t>
      </w:r>
      <w:r>
        <w:rPr>
          <w:rFonts w:asciiTheme="minorHAnsi" w:hAnsiTheme="minorHAnsi" w:cs="Arial"/>
          <w:b w:val="0"/>
          <w:kern w:val="0"/>
          <w:sz w:val="22"/>
          <w:szCs w:val="22"/>
        </w:rPr>
        <w:t>starten w</w:t>
      </w:r>
      <w:r w:rsidRPr="0084049F">
        <w:rPr>
          <w:rFonts w:asciiTheme="minorHAnsi" w:hAnsiTheme="minorHAnsi" w:cs="Arial"/>
          <w:b w:val="0"/>
          <w:kern w:val="0"/>
          <w:sz w:val="22"/>
          <w:szCs w:val="22"/>
        </w:rPr>
        <w:t>ir direkt in die weitere Planung</w:t>
      </w:r>
      <w:r>
        <w:rPr>
          <w:rFonts w:asciiTheme="minorHAnsi" w:hAnsiTheme="minorHAnsi" w:cs="Arial"/>
          <w:b w:val="0"/>
          <w:kern w:val="0"/>
          <w:sz w:val="22"/>
          <w:szCs w:val="22"/>
        </w:rPr>
        <w:t>,</w:t>
      </w:r>
      <w:r w:rsidRPr="0084049F">
        <w:rPr>
          <w:rFonts w:asciiTheme="minorHAnsi" w:hAnsiTheme="minorHAnsi" w:cs="Arial"/>
          <w:b w:val="0"/>
          <w:kern w:val="0"/>
          <w:sz w:val="22"/>
          <w:szCs w:val="22"/>
        </w:rPr>
        <w:t xml:space="preserve"> </w:t>
      </w:r>
      <w:r>
        <w:rPr>
          <w:rFonts w:asciiTheme="minorHAnsi" w:hAnsiTheme="minorHAnsi" w:cs="Arial"/>
          <w:b w:val="0"/>
          <w:kern w:val="0"/>
          <w:sz w:val="22"/>
          <w:szCs w:val="22"/>
        </w:rPr>
        <w:t>sodass wir den Ausbaustart im</w:t>
      </w:r>
      <w:r w:rsidRPr="0084049F">
        <w:rPr>
          <w:rFonts w:asciiTheme="minorHAnsi" w:hAnsiTheme="minorHAnsi" w:cs="Arial"/>
          <w:b w:val="0"/>
          <w:kern w:val="0"/>
          <w:sz w:val="22"/>
          <w:szCs w:val="22"/>
        </w:rPr>
        <w:t xml:space="preserve"> Januar 2021 </w:t>
      </w:r>
      <w:r>
        <w:rPr>
          <w:rFonts w:asciiTheme="minorHAnsi" w:hAnsiTheme="minorHAnsi" w:cs="Arial"/>
          <w:b w:val="0"/>
          <w:kern w:val="0"/>
          <w:sz w:val="22"/>
          <w:szCs w:val="22"/>
        </w:rPr>
        <w:t>erwarten</w:t>
      </w:r>
      <w:r w:rsidRPr="0084049F">
        <w:rPr>
          <w:rFonts w:asciiTheme="minorHAnsi" w:hAnsiTheme="minorHAnsi" w:cs="Arial"/>
          <w:b w:val="0"/>
          <w:kern w:val="0"/>
          <w:sz w:val="22"/>
          <w:szCs w:val="22"/>
        </w:rPr>
        <w:t>.“ so Wolf Mönkemeier, Vorsteher des Breitbandzweckverbands Probstei</w:t>
      </w:r>
      <w:r w:rsidR="007651F9">
        <w:rPr>
          <w:rFonts w:asciiTheme="minorHAnsi" w:hAnsiTheme="minorHAnsi" w:cs="Arial"/>
          <w:b w:val="0"/>
          <w:kern w:val="0"/>
          <w:sz w:val="22"/>
          <w:szCs w:val="22"/>
        </w:rPr>
        <w:t>.</w:t>
      </w:r>
      <w:r w:rsidR="0013771F">
        <w:rPr>
          <w:rFonts w:asciiTheme="minorHAnsi" w:hAnsiTheme="minorHAnsi" w:cs="Arial"/>
          <w:b w:val="0"/>
          <w:kern w:val="0"/>
          <w:sz w:val="22"/>
          <w:szCs w:val="22"/>
        </w:rPr>
        <w:t xml:space="preserve"> </w:t>
      </w:r>
      <w:r w:rsidR="0013771F">
        <w:rPr>
          <w:rFonts w:asciiTheme="minorHAnsi" w:hAnsiTheme="minorHAnsi" w:cs="Arial"/>
          <w:b w:val="0"/>
          <w:kern w:val="0"/>
          <w:sz w:val="22"/>
          <w:szCs w:val="22"/>
        </w:rPr>
        <w:br/>
        <w:t xml:space="preserve">Zum Jahresbeginn werden Auftragsbestätigungen an alle </w:t>
      </w:r>
      <w:proofErr w:type="spellStart"/>
      <w:proofErr w:type="gramStart"/>
      <w:r w:rsidR="0013771F">
        <w:rPr>
          <w:rFonts w:asciiTheme="minorHAnsi" w:hAnsiTheme="minorHAnsi" w:cs="Arial"/>
          <w:b w:val="0"/>
          <w:kern w:val="0"/>
          <w:sz w:val="22"/>
          <w:szCs w:val="22"/>
        </w:rPr>
        <w:t>Bürger:innen</w:t>
      </w:r>
      <w:proofErr w:type="spellEnd"/>
      <w:proofErr w:type="gramEnd"/>
      <w:r w:rsidR="0013771F">
        <w:rPr>
          <w:rFonts w:asciiTheme="minorHAnsi" w:hAnsiTheme="minorHAnsi" w:cs="Arial"/>
          <w:b w:val="0"/>
          <w:kern w:val="0"/>
          <w:sz w:val="22"/>
          <w:szCs w:val="22"/>
        </w:rPr>
        <w:t xml:space="preserve"> versandt, die sich </w:t>
      </w:r>
      <w:r w:rsidR="005571C8">
        <w:rPr>
          <w:rFonts w:asciiTheme="minorHAnsi" w:hAnsiTheme="minorHAnsi" w:cs="Arial"/>
          <w:b w:val="0"/>
          <w:kern w:val="0"/>
          <w:sz w:val="22"/>
          <w:szCs w:val="22"/>
        </w:rPr>
        <w:t xml:space="preserve">bereits </w:t>
      </w:r>
      <w:r w:rsidR="0013771F">
        <w:rPr>
          <w:rFonts w:asciiTheme="minorHAnsi" w:hAnsiTheme="minorHAnsi" w:cs="Arial"/>
          <w:b w:val="0"/>
          <w:kern w:val="0"/>
          <w:sz w:val="22"/>
          <w:szCs w:val="22"/>
        </w:rPr>
        <w:t>den kostenlosen Anschluss an das Glasfasernetz mit einem Vorvertrag gesichert haben.</w:t>
      </w:r>
    </w:p>
    <w:p w14:paraId="0185E2C4" w14:textId="77777777" w:rsidR="0084049F" w:rsidRPr="0084049F" w:rsidRDefault="0084049F" w:rsidP="0084049F">
      <w:pPr>
        <w:autoSpaceDE w:val="0"/>
        <w:autoSpaceDN w:val="0"/>
        <w:adjustRightInd w:val="0"/>
        <w:spacing w:line="360" w:lineRule="auto"/>
        <w:rPr>
          <w:rFonts w:asciiTheme="minorHAnsi" w:hAnsiTheme="minorHAnsi" w:cs="Arial"/>
          <w:b/>
          <w:sz w:val="22"/>
          <w:szCs w:val="22"/>
        </w:rPr>
      </w:pPr>
      <w:r w:rsidRPr="0084049F">
        <w:rPr>
          <w:rFonts w:asciiTheme="minorHAnsi" w:hAnsiTheme="minorHAnsi" w:cs="Arial"/>
          <w:b/>
          <w:sz w:val="22"/>
          <w:szCs w:val="22"/>
        </w:rPr>
        <w:t xml:space="preserve">Letzte Chance auf den kostenlosen Hausanschluss </w:t>
      </w:r>
    </w:p>
    <w:p w14:paraId="08592C62" w14:textId="77777777" w:rsidR="0084049F" w:rsidRPr="0084049F" w:rsidRDefault="0084049F" w:rsidP="0084049F">
      <w:pPr>
        <w:autoSpaceDE w:val="0"/>
        <w:autoSpaceDN w:val="0"/>
        <w:adjustRightInd w:val="0"/>
        <w:spacing w:line="360" w:lineRule="auto"/>
        <w:rPr>
          <w:rFonts w:asciiTheme="minorHAnsi" w:hAnsiTheme="minorHAnsi" w:cs="Arial"/>
          <w:bCs/>
          <w:sz w:val="22"/>
          <w:szCs w:val="22"/>
        </w:rPr>
      </w:pPr>
      <w:r w:rsidRPr="0084049F">
        <w:rPr>
          <w:rFonts w:asciiTheme="minorHAnsi" w:hAnsiTheme="minorHAnsi" w:cs="Arial"/>
          <w:bCs/>
          <w:sz w:val="22"/>
          <w:szCs w:val="22"/>
        </w:rPr>
        <w:t>Bis zum 31. Dezember haben Interessierte nun noch letztmalig die Chance, sich einen</w:t>
      </w:r>
    </w:p>
    <w:p w14:paraId="1AC50660" w14:textId="5816C39F" w:rsidR="0084049F" w:rsidRPr="0084049F" w:rsidRDefault="0084049F" w:rsidP="0084049F">
      <w:pPr>
        <w:autoSpaceDE w:val="0"/>
        <w:autoSpaceDN w:val="0"/>
        <w:adjustRightInd w:val="0"/>
        <w:spacing w:line="360" w:lineRule="auto"/>
        <w:rPr>
          <w:rFonts w:asciiTheme="minorHAnsi" w:hAnsiTheme="minorHAnsi" w:cs="Arial"/>
          <w:bCs/>
          <w:sz w:val="22"/>
          <w:szCs w:val="22"/>
        </w:rPr>
      </w:pPr>
      <w:r w:rsidRPr="0084049F">
        <w:rPr>
          <w:rFonts w:asciiTheme="minorHAnsi" w:hAnsiTheme="minorHAnsi" w:cs="Arial"/>
          <w:bCs/>
          <w:sz w:val="22"/>
          <w:szCs w:val="22"/>
        </w:rPr>
        <w:t xml:space="preserve">Hausanschluss kostenlos zu sichern, denn bis zu diesem Zeitpunkt können </w:t>
      </w:r>
      <w:proofErr w:type="spellStart"/>
      <w:proofErr w:type="gramStart"/>
      <w:r w:rsidRPr="0084049F">
        <w:rPr>
          <w:rFonts w:asciiTheme="minorHAnsi" w:hAnsiTheme="minorHAnsi" w:cs="Arial"/>
          <w:bCs/>
          <w:sz w:val="22"/>
          <w:szCs w:val="22"/>
        </w:rPr>
        <w:t>Nachzügler:innen</w:t>
      </w:r>
      <w:proofErr w:type="spellEnd"/>
      <w:proofErr w:type="gramEnd"/>
      <w:r w:rsidRPr="0084049F">
        <w:rPr>
          <w:rFonts w:asciiTheme="minorHAnsi" w:hAnsiTheme="minorHAnsi" w:cs="Arial"/>
          <w:bCs/>
          <w:sz w:val="22"/>
          <w:szCs w:val="22"/>
        </w:rPr>
        <w:t xml:space="preserve"> noch</w:t>
      </w:r>
      <w:r>
        <w:rPr>
          <w:rFonts w:asciiTheme="minorHAnsi" w:hAnsiTheme="minorHAnsi" w:cs="Arial"/>
          <w:bCs/>
          <w:sz w:val="22"/>
          <w:szCs w:val="22"/>
        </w:rPr>
        <w:t xml:space="preserve"> </w:t>
      </w:r>
      <w:r w:rsidRPr="0084049F">
        <w:rPr>
          <w:rFonts w:asciiTheme="minorHAnsi" w:hAnsiTheme="minorHAnsi" w:cs="Arial"/>
          <w:bCs/>
          <w:sz w:val="22"/>
          <w:szCs w:val="22"/>
        </w:rPr>
        <w:t>eingeplant werden. Danach fallen aufgrund der erhöhten Planungs- und Baukosten 2.048 Euro</w:t>
      </w:r>
      <w:r>
        <w:rPr>
          <w:rFonts w:asciiTheme="minorHAnsi" w:hAnsiTheme="minorHAnsi" w:cs="Arial"/>
          <w:bCs/>
          <w:sz w:val="22"/>
          <w:szCs w:val="22"/>
        </w:rPr>
        <w:t xml:space="preserve"> </w:t>
      </w:r>
      <w:proofErr w:type="spellStart"/>
      <w:r w:rsidRPr="0084049F">
        <w:rPr>
          <w:rFonts w:asciiTheme="minorHAnsi" w:hAnsiTheme="minorHAnsi" w:cs="Arial"/>
          <w:bCs/>
          <w:sz w:val="22"/>
          <w:szCs w:val="22"/>
        </w:rPr>
        <w:t>für</w:t>
      </w:r>
      <w:proofErr w:type="spellEnd"/>
      <w:r w:rsidRPr="0084049F">
        <w:rPr>
          <w:rFonts w:asciiTheme="minorHAnsi" w:hAnsiTheme="minorHAnsi" w:cs="Arial"/>
          <w:bCs/>
          <w:sz w:val="22"/>
          <w:szCs w:val="22"/>
        </w:rPr>
        <w:t xml:space="preserve"> einen Hausanschluss an.</w:t>
      </w:r>
    </w:p>
    <w:p w14:paraId="4624946A" w14:textId="3FEF7E06" w:rsidR="00237703" w:rsidRPr="00237703" w:rsidRDefault="00050D9A" w:rsidP="0084049F">
      <w:pPr>
        <w:autoSpaceDE w:val="0"/>
        <w:autoSpaceDN w:val="0"/>
        <w:adjustRightInd w:val="0"/>
        <w:spacing w:line="360" w:lineRule="auto"/>
        <w:jc w:val="both"/>
        <w:rPr>
          <w:rFonts w:asciiTheme="minorHAnsi" w:hAnsiTheme="minorHAnsi" w:cs="Arial"/>
          <w:bCs/>
          <w:i/>
          <w:iCs/>
          <w:sz w:val="22"/>
          <w:szCs w:val="22"/>
        </w:rPr>
      </w:pPr>
      <w:r>
        <w:rPr>
          <w:rFonts w:asciiTheme="minorHAnsi" w:hAnsiTheme="minorHAnsi" w:cs="Arial"/>
          <w:bCs/>
          <w:sz w:val="22"/>
          <w:szCs w:val="22"/>
        </w:rPr>
        <w:t xml:space="preserve">Anträge können bequem über </w:t>
      </w:r>
      <w:hyperlink r:id="rId8" w:history="1">
        <w:r w:rsidRPr="008210BF">
          <w:rPr>
            <w:rStyle w:val="Hyperlink"/>
            <w:rFonts w:asciiTheme="minorHAnsi" w:hAnsiTheme="minorHAnsi" w:cs="Arial"/>
            <w:bCs/>
            <w:sz w:val="22"/>
            <w:szCs w:val="22"/>
          </w:rPr>
          <w:t>www.tng.de/onlinebstellung</w:t>
        </w:r>
      </w:hyperlink>
      <w:r>
        <w:rPr>
          <w:rFonts w:asciiTheme="minorHAnsi" w:hAnsiTheme="minorHAnsi" w:cs="Arial"/>
          <w:bCs/>
          <w:sz w:val="22"/>
          <w:szCs w:val="22"/>
        </w:rPr>
        <w:t xml:space="preserve"> eingereicht werden.</w:t>
      </w:r>
    </w:p>
    <w:p w14:paraId="60493057" w14:textId="77777777" w:rsidR="00AF6818" w:rsidRPr="001C5A48" w:rsidRDefault="00AF6818" w:rsidP="0084049F">
      <w:pPr>
        <w:spacing w:line="360" w:lineRule="auto"/>
        <w:jc w:val="both"/>
        <w:rPr>
          <w:rFonts w:asciiTheme="minorHAnsi" w:hAnsiTheme="minorHAnsi" w:cs="Arial"/>
          <w:b/>
          <w:sz w:val="22"/>
          <w:szCs w:val="22"/>
        </w:rPr>
      </w:pPr>
    </w:p>
    <w:p w14:paraId="05D877D1" w14:textId="05AF1628" w:rsidR="006E31A3" w:rsidRPr="001C5A48" w:rsidRDefault="003747B3" w:rsidP="001C5A48">
      <w:pPr>
        <w:spacing w:line="360" w:lineRule="auto"/>
        <w:jc w:val="both"/>
        <w:rPr>
          <w:rFonts w:asciiTheme="minorHAnsi" w:hAnsiTheme="minorHAnsi" w:cs="Arial"/>
          <w:b/>
          <w:sz w:val="22"/>
          <w:szCs w:val="22"/>
        </w:rPr>
      </w:pPr>
      <w:r w:rsidRPr="001C5A48">
        <w:rPr>
          <w:rFonts w:asciiTheme="minorHAnsi" w:hAnsiTheme="minorHAnsi" w:cs="Arial"/>
          <w:b/>
          <w:sz w:val="22"/>
          <w:szCs w:val="22"/>
        </w:rPr>
        <w:t>Gemeinsam</w:t>
      </w:r>
      <w:r w:rsidR="006E31A3" w:rsidRPr="001C5A48">
        <w:rPr>
          <w:rFonts w:asciiTheme="minorHAnsi" w:hAnsiTheme="minorHAnsi" w:cs="Arial"/>
          <w:b/>
          <w:sz w:val="22"/>
          <w:szCs w:val="22"/>
        </w:rPr>
        <w:t xml:space="preserve"> zum Erfolg</w:t>
      </w:r>
    </w:p>
    <w:p w14:paraId="5C79383C" w14:textId="48E5DED0" w:rsidR="001B4645" w:rsidRPr="001C5A48" w:rsidRDefault="003747B3" w:rsidP="001C5A48">
      <w:pPr>
        <w:autoSpaceDE w:val="0"/>
        <w:autoSpaceDN w:val="0"/>
        <w:adjustRightInd w:val="0"/>
        <w:spacing w:line="360" w:lineRule="auto"/>
        <w:jc w:val="both"/>
        <w:rPr>
          <w:rFonts w:asciiTheme="minorHAnsi" w:hAnsiTheme="minorHAnsi" w:cs="Arial"/>
          <w:sz w:val="22"/>
          <w:szCs w:val="22"/>
        </w:rPr>
      </w:pPr>
      <w:r w:rsidRPr="002416B3">
        <w:rPr>
          <w:rFonts w:asciiTheme="minorHAnsi" w:hAnsiTheme="minorHAnsi" w:cs="Arial"/>
          <w:color w:val="000000" w:themeColor="text1"/>
          <w:sz w:val="22"/>
          <w:szCs w:val="22"/>
        </w:rPr>
        <w:t>Die P</w:t>
      </w:r>
      <w:r w:rsidR="009D2B2A" w:rsidRPr="002416B3">
        <w:rPr>
          <w:rFonts w:asciiTheme="minorHAnsi" w:hAnsiTheme="minorHAnsi" w:cs="Arial"/>
          <w:color w:val="000000" w:themeColor="text1"/>
          <w:sz w:val="22"/>
          <w:szCs w:val="22"/>
        </w:rPr>
        <w:t xml:space="preserve">robstei in seiner Vielfältigkeit und in seiner besonderen Strukturierung hat für seine </w:t>
      </w:r>
      <w:proofErr w:type="spellStart"/>
      <w:proofErr w:type="gramStart"/>
      <w:r w:rsidR="009D2B2A" w:rsidRPr="002416B3">
        <w:rPr>
          <w:rFonts w:asciiTheme="minorHAnsi" w:hAnsiTheme="minorHAnsi" w:cs="Arial"/>
          <w:color w:val="000000" w:themeColor="text1"/>
          <w:sz w:val="22"/>
          <w:szCs w:val="22"/>
        </w:rPr>
        <w:t>Bewohner</w:t>
      </w:r>
      <w:r w:rsidR="002416B3" w:rsidRPr="002416B3">
        <w:rPr>
          <w:rFonts w:asciiTheme="minorHAnsi" w:hAnsiTheme="minorHAnsi" w:cs="Arial"/>
          <w:color w:val="000000" w:themeColor="text1"/>
          <w:sz w:val="22"/>
          <w:szCs w:val="22"/>
        </w:rPr>
        <w:t>:innen</w:t>
      </w:r>
      <w:proofErr w:type="spellEnd"/>
      <w:proofErr w:type="gramEnd"/>
      <w:r w:rsidR="009D2B2A" w:rsidRPr="002416B3">
        <w:rPr>
          <w:rFonts w:asciiTheme="minorHAnsi" w:hAnsiTheme="minorHAnsi" w:cs="Arial"/>
          <w:color w:val="000000" w:themeColor="text1"/>
          <w:sz w:val="22"/>
          <w:szCs w:val="22"/>
        </w:rPr>
        <w:t xml:space="preserve"> etwas Besonderes und für seine Touristen als Naherholungsgebiet einen besonderen Stellenwert </w:t>
      </w:r>
      <w:r w:rsidRPr="002416B3">
        <w:rPr>
          <w:rFonts w:asciiTheme="minorHAnsi" w:hAnsiTheme="minorHAnsi" w:cs="Arial"/>
          <w:color w:val="000000" w:themeColor="text1"/>
          <w:sz w:val="22"/>
          <w:szCs w:val="22"/>
        </w:rPr>
        <w:t xml:space="preserve">– </w:t>
      </w:r>
      <w:r w:rsidRPr="001C5A48">
        <w:rPr>
          <w:rFonts w:asciiTheme="minorHAnsi" w:hAnsiTheme="minorHAnsi" w:cs="Arial"/>
          <w:sz w:val="22"/>
          <w:szCs w:val="22"/>
        </w:rPr>
        <w:t xml:space="preserve">eine schnelle und zuverlässige Internetversorgung gehört </w:t>
      </w:r>
      <w:r w:rsidR="00087D6F" w:rsidRPr="001C5A48">
        <w:rPr>
          <w:rFonts w:asciiTheme="minorHAnsi" w:hAnsiTheme="minorHAnsi" w:cs="Arial"/>
          <w:sz w:val="22"/>
          <w:szCs w:val="22"/>
        </w:rPr>
        <w:t xml:space="preserve">vielerorts </w:t>
      </w:r>
      <w:r w:rsidRPr="001C5A48">
        <w:rPr>
          <w:rFonts w:asciiTheme="minorHAnsi" w:hAnsiTheme="minorHAnsi" w:cs="Arial"/>
          <w:sz w:val="22"/>
          <w:szCs w:val="22"/>
        </w:rPr>
        <w:t xml:space="preserve">allerdings bislang nicht dazu. Aus diesem Grund wurde der Breitbandzweckverband Probstei (BZV Probstei) </w:t>
      </w:r>
      <w:r w:rsidR="007651F9" w:rsidRPr="001C5A48">
        <w:rPr>
          <w:rFonts w:asciiTheme="minorHAnsi" w:hAnsiTheme="minorHAnsi" w:cs="Arial"/>
          <w:sz w:val="22"/>
          <w:szCs w:val="22"/>
        </w:rPr>
        <w:t>gegründet</w:t>
      </w:r>
      <w:r w:rsidRPr="001C5A48">
        <w:rPr>
          <w:rFonts w:asciiTheme="minorHAnsi" w:hAnsiTheme="minorHAnsi" w:cs="Arial"/>
          <w:sz w:val="22"/>
          <w:szCs w:val="22"/>
        </w:rPr>
        <w:t xml:space="preserve">, der den Glasfaserausbau </w:t>
      </w:r>
      <w:r w:rsidR="007651F9" w:rsidRPr="001C5A48">
        <w:rPr>
          <w:rFonts w:asciiTheme="minorHAnsi" w:hAnsiTheme="minorHAnsi" w:cs="Arial"/>
          <w:sz w:val="22"/>
          <w:szCs w:val="22"/>
        </w:rPr>
        <w:t>für</w:t>
      </w:r>
      <w:r w:rsidRPr="001C5A48">
        <w:rPr>
          <w:rFonts w:asciiTheme="minorHAnsi" w:hAnsiTheme="minorHAnsi" w:cs="Arial"/>
          <w:sz w:val="22"/>
          <w:szCs w:val="22"/>
        </w:rPr>
        <w:t xml:space="preserve"> eine zukunftssichere Breitbandversorgung vorantreibt. Gemeinsam mit dem BZV Probstei will die TNG Stadtnetz GmbH </w:t>
      </w:r>
      <w:r w:rsidR="00087D6F" w:rsidRPr="001C5A48">
        <w:rPr>
          <w:rFonts w:asciiTheme="minorHAnsi" w:hAnsiTheme="minorHAnsi" w:cs="Arial"/>
          <w:sz w:val="22"/>
          <w:szCs w:val="22"/>
        </w:rPr>
        <w:t xml:space="preserve">aus Kiel </w:t>
      </w:r>
      <w:r w:rsidRPr="001C5A48">
        <w:rPr>
          <w:rFonts w:asciiTheme="minorHAnsi" w:hAnsiTheme="minorHAnsi" w:cs="Arial"/>
          <w:sz w:val="22"/>
          <w:szCs w:val="22"/>
        </w:rPr>
        <w:t>als Pächter und Betreiber des zu errichtenden kommunalen Glasfasernetzes das schnelle Internet in die Probstei bringen.</w:t>
      </w:r>
      <w:r w:rsidR="006E31A3" w:rsidRPr="001C5A48">
        <w:rPr>
          <w:rFonts w:asciiTheme="minorHAnsi" w:hAnsiTheme="minorHAnsi" w:cs="Arial"/>
          <w:sz w:val="22"/>
          <w:szCs w:val="22"/>
        </w:rPr>
        <w:t xml:space="preserve"> </w:t>
      </w:r>
    </w:p>
    <w:p w14:paraId="73D24118" w14:textId="77777777" w:rsidR="00AF0175" w:rsidRDefault="00AF0175" w:rsidP="00CE105C">
      <w:pPr>
        <w:pStyle w:val="Text"/>
        <w:jc w:val="both"/>
        <w:outlineLvl w:val="0"/>
        <w:rPr>
          <w:rFonts w:asciiTheme="minorHAnsi" w:hAnsiTheme="minorHAnsi" w:cs="Arial"/>
          <w:color w:val="000000" w:themeColor="text1"/>
          <w:sz w:val="21"/>
          <w:szCs w:val="21"/>
          <w:lang w:val="en-US"/>
        </w:rPr>
      </w:pPr>
    </w:p>
    <w:p w14:paraId="1039A51D" w14:textId="77777777" w:rsidR="00AF0175" w:rsidRDefault="00AF0175" w:rsidP="00CE105C">
      <w:pPr>
        <w:pStyle w:val="Text"/>
        <w:jc w:val="both"/>
        <w:outlineLvl w:val="0"/>
        <w:rPr>
          <w:rFonts w:asciiTheme="minorHAnsi" w:hAnsiTheme="minorHAnsi" w:cs="Arial"/>
          <w:color w:val="000000" w:themeColor="text1"/>
          <w:sz w:val="21"/>
          <w:szCs w:val="21"/>
          <w:lang w:val="en-US"/>
        </w:rPr>
      </w:pPr>
    </w:p>
    <w:p w14:paraId="64602845" w14:textId="6418386D" w:rsidR="001C5A48" w:rsidRPr="001C5A48" w:rsidRDefault="00972BAB" w:rsidP="00CE105C">
      <w:pPr>
        <w:pStyle w:val="Text"/>
        <w:jc w:val="both"/>
        <w:outlineLvl w:val="0"/>
        <w:rPr>
          <w:rFonts w:asciiTheme="minorHAnsi" w:hAnsiTheme="minorHAnsi" w:cs="Arial"/>
          <w:color w:val="000000" w:themeColor="text1"/>
          <w:sz w:val="21"/>
          <w:szCs w:val="21"/>
          <w:lang w:val="en-US"/>
        </w:rPr>
      </w:pPr>
      <w:r w:rsidRPr="001C5A48">
        <w:rPr>
          <w:rFonts w:asciiTheme="minorHAnsi" w:hAnsiTheme="minorHAnsi" w:cs="Arial"/>
          <w:noProof/>
          <w:color w:val="000000" w:themeColor="text1"/>
          <w:sz w:val="21"/>
          <w:szCs w:val="21"/>
          <w:lang w:val="en-US"/>
        </w:rPr>
        <w:drawing>
          <wp:anchor distT="0" distB="0" distL="114300" distR="114300" simplePos="0" relativeHeight="251667456" behindDoc="1" locked="0" layoutInCell="1" allowOverlap="1" wp14:anchorId="50D2D5BE" wp14:editId="53E0953E">
            <wp:simplePos x="0" y="0"/>
            <wp:positionH relativeFrom="column">
              <wp:posOffset>4066833</wp:posOffset>
            </wp:positionH>
            <wp:positionV relativeFrom="paragraph">
              <wp:posOffset>382905</wp:posOffset>
            </wp:positionV>
            <wp:extent cx="1509395" cy="846455"/>
            <wp:effectExtent l="0" t="0" r="1905" b="4445"/>
            <wp:wrapTight wrapText="bothSides">
              <wp:wrapPolygon edited="0">
                <wp:start x="0" y="0"/>
                <wp:lineTo x="0" y="21389"/>
                <wp:lineTo x="21446" y="21389"/>
                <wp:lineTo x="2144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9395" cy="846455"/>
                    </a:xfrm>
                    <a:prstGeom prst="rect">
                      <a:avLst/>
                    </a:prstGeom>
                  </pic:spPr>
                </pic:pic>
              </a:graphicData>
            </a:graphic>
            <wp14:sizeRelH relativeFrom="page">
              <wp14:pctWidth>0</wp14:pctWidth>
            </wp14:sizeRelH>
            <wp14:sizeRelV relativeFrom="page">
              <wp14:pctHeight>0</wp14:pctHeight>
            </wp14:sizeRelV>
          </wp:anchor>
        </w:drawing>
      </w:r>
      <w:r w:rsidRPr="001C5A48">
        <w:rPr>
          <w:rFonts w:asciiTheme="minorHAnsi" w:hAnsiTheme="minorHAnsi" w:cs="Arial"/>
          <w:noProof/>
          <w:color w:val="000000" w:themeColor="text1"/>
          <w:sz w:val="21"/>
          <w:szCs w:val="21"/>
          <w:lang w:val="en-US"/>
        </w:rPr>
        <w:drawing>
          <wp:anchor distT="0" distB="0" distL="114300" distR="114300" simplePos="0" relativeHeight="251665408" behindDoc="1" locked="0" layoutInCell="1" allowOverlap="1" wp14:anchorId="2D7C4797" wp14:editId="6C2A55A9">
            <wp:simplePos x="0" y="0"/>
            <wp:positionH relativeFrom="column">
              <wp:posOffset>2456571</wp:posOffset>
            </wp:positionH>
            <wp:positionV relativeFrom="paragraph">
              <wp:posOffset>19685</wp:posOffset>
            </wp:positionV>
            <wp:extent cx="1477645" cy="1224915"/>
            <wp:effectExtent l="0" t="0" r="0" b="0"/>
            <wp:wrapTight wrapText="bothSides">
              <wp:wrapPolygon edited="0">
                <wp:start x="0" y="0"/>
                <wp:lineTo x="0" y="21275"/>
                <wp:lineTo x="21349" y="21275"/>
                <wp:lineTo x="21349" y="0"/>
                <wp:lineTo x="0" y="0"/>
              </wp:wrapPolygon>
            </wp:wrapTight>
            <wp:docPr id="4" name="Grafik 4" descr="Ein Bild, das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Baum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7645" cy="1224915"/>
                    </a:xfrm>
                    <a:prstGeom prst="rect">
                      <a:avLst/>
                    </a:prstGeom>
                  </pic:spPr>
                </pic:pic>
              </a:graphicData>
            </a:graphic>
            <wp14:sizeRelH relativeFrom="page">
              <wp14:pctWidth>0</wp14:pctWidth>
            </wp14:sizeRelH>
            <wp14:sizeRelV relativeFrom="page">
              <wp14:pctHeight>0</wp14:pctHeight>
            </wp14:sizeRelV>
          </wp:anchor>
        </w:drawing>
      </w:r>
      <w:r w:rsidRPr="001C5A48">
        <w:rPr>
          <w:rFonts w:asciiTheme="minorHAnsi" w:hAnsiTheme="minorHAnsi" w:cs="Arial"/>
          <w:noProof/>
          <w:color w:val="000000" w:themeColor="text1"/>
          <w:sz w:val="21"/>
          <w:szCs w:val="21"/>
          <w:lang w:val="en-US"/>
        </w:rPr>
        <w:drawing>
          <wp:anchor distT="0" distB="0" distL="114300" distR="114300" simplePos="0" relativeHeight="251663360" behindDoc="1" locked="0" layoutInCell="1" allowOverlap="1" wp14:anchorId="3BC731BD" wp14:editId="46C5E7E9">
            <wp:simplePos x="0" y="0"/>
            <wp:positionH relativeFrom="column">
              <wp:posOffset>134865</wp:posOffset>
            </wp:positionH>
            <wp:positionV relativeFrom="paragraph">
              <wp:posOffset>624205</wp:posOffset>
            </wp:positionV>
            <wp:extent cx="1899920" cy="609600"/>
            <wp:effectExtent l="0" t="0" r="5080" b="0"/>
            <wp:wrapTight wrapText="bothSides">
              <wp:wrapPolygon edited="0">
                <wp:start x="0" y="0"/>
                <wp:lineTo x="0" y="21150"/>
                <wp:lineTo x="21513" y="21150"/>
                <wp:lineTo x="215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9920" cy="609600"/>
                    </a:xfrm>
                    <a:prstGeom prst="rect">
                      <a:avLst/>
                    </a:prstGeom>
                  </pic:spPr>
                </pic:pic>
              </a:graphicData>
            </a:graphic>
            <wp14:sizeRelH relativeFrom="page">
              <wp14:pctWidth>0</wp14:pctWidth>
            </wp14:sizeRelH>
            <wp14:sizeRelV relativeFrom="page">
              <wp14:pctHeight>0</wp14:pctHeight>
            </wp14:sizeRelV>
          </wp:anchor>
        </w:drawing>
      </w:r>
    </w:p>
    <w:sectPr w:rsidR="001C5A48" w:rsidRPr="001C5A48" w:rsidSect="00050D9A">
      <w:headerReference w:type="default" r:id="rId12"/>
      <w:pgSz w:w="11906" w:h="16838"/>
      <w:pgMar w:top="1134" w:right="1416" w:bottom="778"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534C8" w14:textId="77777777" w:rsidR="00586465" w:rsidRDefault="00586465">
      <w:r>
        <w:separator/>
      </w:r>
    </w:p>
  </w:endnote>
  <w:endnote w:type="continuationSeparator" w:id="0">
    <w:p w14:paraId="681DAF75" w14:textId="77777777" w:rsidR="00586465" w:rsidRDefault="0058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FFF58" w14:textId="77777777" w:rsidR="00586465" w:rsidRDefault="00586465">
      <w:r>
        <w:separator/>
      </w:r>
    </w:p>
  </w:footnote>
  <w:footnote w:type="continuationSeparator" w:id="0">
    <w:p w14:paraId="0C1E3AF7" w14:textId="77777777" w:rsidR="00586465" w:rsidRDefault="00586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20AE1" w14:textId="37C646EF" w:rsidR="00276388" w:rsidRDefault="00135B10"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7456" behindDoc="1" locked="0" layoutInCell="1" allowOverlap="1" wp14:anchorId="2506703C" wp14:editId="583B964F">
          <wp:simplePos x="0" y="0"/>
          <wp:positionH relativeFrom="column">
            <wp:posOffset>4341349</wp:posOffset>
          </wp:positionH>
          <wp:positionV relativeFrom="paragraph">
            <wp:posOffset>102870</wp:posOffset>
          </wp:positionV>
          <wp:extent cx="1763395" cy="395605"/>
          <wp:effectExtent l="0" t="0" r="8255" b="4445"/>
          <wp:wrapTight wrapText="bothSides">
            <wp:wrapPolygon edited="0">
              <wp:start x="0" y="0"/>
              <wp:lineTo x="0" y="20803"/>
              <wp:lineTo x="21468" y="20803"/>
              <wp:lineTo x="21468" y="0"/>
              <wp:lineTo x="0" y="0"/>
            </wp:wrapPolygon>
          </wp:wrapTight>
          <wp:docPr id="7"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A55882">
      <w:tab/>
    </w:r>
    <w:r>
      <w:rPr>
        <w:noProof/>
        <w:lang w:eastAsia="de-DE"/>
      </w:rPr>
      <w:drawing>
        <wp:inline distT="0" distB="0" distL="0" distR="0" wp14:anchorId="397DF113" wp14:editId="2F962957">
          <wp:extent cx="773430" cy="773430"/>
          <wp:effectExtent l="0" t="0" r="1270" b="1270"/>
          <wp:docPr id="5" name="Bild 1" descr="../../../../../Grafik/TNG_2016/Probstei/Logo/Logo_PROBSTEI_CMYK_kreis_201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TNG_2016/Probstei/Logo/Logo_PROBSTEI_CMYK_kreis_2015.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00" cy="774000"/>
                  </a:xfrm>
                  <a:prstGeom prst="rect">
                    <a:avLst/>
                  </a:prstGeom>
                  <a:noFill/>
                  <a:ln>
                    <a:noFill/>
                  </a:ln>
                </pic:spPr>
              </pic:pic>
            </a:graphicData>
          </a:graphic>
        </wp:inline>
      </w:drawing>
    </w:r>
  </w:p>
  <w:p w14:paraId="27347017" w14:textId="77777777" w:rsidR="00276388" w:rsidRDefault="00276388" w:rsidP="00A55882">
    <w:pPr>
      <w:pStyle w:val="Kopf-undFuzeilen"/>
      <w:tabs>
        <w:tab w:val="clear" w:pos="9020"/>
        <w:tab w:val="center" w:pos="4819"/>
        <w:tab w:val="left" w:pos="8280"/>
        <w:tab w:val="right" w:pos="9638"/>
      </w:tabs>
    </w:pPr>
  </w:p>
  <w:p w14:paraId="21BCFA06"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66928"/>
    <w:multiLevelType w:val="hybridMultilevel"/>
    <w:tmpl w:val="86AE4634"/>
    <w:lvl w:ilvl="0" w:tplc="C688D5F4">
      <w:start w:val="21"/>
      <w:numFmt w:val="bullet"/>
      <w:lvlText w:val="-"/>
      <w:lvlJc w:val="left"/>
      <w:pPr>
        <w:ind w:left="720" w:hanging="360"/>
      </w:pPr>
      <w:rPr>
        <w:rFonts w:ascii="Helvetica" w:eastAsia="Times New Roman" w:hAnsi="Helvetic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B22DE"/>
    <w:multiLevelType w:val="hybridMultilevel"/>
    <w:tmpl w:val="D56ADF4E"/>
    <w:lvl w:ilvl="0" w:tplc="4E021D00">
      <w:start w:val="21"/>
      <w:numFmt w:val="bullet"/>
      <w:lvlText w:val="-"/>
      <w:lvlJc w:val="left"/>
      <w:pPr>
        <w:ind w:left="720" w:hanging="360"/>
      </w:pPr>
      <w:rPr>
        <w:rFonts w:ascii="Helvetica" w:eastAsia="Times New Roman" w:hAnsi="Helvetic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4D2FBA"/>
    <w:multiLevelType w:val="hybridMultilevel"/>
    <w:tmpl w:val="2A9AB2E0"/>
    <w:lvl w:ilvl="0" w:tplc="605E526A">
      <w:start w:val="21"/>
      <w:numFmt w:val="bullet"/>
      <w:lvlText w:val="-"/>
      <w:lvlJc w:val="left"/>
      <w:pPr>
        <w:ind w:left="720" w:hanging="360"/>
      </w:pPr>
      <w:rPr>
        <w:rFonts w:ascii="Helvetica" w:eastAsia="Times New Roman" w:hAnsi="Helvetic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2E223A"/>
    <w:multiLevelType w:val="hybridMultilevel"/>
    <w:tmpl w:val="97B2F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9"/>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92"/>
    <w:rsid w:val="000004C5"/>
    <w:rsid w:val="0000125F"/>
    <w:rsid w:val="0000443C"/>
    <w:rsid w:val="000068A4"/>
    <w:rsid w:val="0001032D"/>
    <w:rsid w:val="000152EC"/>
    <w:rsid w:val="00020096"/>
    <w:rsid w:val="00020FCA"/>
    <w:rsid w:val="00023FD2"/>
    <w:rsid w:val="00027601"/>
    <w:rsid w:val="00037250"/>
    <w:rsid w:val="00037F3B"/>
    <w:rsid w:val="00040B7D"/>
    <w:rsid w:val="0004709E"/>
    <w:rsid w:val="00050D9A"/>
    <w:rsid w:val="00053298"/>
    <w:rsid w:val="0005481A"/>
    <w:rsid w:val="00055FF8"/>
    <w:rsid w:val="00057DAA"/>
    <w:rsid w:val="000603C2"/>
    <w:rsid w:val="00060557"/>
    <w:rsid w:val="0006162C"/>
    <w:rsid w:val="00071D17"/>
    <w:rsid w:val="00076DF4"/>
    <w:rsid w:val="0007733B"/>
    <w:rsid w:val="000825F3"/>
    <w:rsid w:val="0008426F"/>
    <w:rsid w:val="00084B4A"/>
    <w:rsid w:val="00085CE7"/>
    <w:rsid w:val="00085DF0"/>
    <w:rsid w:val="00087D6F"/>
    <w:rsid w:val="00094382"/>
    <w:rsid w:val="0009647D"/>
    <w:rsid w:val="000A2B0E"/>
    <w:rsid w:val="000A2F86"/>
    <w:rsid w:val="000A499A"/>
    <w:rsid w:val="000A5AFE"/>
    <w:rsid w:val="000B293E"/>
    <w:rsid w:val="000B56D0"/>
    <w:rsid w:val="000B65B5"/>
    <w:rsid w:val="000C01E9"/>
    <w:rsid w:val="000D3818"/>
    <w:rsid w:val="000D3A7E"/>
    <w:rsid w:val="000D78BF"/>
    <w:rsid w:val="000E0276"/>
    <w:rsid w:val="000E2C7F"/>
    <w:rsid w:val="000F61D2"/>
    <w:rsid w:val="000F624C"/>
    <w:rsid w:val="00102210"/>
    <w:rsid w:val="00111E73"/>
    <w:rsid w:val="00113AFA"/>
    <w:rsid w:val="001166A7"/>
    <w:rsid w:val="00117335"/>
    <w:rsid w:val="001206F7"/>
    <w:rsid w:val="0012252B"/>
    <w:rsid w:val="00124ACF"/>
    <w:rsid w:val="00131972"/>
    <w:rsid w:val="001323FF"/>
    <w:rsid w:val="00135B10"/>
    <w:rsid w:val="00136F02"/>
    <w:rsid w:val="0013771F"/>
    <w:rsid w:val="00142E1E"/>
    <w:rsid w:val="001445F5"/>
    <w:rsid w:val="00147594"/>
    <w:rsid w:val="00156803"/>
    <w:rsid w:val="00156E72"/>
    <w:rsid w:val="0015741E"/>
    <w:rsid w:val="00157CB5"/>
    <w:rsid w:val="00157CF0"/>
    <w:rsid w:val="00161196"/>
    <w:rsid w:val="00161233"/>
    <w:rsid w:val="00170936"/>
    <w:rsid w:val="001727F9"/>
    <w:rsid w:val="00174D64"/>
    <w:rsid w:val="00174E40"/>
    <w:rsid w:val="00175F47"/>
    <w:rsid w:val="001767FF"/>
    <w:rsid w:val="00184E0E"/>
    <w:rsid w:val="00185AD3"/>
    <w:rsid w:val="001A508D"/>
    <w:rsid w:val="001A7F2B"/>
    <w:rsid w:val="001B4645"/>
    <w:rsid w:val="001B4855"/>
    <w:rsid w:val="001C5A48"/>
    <w:rsid w:val="001C6BC0"/>
    <w:rsid w:val="001D0784"/>
    <w:rsid w:val="001D2C7B"/>
    <w:rsid w:val="001D3C88"/>
    <w:rsid w:val="001D4DB3"/>
    <w:rsid w:val="001E3E54"/>
    <w:rsid w:val="001E7118"/>
    <w:rsid w:val="001F26B8"/>
    <w:rsid w:val="001F5B8E"/>
    <w:rsid w:val="002032B5"/>
    <w:rsid w:val="0021444B"/>
    <w:rsid w:val="002203AE"/>
    <w:rsid w:val="0022276B"/>
    <w:rsid w:val="00224FA6"/>
    <w:rsid w:val="002301E5"/>
    <w:rsid w:val="00231F06"/>
    <w:rsid w:val="00233CB5"/>
    <w:rsid w:val="00235D0A"/>
    <w:rsid w:val="0023716F"/>
    <w:rsid w:val="00237703"/>
    <w:rsid w:val="00240FCA"/>
    <w:rsid w:val="002416B3"/>
    <w:rsid w:val="00246A43"/>
    <w:rsid w:val="002533AF"/>
    <w:rsid w:val="002612B0"/>
    <w:rsid w:val="002635D8"/>
    <w:rsid w:val="002711AB"/>
    <w:rsid w:val="00272952"/>
    <w:rsid w:val="00276388"/>
    <w:rsid w:val="00283647"/>
    <w:rsid w:val="00292935"/>
    <w:rsid w:val="00292B63"/>
    <w:rsid w:val="00295273"/>
    <w:rsid w:val="002A1766"/>
    <w:rsid w:val="002A7064"/>
    <w:rsid w:val="002A7356"/>
    <w:rsid w:val="002A73CE"/>
    <w:rsid w:val="002B0727"/>
    <w:rsid w:val="002C0C2B"/>
    <w:rsid w:val="002C499F"/>
    <w:rsid w:val="002D01C1"/>
    <w:rsid w:val="002D0B87"/>
    <w:rsid w:val="002D2BC3"/>
    <w:rsid w:val="002D6D33"/>
    <w:rsid w:val="002E1D59"/>
    <w:rsid w:val="002E4216"/>
    <w:rsid w:val="002E6E76"/>
    <w:rsid w:val="002E79AD"/>
    <w:rsid w:val="002F1910"/>
    <w:rsid w:val="002F1AA6"/>
    <w:rsid w:val="002F6162"/>
    <w:rsid w:val="002F6768"/>
    <w:rsid w:val="00300BDF"/>
    <w:rsid w:val="003028D0"/>
    <w:rsid w:val="00310D9A"/>
    <w:rsid w:val="00316879"/>
    <w:rsid w:val="003217D5"/>
    <w:rsid w:val="0032276F"/>
    <w:rsid w:val="003228F3"/>
    <w:rsid w:val="003253F9"/>
    <w:rsid w:val="003321CE"/>
    <w:rsid w:val="00340BDB"/>
    <w:rsid w:val="00347377"/>
    <w:rsid w:val="00347ECD"/>
    <w:rsid w:val="00360025"/>
    <w:rsid w:val="00365F7B"/>
    <w:rsid w:val="0036790A"/>
    <w:rsid w:val="003747B3"/>
    <w:rsid w:val="00375E7D"/>
    <w:rsid w:val="00377E14"/>
    <w:rsid w:val="00397BF1"/>
    <w:rsid w:val="003B3F7B"/>
    <w:rsid w:val="003B7191"/>
    <w:rsid w:val="003C09DC"/>
    <w:rsid w:val="003C14A9"/>
    <w:rsid w:val="003C1B6A"/>
    <w:rsid w:val="003C3786"/>
    <w:rsid w:val="003D16B2"/>
    <w:rsid w:val="003D22CA"/>
    <w:rsid w:val="003E0C49"/>
    <w:rsid w:val="003E33FE"/>
    <w:rsid w:val="003E3428"/>
    <w:rsid w:val="003E4336"/>
    <w:rsid w:val="003E445D"/>
    <w:rsid w:val="003E5B3D"/>
    <w:rsid w:val="003E75D5"/>
    <w:rsid w:val="003F7A94"/>
    <w:rsid w:val="00401712"/>
    <w:rsid w:val="004032EF"/>
    <w:rsid w:val="00403A03"/>
    <w:rsid w:val="00407BB9"/>
    <w:rsid w:val="004101DF"/>
    <w:rsid w:val="0042010A"/>
    <w:rsid w:val="00420591"/>
    <w:rsid w:val="00421511"/>
    <w:rsid w:val="00422A67"/>
    <w:rsid w:val="00426784"/>
    <w:rsid w:val="00426F1F"/>
    <w:rsid w:val="0042753B"/>
    <w:rsid w:val="00431C41"/>
    <w:rsid w:val="0043583A"/>
    <w:rsid w:val="004416A0"/>
    <w:rsid w:val="00444DAA"/>
    <w:rsid w:val="0045057C"/>
    <w:rsid w:val="004539DE"/>
    <w:rsid w:val="004565EA"/>
    <w:rsid w:val="00467386"/>
    <w:rsid w:val="00472AED"/>
    <w:rsid w:val="00473C33"/>
    <w:rsid w:val="00482AFC"/>
    <w:rsid w:val="00484D43"/>
    <w:rsid w:val="004868E5"/>
    <w:rsid w:val="00491769"/>
    <w:rsid w:val="0049354D"/>
    <w:rsid w:val="0049448E"/>
    <w:rsid w:val="00494A3F"/>
    <w:rsid w:val="004979FB"/>
    <w:rsid w:val="004A2BE6"/>
    <w:rsid w:val="004A41CA"/>
    <w:rsid w:val="004B17D4"/>
    <w:rsid w:val="004B37EB"/>
    <w:rsid w:val="004B4F83"/>
    <w:rsid w:val="004B55C6"/>
    <w:rsid w:val="004C2511"/>
    <w:rsid w:val="004C2888"/>
    <w:rsid w:val="004C5DBF"/>
    <w:rsid w:val="004C74F0"/>
    <w:rsid w:val="004D097F"/>
    <w:rsid w:val="004D2BDD"/>
    <w:rsid w:val="004D38D2"/>
    <w:rsid w:val="004D6179"/>
    <w:rsid w:val="004E0576"/>
    <w:rsid w:val="004E0EC3"/>
    <w:rsid w:val="004E3461"/>
    <w:rsid w:val="004E5039"/>
    <w:rsid w:val="004F3115"/>
    <w:rsid w:val="004F5B88"/>
    <w:rsid w:val="005016D1"/>
    <w:rsid w:val="00502F91"/>
    <w:rsid w:val="00503906"/>
    <w:rsid w:val="00505FE7"/>
    <w:rsid w:val="00507C0E"/>
    <w:rsid w:val="00523A57"/>
    <w:rsid w:val="005247A4"/>
    <w:rsid w:val="005262A0"/>
    <w:rsid w:val="005303ED"/>
    <w:rsid w:val="00532103"/>
    <w:rsid w:val="00547DB8"/>
    <w:rsid w:val="005571C8"/>
    <w:rsid w:val="005639BC"/>
    <w:rsid w:val="00566938"/>
    <w:rsid w:val="005736B7"/>
    <w:rsid w:val="0057430E"/>
    <w:rsid w:val="00586465"/>
    <w:rsid w:val="005928A0"/>
    <w:rsid w:val="00594D4B"/>
    <w:rsid w:val="00594EF1"/>
    <w:rsid w:val="005A019A"/>
    <w:rsid w:val="005A1289"/>
    <w:rsid w:val="005A1450"/>
    <w:rsid w:val="005A2644"/>
    <w:rsid w:val="005A2E42"/>
    <w:rsid w:val="005A5D85"/>
    <w:rsid w:val="005A772A"/>
    <w:rsid w:val="005B3034"/>
    <w:rsid w:val="005B5161"/>
    <w:rsid w:val="005B6248"/>
    <w:rsid w:val="005B6AF6"/>
    <w:rsid w:val="005C1832"/>
    <w:rsid w:val="005C1EB9"/>
    <w:rsid w:val="005C5160"/>
    <w:rsid w:val="005D0D90"/>
    <w:rsid w:val="005D0DDF"/>
    <w:rsid w:val="005D25F8"/>
    <w:rsid w:val="005E2BCF"/>
    <w:rsid w:val="005E465B"/>
    <w:rsid w:val="005E714A"/>
    <w:rsid w:val="005F17D2"/>
    <w:rsid w:val="005F2F61"/>
    <w:rsid w:val="005F4A39"/>
    <w:rsid w:val="005F687B"/>
    <w:rsid w:val="00603B83"/>
    <w:rsid w:val="006107CB"/>
    <w:rsid w:val="00622629"/>
    <w:rsid w:val="0062311B"/>
    <w:rsid w:val="006255E2"/>
    <w:rsid w:val="00632D04"/>
    <w:rsid w:val="00633D2C"/>
    <w:rsid w:val="0063472F"/>
    <w:rsid w:val="00641DA5"/>
    <w:rsid w:val="00650371"/>
    <w:rsid w:val="00650B72"/>
    <w:rsid w:val="00652DBA"/>
    <w:rsid w:val="00653D75"/>
    <w:rsid w:val="00656D17"/>
    <w:rsid w:val="00662245"/>
    <w:rsid w:val="00663134"/>
    <w:rsid w:val="00664E79"/>
    <w:rsid w:val="006731E5"/>
    <w:rsid w:val="00675FBE"/>
    <w:rsid w:val="00677A8D"/>
    <w:rsid w:val="00681484"/>
    <w:rsid w:val="0068163F"/>
    <w:rsid w:val="00681DC3"/>
    <w:rsid w:val="00686E78"/>
    <w:rsid w:val="00687753"/>
    <w:rsid w:val="0069654E"/>
    <w:rsid w:val="006A5D51"/>
    <w:rsid w:val="006B0AEE"/>
    <w:rsid w:val="006B397B"/>
    <w:rsid w:val="006B3E4F"/>
    <w:rsid w:val="006C5359"/>
    <w:rsid w:val="006D3A70"/>
    <w:rsid w:val="006D4A37"/>
    <w:rsid w:val="006E1768"/>
    <w:rsid w:val="006E1C4D"/>
    <w:rsid w:val="006E21D4"/>
    <w:rsid w:val="006E31A3"/>
    <w:rsid w:val="006E5C29"/>
    <w:rsid w:val="006F1F62"/>
    <w:rsid w:val="006F3A43"/>
    <w:rsid w:val="006F7859"/>
    <w:rsid w:val="00703347"/>
    <w:rsid w:val="00703C8B"/>
    <w:rsid w:val="00704DC3"/>
    <w:rsid w:val="00713097"/>
    <w:rsid w:val="00722BB3"/>
    <w:rsid w:val="007315E2"/>
    <w:rsid w:val="00734615"/>
    <w:rsid w:val="0074204B"/>
    <w:rsid w:val="00752E1A"/>
    <w:rsid w:val="007538B2"/>
    <w:rsid w:val="007542F9"/>
    <w:rsid w:val="0075466D"/>
    <w:rsid w:val="00755370"/>
    <w:rsid w:val="0075619B"/>
    <w:rsid w:val="007600B4"/>
    <w:rsid w:val="00762156"/>
    <w:rsid w:val="007651F9"/>
    <w:rsid w:val="0076695D"/>
    <w:rsid w:val="00773E58"/>
    <w:rsid w:val="00775339"/>
    <w:rsid w:val="00775745"/>
    <w:rsid w:val="00792258"/>
    <w:rsid w:val="00793420"/>
    <w:rsid w:val="007936E5"/>
    <w:rsid w:val="00793987"/>
    <w:rsid w:val="007951EB"/>
    <w:rsid w:val="00796C5E"/>
    <w:rsid w:val="00797770"/>
    <w:rsid w:val="007A0CF2"/>
    <w:rsid w:val="007A2E43"/>
    <w:rsid w:val="007A6BC4"/>
    <w:rsid w:val="007B69B8"/>
    <w:rsid w:val="007C0DEA"/>
    <w:rsid w:val="007C22A1"/>
    <w:rsid w:val="007C2F99"/>
    <w:rsid w:val="007C312B"/>
    <w:rsid w:val="007D2B2B"/>
    <w:rsid w:val="007D7019"/>
    <w:rsid w:val="007E5989"/>
    <w:rsid w:val="0080083A"/>
    <w:rsid w:val="00800DFA"/>
    <w:rsid w:val="0080164C"/>
    <w:rsid w:val="008036D6"/>
    <w:rsid w:val="00805D81"/>
    <w:rsid w:val="00806892"/>
    <w:rsid w:val="00815E10"/>
    <w:rsid w:val="0081600B"/>
    <w:rsid w:val="00820F7C"/>
    <w:rsid w:val="008244BA"/>
    <w:rsid w:val="00830CFA"/>
    <w:rsid w:val="00832206"/>
    <w:rsid w:val="00833996"/>
    <w:rsid w:val="00833E9A"/>
    <w:rsid w:val="00834A71"/>
    <w:rsid w:val="0083509F"/>
    <w:rsid w:val="0084049F"/>
    <w:rsid w:val="008423C0"/>
    <w:rsid w:val="00843673"/>
    <w:rsid w:val="00843E9B"/>
    <w:rsid w:val="0084618B"/>
    <w:rsid w:val="00850861"/>
    <w:rsid w:val="0086248D"/>
    <w:rsid w:val="008628E2"/>
    <w:rsid w:val="008648D0"/>
    <w:rsid w:val="00865117"/>
    <w:rsid w:val="0086601E"/>
    <w:rsid w:val="00867989"/>
    <w:rsid w:val="00874138"/>
    <w:rsid w:val="00875DB6"/>
    <w:rsid w:val="008804EF"/>
    <w:rsid w:val="00880CEB"/>
    <w:rsid w:val="0088242D"/>
    <w:rsid w:val="0088575A"/>
    <w:rsid w:val="00885C2B"/>
    <w:rsid w:val="0088695B"/>
    <w:rsid w:val="00886DC0"/>
    <w:rsid w:val="00887A1E"/>
    <w:rsid w:val="00890F4C"/>
    <w:rsid w:val="00893DA4"/>
    <w:rsid w:val="00894359"/>
    <w:rsid w:val="00894813"/>
    <w:rsid w:val="008965A2"/>
    <w:rsid w:val="0089686D"/>
    <w:rsid w:val="008A6A14"/>
    <w:rsid w:val="008A725B"/>
    <w:rsid w:val="008B2097"/>
    <w:rsid w:val="008C31D8"/>
    <w:rsid w:val="008C4A79"/>
    <w:rsid w:val="008C5C68"/>
    <w:rsid w:val="008D2401"/>
    <w:rsid w:val="008E6D2B"/>
    <w:rsid w:val="008E7DAE"/>
    <w:rsid w:val="008F56E1"/>
    <w:rsid w:val="00901B23"/>
    <w:rsid w:val="00907A70"/>
    <w:rsid w:val="00910F0E"/>
    <w:rsid w:val="00912788"/>
    <w:rsid w:val="00913613"/>
    <w:rsid w:val="00915516"/>
    <w:rsid w:val="00917F12"/>
    <w:rsid w:val="009218A4"/>
    <w:rsid w:val="00922F61"/>
    <w:rsid w:val="00933211"/>
    <w:rsid w:val="00935195"/>
    <w:rsid w:val="0094315E"/>
    <w:rsid w:val="009433A2"/>
    <w:rsid w:val="009441A5"/>
    <w:rsid w:val="00944575"/>
    <w:rsid w:val="009470DD"/>
    <w:rsid w:val="00947D26"/>
    <w:rsid w:val="009514C0"/>
    <w:rsid w:val="00952CB2"/>
    <w:rsid w:val="00952D4D"/>
    <w:rsid w:val="00953C9E"/>
    <w:rsid w:val="009618EB"/>
    <w:rsid w:val="00963ECD"/>
    <w:rsid w:val="00964917"/>
    <w:rsid w:val="00965483"/>
    <w:rsid w:val="00966203"/>
    <w:rsid w:val="009675BD"/>
    <w:rsid w:val="009676CE"/>
    <w:rsid w:val="009715AD"/>
    <w:rsid w:val="00972509"/>
    <w:rsid w:val="00972B52"/>
    <w:rsid w:val="00972BAB"/>
    <w:rsid w:val="00973FBC"/>
    <w:rsid w:val="0098029C"/>
    <w:rsid w:val="009803F1"/>
    <w:rsid w:val="00980BE0"/>
    <w:rsid w:val="00985AC0"/>
    <w:rsid w:val="009916CF"/>
    <w:rsid w:val="009A4671"/>
    <w:rsid w:val="009B3130"/>
    <w:rsid w:val="009B5037"/>
    <w:rsid w:val="009B7711"/>
    <w:rsid w:val="009C4CD8"/>
    <w:rsid w:val="009C4DD5"/>
    <w:rsid w:val="009C7F2D"/>
    <w:rsid w:val="009D1598"/>
    <w:rsid w:val="009D1B42"/>
    <w:rsid w:val="009D20CF"/>
    <w:rsid w:val="009D2B2A"/>
    <w:rsid w:val="009D5E50"/>
    <w:rsid w:val="009E08BC"/>
    <w:rsid w:val="009E2439"/>
    <w:rsid w:val="009E54E0"/>
    <w:rsid w:val="009F03F1"/>
    <w:rsid w:val="009F2799"/>
    <w:rsid w:val="009F4058"/>
    <w:rsid w:val="009F5639"/>
    <w:rsid w:val="009F66FD"/>
    <w:rsid w:val="00A0050A"/>
    <w:rsid w:val="00A0257F"/>
    <w:rsid w:val="00A027E9"/>
    <w:rsid w:val="00A1430A"/>
    <w:rsid w:val="00A21657"/>
    <w:rsid w:val="00A22EB4"/>
    <w:rsid w:val="00A2547F"/>
    <w:rsid w:val="00A326E1"/>
    <w:rsid w:val="00A46E08"/>
    <w:rsid w:val="00A544FE"/>
    <w:rsid w:val="00A55882"/>
    <w:rsid w:val="00A61E18"/>
    <w:rsid w:val="00A64FBE"/>
    <w:rsid w:val="00A70B4B"/>
    <w:rsid w:val="00A7120D"/>
    <w:rsid w:val="00A74BCD"/>
    <w:rsid w:val="00A76269"/>
    <w:rsid w:val="00A84213"/>
    <w:rsid w:val="00A93796"/>
    <w:rsid w:val="00A93DE9"/>
    <w:rsid w:val="00AA56A3"/>
    <w:rsid w:val="00AA705E"/>
    <w:rsid w:val="00AA7AF7"/>
    <w:rsid w:val="00AB2FB7"/>
    <w:rsid w:val="00AC08D7"/>
    <w:rsid w:val="00AC3465"/>
    <w:rsid w:val="00AC46A1"/>
    <w:rsid w:val="00AD210C"/>
    <w:rsid w:val="00AD2892"/>
    <w:rsid w:val="00AD33D5"/>
    <w:rsid w:val="00AD6544"/>
    <w:rsid w:val="00AF0040"/>
    <w:rsid w:val="00AF0175"/>
    <w:rsid w:val="00AF0C5B"/>
    <w:rsid w:val="00AF40E1"/>
    <w:rsid w:val="00AF620F"/>
    <w:rsid w:val="00AF6818"/>
    <w:rsid w:val="00B01136"/>
    <w:rsid w:val="00B01D16"/>
    <w:rsid w:val="00B052B3"/>
    <w:rsid w:val="00B05DC7"/>
    <w:rsid w:val="00B06AFF"/>
    <w:rsid w:val="00B103DE"/>
    <w:rsid w:val="00B21ABD"/>
    <w:rsid w:val="00B226F3"/>
    <w:rsid w:val="00B3118B"/>
    <w:rsid w:val="00B366DB"/>
    <w:rsid w:val="00B53761"/>
    <w:rsid w:val="00B5732C"/>
    <w:rsid w:val="00B60B22"/>
    <w:rsid w:val="00B64819"/>
    <w:rsid w:val="00B80110"/>
    <w:rsid w:val="00B811A0"/>
    <w:rsid w:val="00B8156A"/>
    <w:rsid w:val="00B818E3"/>
    <w:rsid w:val="00B9599C"/>
    <w:rsid w:val="00B965C5"/>
    <w:rsid w:val="00B96CA5"/>
    <w:rsid w:val="00B9737C"/>
    <w:rsid w:val="00BA074F"/>
    <w:rsid w:val="00BA0DF0"/>
    <w:rsid w:val="00BA2065"/>
    <w:rsid w:val="00BA3BB2"/>
    <w:rsid w:val="00BA6625"/>
    <w:rsid w:val="00BB0EE6"/>
    <w:rsid w:val="00BB44A9"/>
    <w:rsid w:val="00BB77C8"/>
    <w:rsid w:val="00BB79F8"/>
    <w:rsid w:val="00BC08C2"/>
    <w:rsid w:val="00BC117E"/>
    <w:rsid w:val="00BD5A50"/>
    <w:rsid w:val="00BD794C"/>
    <w:rsid w:val="00BE2D09"/>
    <w:rsid w:val="00BE630B"/>
    <w:rsid w:val="00BE67C4"/>
    <w:rsid w:val="00BF28F2"/>
    <w:rsid w:val="00BF300E"/>
    <w:rsid w:val="00BF4934"/>
    <w:rsid w:val="00C00DF3"/>
    <w:rsid w:val="00C01943"/>
    <w:rsid w:val="00C04529"/>
    <w:rsid w:val="00C0749F"/>
    <w:rsid w:val="00C11804"/>
    <w:rsid w:val="00C135C9"/>
    <w:rsid w:val="00C14A66"/>
    <w:rsid w:val="00C16E7C"/>
    <w:rsid w:val="00C176E7"/>
    <w:rsid w:val="00C17830"/>
    <w:rsid w:val="00C213D1"/>
    <w:rsid w:val="00C302EA"/>
    <w:rsid w:val="00C325DA"/>
    <w:rsid w:val="00C36A37"/>
    <w:rsid w:val="00C40C96"/>
    <w:rsid w:val="00C5273D"/>
    <w:rsid w:val="00C53EB2"/>
    <w:rsid w:val="00C547C4"/>
    <w:rsid w:val="00C558F7"/>
    <w:rsid w:val="00C57BA3"/>
    <w:rsid w:val="00C64670"/>
    <w:rsid w:val="00C65C35"/>
    <w:rsid w:val="00C67301"/>
    <w:rsid w:val="00C673E2"/>
    <w:rsid w:val="00C67751"/>
    <w:rsid w:val="00C67A78"/>
    <w:rsid w:val="00C74EFA"/>
    <w:rsid w:val="00C81071"/>
    <w:rsid w:val="00C82BD5"/>
    <w:rsid w:val="00C83FC0"/>
    <w:rsid w:val="00C92D58"/>
    <w:rsid w:val="00CB25DC"/>
    <w:rsid w:val="00CB2772"/>
    <w:rsid w:val="00CB4241"/>
    <w:rsid w:val="00CB5716"/>
    <w:rsid w:val="00CB60D3"/>
    <w:rsid w:val="00CB6EC4"/>
    <w:rsid w:val="00CD09CE"/>
    <w:rsid w:val="00CD48F1"/>
    <w:rsid w:val="00CE105C"/>
    <w:rsid w:val="00CE3682"/>
    <w:rsid w:val="00CE390A"/>
    <w:rsid w:val="00CE5AB1"/>
    <w:rsid w:val="00CF3463"/>
    <w:rsid w:val="00D00173"/>
    <w:rsid w:val="00D00377"/>
    <w:rsid w:val="00D04B0D"/>
    <w:rsid w:val="00D125D2"/>
    <w:rsid w:val="00D12CE0"/>
    <w:rsid w:val="00D22E79"/>
    <w:rsid w:val="00D27B01"/>
    <w:rsid w:val="00D30B47"/>
    <w:rsid w:val="00D31F3B"/>
    <w:rsid w:val="00D4048E"/>
    <w:rsid w:val="00D410E1"/>
    <w:rsid w:val="00D43223"/>
    <w:rsid w:val="00D438DC"/>
    <w:rsid w:val="00D5274D"/>
    <w:rsid w:val="00D540EE"/>
    <w:rsid w:val="00D54FA0"/>
    <w:rsid w:val="00D552A7"/>
    <w:rsid w:val="00D61D87"/>
    <w:rsid w:val="00D6501E"/>
    <w:rsid w:val="00D65F19"/>
    <w:rsid w:val="00D67674"/>
    <w:rsid w:val="00D74AC9"/>
    <w:rsid w:val="00D7772F"/>
    <w:rsid w:val="00D777CD"/>
    <w:rsid w:val="00D83B55"/>
    <w:rsid w:val="00D850CC"/>
    <w:rsid w:val="00D87776"/>
    <w:rsid w:val="00D942A3"/>
    <w:rsid w:val="00D944A0"/>
    <w:rsid w:val="00DA40BD"/>
    <w:rsid w:val="00DB06D1"/>
    <w:rsid w:val="00DB126F"/>
    <w:rsid w:val="00DB23DA"/>
    <w:rsid w:val="00DC1A5B"/>
    <w:rsid w:val="00DC38F7"/>
    <w:rsid w:val="00DC6177"/>
    <w:rsid w:val="00DC686C"/>
    <w:rsid w:val="00DD1430"/>
    <w:rsid w:val="00DD1D33"/>
    <w:rsid w:val="00DD28BF"/>
    <w:rsid w:val="00DD7C65"/>
    <w:rsid w:val="00DE1CC0"/>
    <w:rsid w:val="00DE35E0"/>
    <w:rsid w:val="00DE4B6E"/>
    <w:rsid w:val="00DE7B0F"/>
    <w:rsid w:val="00DF15FB"/>
    <w:rsid w:val="00DF3064"/>
    <w:rsid w:val="00E00A58"/>
    <w:rsid w:val="00E019CC"/>
    <w:rsid w:val="00E022AF"/>
    <w:rsid w:val="00E0269C"/>
    <w:rsid w:val="00E04015"/>
    <w:rsid w:val="00E06F1F"/>
    <w:rsid w:val="00E07D53"/>
    <w:rsid w:val="00E10355"/>
    <w:rsid w:val="00E14F4C"/>
    <w:rsid w:val="00E257A1"/>
    <w:rsid w:val="00E26766"/>
    <w:rsid w:val="00E279DE"/>
    <w:rsid w:val="00E31826"/>
    <w:rsid w:val="00E3214E"/>
    <w:rsid w:val="00E32A86"/>
    <w:rsid w:val="00E334BE"/>
    <w:rsid w:val="00E36926"/>
    <w:rsid w:val="00E40C22"/>
    <w:rsid w:val="00E4111A"/>
    <w:rsid w:val="00E41176"/>
    <w:rsid w:val="00E418A1"/>
    <w:rsid w:val="00E4357F"/>
    <w:rsid w:val="00E53F4F"/>
    <w:rsid w:val="00E545F4"/>
    <w:rsid w:val="00E61A9C"/>
    <w:rsid w:val="00E6374D"/>
    <w:rsid w:val="00E64D12"/>
    <w:rsid w:val="00E705F2"/>
    <w:rsid w:val="00E709EE"/>
    <w:rsid w:val="00E74D33"/>
    <w:rsid w:val="00E806EA"/>
    <w:rsid w:val="00E84B20"/>
    <w:rsid w:val="00E86AA5"/>
    <w:rsid w:val="00E87FE9"/>
    <w:rsid w:val="00E90D7C"/>
    <w:rsid w:val="00E90EF1"/>
    <w:rsid w:val="00E97612"/>
    <w:rsid w:val="00EA15C2"/>
    <w:rsid w:val="00EA366D"/>
    <w:rsid w:val="00EA61EF"/>
    <w:rsid w:val="00EA7B38"/>
    <w:rsid w:val="00EB0424"/>
    <w:rsid w:val="00EB051E"/>
    <w:rsid w:val="00EB2897"/>
    <w:rsid w:val="00EB7EF5"/>
    <w:rsid w:val="00EC0985"/>
    <w:rsid w:val="00EC69CE"/>
    <w:rsid w:val="00EC78FF"/>
    <w:rsid w:val="00ED0B63"/>
    <w:rsid w:val="00ED13E0"/>
    <w:rsid w:val="00ED370A"/>
    <w:rsid w:val="00ED464B"/>
    <w:rsid w:val="00ED642F"/>
    <w:rsid w:val="00EE78AB"/>
    <w:rsid w:val="00EE78FD"/>
    <w:rsid w:val="00EF6732"/>
    <w:rsid w:val="00F01074"/>
    <w:rsid w:val="00F03A9F"/>
    <w:rsid w:val="00F1086F"/>
    <w:rsid w:val="00F133D7"/>
    <w:rsid w:val="00F1472E"/>
    <w:rsid w:val="00F16C35"/>
    <w:rsid w:val="00F17E5F"/>
    <w:rsid w:val="00F21A20"/>
    <w:rsid w:val="00F223C9"/>
    <w:rsid w:val="00F250FF"/>
    <w:rsid w:val="00F27EB5"/>
    <w:rsid w:val="00F33ABA"/>
    <w:rsid w:val="00F3402A"/>
    <w:rsid w:val="00F34EE5"/>
    <w:rsid w:val="00F4232A"/>
    <w:rsid w:val="00F430DF"/>
    <w:rsid w:val="00F44FB8"/>
    <w:rsid w:val="00F523DE"/>
    <w:rsid w:val="00F546A7"/>
    <w:rsid w:val="00F555E6"/>
    <w:rsid w:val="00F60155"/>
    <w:rsid w:val="00F60B1D"/>
    <w:rsid w:val="00F635C9"/>
    <w:rsid w:val="00F64109"/>
    <w:rsid w:val="00F64D1B"/>
    <w:rsid w:val="00F65DE6"/>
    <w:rsid w:val="00F6651D"/>
    <w:rsid w:val="00F66DDC"/>
    <w:rsid w:val="00F71EF2"/>
    <w:rsid w:val="00F736F1"/>
    <w:rsid w:val="00F74FC2"/>
    <w:rsid w:val="00F7633C"/>
    <w:rsid w:val="00F77352"/>
    <w:rsid w:val="00F8243B"/>
    <w:rsid w:val="00F84288"/>
    <w:rsid w:val="00F91310"/>
    <w:rsid w:val="00F94BA2"/>
    <w:rsid w:val="00FB1B44"/>
    <w:rsid w:val="00FC1866"/>
    <w:rsid w:val="00FC3642"/>
    <w:rsid w:val="00FC513B"/>
    <w:rsid w:val="00FD087B"/>
    <w:rsid w:val="00FD1173"/>
    <w:rsid w:val="00FD1DF4"/>
    <w:rsid w:val="00FD2EA2"/>
    <w:rsid w:val="00FD3803"/>
    <w:rsid w:val="00FD55A1"/>
    <w:rsid w:val="00FD65E2"/>
    <w:rsid w:val="00FD6B2A"/>
    <w:rsid w:val="00FD6F28"/>
    <w:rsid w:val="00FE326B"/>
    <w:rsid w:val="00FE4EA0"/>
    <w:rsid w:val="00FE5190"/>
    <w:rsid w:val="00FE7012"/>
    <w:rsid w:val="00FE74C3"/>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2EBBE"/>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1">
    <w:name w:val="heading 1"/>
    <w:basedOn w:val="Standard"/>
    <w:link w:val="berschrift1Zchn"/>
    <w:uiPriority w:val="9"/>
    <w:qFormat/>
    <w:rsid w:val="0084049F"/>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customStyle="1" w:styleId="NichtaufgelsteErwhnung2">
    <w:name w:val="Nicht aufgelöste Erwähnung2"/>
    <w:basedOn w:val="Absatz-Standardschriftart"/>
    <w:uiPriority w:val="99"/>
    <w:semiHidden/>
    <w:unhideWhenUsed/>
    <w:rsid w:val="001767FF"/>
    <w:rPr>
      <w:color w:val="605E5C"/>
      <w:shd w:val="clear" w:color="auto" w:fill="E1DFDD"/>
    </w:rPr>
  </w:style>
  <w:style w:type="character" w:styleId="NichtaufgelsteErwhnung">
    <w:name w:val="Unresolved Mention"/>
    <w:basedOn w:val="Absatz-Standardschriftart"/>
    <w:uiPriority w:val="99"/>
    <w:semiHidden/>
    <w:unhideWhenUsed/>
    <w:rsid w:val="00421511"/>
    <w:rPr>
      <w:color w:val="605E5C"/>
      <w:shd w:val="clear" w:color="auto" w:fill="E1DFDD"/>
    </w:rPr>
  </w:style>
  <w:style w:type="character" w:customStyle="1" w:styleId="berschrift1Zchn">
    <w:name w:val="Überschrift 1 Zchn"/>
    <w:basedOn w:val="Absatz-Standardschriftart"/>
    <w:link w:val="berschrift1"/>
    <w:uiPriority w:val="9"/>
    <w:rsid w:val="0084049F"/>
    <w:rPr>
      <w:rFonts w:eastAsia="Times New Roman"/>
      <w:b/>
      <w:bCs/>
      <w:kern w:val="36"/>
      <w:sz w:val="48"/>
      <w:szCs w:val="48"/>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59150163">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2013295458">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g.de/onlinebstell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tif"/></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F9189-D585-CE47-A0E9-51B95E8F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3</cp:revision>
  <cp:lastPrinted>2020-12-22T08:52:00Z</cp:lastPrinted>
  <dcterms:created xsi:type="dcterms:W3CDTF">2020-12-22T08:52:00Z</dcterms:created>
  <dcterms:modified xsi:type="dcterms:W3CDTF">2020-12-22T09:16:00Z</dcterms:modified>
</cp:coreProperties>
</file>