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149" w14:textId="4D288ABE" w:rsidR="00C57BA3" w:rsidRPr="000C74AD" w:rsidRDefault="004B17D4" w:rsidP="004F0B96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C74AD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75F7790" w14:textId="77777777" w:rsidR="000C74AD" w:rsidRPr="000C74AD" w:rsidRDefault="000C74AD" w:rsidP="004F0B96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3F427AF3" w14:textId="6B2CE039" w:rsidR="000C74AD" w:rsidRPr="000C74AD" w:rsidRDefault="006F56F0" w:rsidP="004F0B96">
      <w:pPr>
        <w:spacing w:line="360" w:lineRule="auto"/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</w:pP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Alle drei Pilotgemeinden erreichen Ausbauquote deutlich</w:t>
      </w:r>
    </w:p>
    <w:p w14:paraId="31996723" w14:textId="77777777" w:rsidR="007A4537" w:rsidRPr="004F0B96" w:rsidRDefault="007A4537" w:rsidP="004F0B96">
      <w:pPr>
        <w:pStyle w:val="Text"/>
        <w:ind w:right="142"/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</w:pPr>
    </w:p>
    <w:p w14:paraId="2BF78F89" w14:textId="12DBD66D" w:rsidR="000D3A7E" w:rsidRPr="00AB7DA3" w:rsidRDefault="006F56F0" w:rsidP="004F0B96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Zustimmung in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Grebenau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und Gemünden bei über 60%</w:t>
      </w:r>
    </w:p>
    <w:p w14:paraId="4473A1D3" w14:textId="0924181B" w:rsidR="003228F3" w:rsidRPr="00AB7DA3" w:rsidRDefault="006F56F0" w:rsidP="004F0B96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Starker Endspurt in</w:t>
      </w:r>
      <w:r w:rsidR="0020503C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="0020503C">
        <w:rPr>
          <w:rFonts w:asciiTheme="minorHAnsi" w:hAnsiTheme="minorHAnsi" w:cs="Arial"/>
          <w:b/>
          <w:bCs/>
          <w:color w:val="000000" w:themeColor="text1"/>
        </w:rPr>
        <w:t>Romrod</w:t>
      </w:r>
      <w:proofErr w:type="spellEnd"/>
    </w:p>
    <w:p w14:paraId="50F25BCA" w14:textId="7A3CB03A" w:rsidR="007A4537" w:rsidRPr="00AB7DA3" w:rsidRDefault="0020503C" w:rsidP="004F0B96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Weitere </w:t>
      </w:r>
      <w:r w:rsidR="00145EC9">
        <w:rPr>
          <w:rFonts w:asciiTheme="minorHAnsi" w:hAnsiTheme="minorHAnsi" w:cs="Arial"/>
          <w:b/>
          <w:bCs/>
          <w:color w:val="000000" w:themeColor="text1"/>
        </w:rPr>
        <w:t>Aktionsg</w:t>
      </w:r>
      <w:r>
        <w:rPr>
          <w:rFonts w:asciiTheme="minorHAnsi" w:hAnsiTheme="minorHAnsi" w:cs="Arial"/>
          <w:b/>
          <w:bCs/>
          <w:color w:val="000000" w:themeColor="text1"/>
        </w:rPr>
        <w:t>ebiete sind gestartet</w:t>
      </w:r>
    </w:p>
    <w:p w14:paraId="7CB83ABB" w14:textId="77777777" w:rsidR="007A4537" w:rsidRPr="00AB7DA3" w:rsidRDefault="007A4537" w:rsidP="004F0B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942A27A" w14:textId="5E7D6529" w:rsidR="000D57A2" w:rsidRDefault="000C74AD" w:rsidP="006F56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7DA3">
        <w:rPr>
          <w:rFonts w:asciiTheme="minorHAnsi" w:hAnsiTheme="minorHAnsi" w:cstheme="minorHAnsi"/>
          <w:sz w:val="22"/>
          <w:szCs w:val="22"/>
        </w:rPr>
        <w:t xml:space="preserve">Kiel, </w:t>
      </w:r>
      <w:r w:rsidR="006F56F0">
        <w:rPr>
          <w:rFonts w:asciiTheme="minorHAnsi" w:hAnsiTheme="minorHAnsi" w:cstheme="minorHAnsi"/>
          <w:sz w:val="22"/>
          <w:szCs w:val="22"/>
        </w:rPr>
        <w:t>20</w:t>
      </w:r>
      <w:r w:rsidRPr="00AB7DA3">
        <w:rPr>
          <w:rFonts w:asciiTheme="minorHAnsi" w:hAnsiTheme="minorHAnsi" w:cstheme="minorHAnsi"/>
          <w:sz w:val="22"/>
          <w:szCs w:val="22"/>
        </w:rPr>
        <w:t>.</w:t>
      </w:r>
      <w:r w:rsidR="0020503C">
        <w:rPr>
          <w:rFonts w:asciiTheme="minorHAnsi" w:hAnsiTheme="minorHAnsi" w:cstheme="minorHAnsi"/>
          <w:sz w:val="22"/>
          <w:szCs w:val="22"/>
        </w:rPr>
        <w:t>10</w:t>
      </w:r>
      <w:r w:rsidRPr="00AB7DA3">
        <w:rPr>
          <w:rFonts w:asciiTheme="minorHAnsi" w:hAnsiTheme="minorHAnsi" w:cstheme="minorHAnsi"/>
          <w:sz w:val="22"/>
          <w:szCs w:val="22"/>
        </w:rPr>
        <w:t xml:space="preserve">.2020 – </w:t>
      </w:r>
      <w:r w:rsidR="005C721B">
        <w:rPr>
          <w:rFonts w:asciiTheme="minorHAnsi" w:hAnsiTheme="minorHAnsi" w:cstheme="minorHAnsi"/>
          <w:sz w:val="22"/>
          <w:szCs w:val="22"/>
        </w:rPr>
        <w:t>Es ist geschafft! Am Sonntag endete der Aktionszeitraum für den kostenlosen Bau eines Glasfaseranschlusses in den drei Pilotgemeinden Gemünden (</w:t>
      </w:r>
      <w:proofErr w:type="spellStart"/>
      <w:r w:rsidR="005C721B">
        <w:rPr>
          <w:rFonts w:asciiTheme="minorHAnsi" w:hAnsiTheme="minorHAnsi" w:cstheme="minorHAnsi"/>
          <w:sz w:val="22"/>
          <w:szCs w:val="22"/>
        </w:rPr>
        <w:t>Felda</w:t>
      </w:r>
      <w:proofErr w:type="spellEnd"/>
      <w:r w:rsidR="005C721B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5C721B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="005C721B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5C721B">
        <w:rPr>
          <w:rFonts w:asciiTheme="minorHAnsi" w:hAnsiTheme="minorHAnsi" w:cstheme="minorHAnsi"/>
          <w:sz w:val="22"/>
          <w:szCs w:val="22"/>
        </w:rPr>
        <w:t>Romrod</w:t>
      </w:r>
      <w:proofErr w:type="spellEnd"/>
      <w:r w:rsidR="005C721B">
        <w:rPr>
          <w:rFonts w:asciiTheme="minorHAnsi" w:hAnsiTheme="minorHAnsi" w:cstheme="minorHAnsi"/>
          <w:sz w:val="22"/>
          <w:szCs w:val="22"/>
        </w:rPr>
        <w:t xml:space="preserve">. Während die ersten beiden die für die Realisierung des Ausbaus durch die TNG Stadtnetz GmbH notwendige Quote bereits vor Ende des Zeitraums der Bedarfsermittlung erreicht hatten, legten die </w:t>
      </w:r>
      <w:proofErr w:type="spellStart"/>
      <w:r w:rsidR="005C721B"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r w:rsidR="005C721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5C721B">
        <w:rPr>
          <w:rFonts w:asciiTheme="minorHAnsi" w:hAnsiTheme="minorHAnsi" w:cstheme="minorHAnsi"/>
          <w:sz w:val="22"/>
          <w:szCs w:val="22"/>
        </w:rPr>
        <w:t>Romrod</w:t>
      </w:r>
      <w:proofErr w:type="spellEnd"/>
      <w:r w:rsidR="005C721B">
        <w:rPr>
          <w:rFonts w:asciiTheme="minorHAnsi" w:hAnsiTheme="minorHAnsi" w:cstheme="minorHAnsi"/>
          <w:sz w:val="22"/>
          <w:szCs w:val="22"/>
        </w:rPr>
        <w:t xml:space="preserve"> einen starken Schlusssprint hin. Nach </w:t>
      </w:r>
      <w:r w:rsidR="00E82C44">
        <w:rPr>
          <w:rFonts w:asciiTheme="minorHAnsi" w:hAnsiTheme="minorHAnsi" w:cstheme="minorHAnsi"/>
          <w:sz w:val="22"/>
          <w:szCs w:val="22"/>
        </w:rPr>
        <w:t>Hinzunahme</w:t>
      </w:r>
      <w:r w:rsidR="005C721B">
        <w:rPr>
          <w:rFonts w:asciiTheme="minorHAnsi" w:hAnsiTheme="minorHAnsi" w:cstheme="minorHAnsi"/>
          <w:sz w:val="22"/>
          <w:szCs w:val="22"/>
        </w:rPr>
        <w:t xml:space="preserve"> der letzten Posteingänge und Onlinebestellungen liegt </w:t>
      </w:r>
      <w:proofErr w:type="spellStart"/>
      <w:r w:rsidR="005C721B">
        <w:rPr>
          <w:rFonts w:asciiTheme="minorHAnsi" w:hAnsiTheme="minorHAnsi" w:cstheme="minorHAnsi"/>
          <w:sz w:val="22"/>
          <w:szCs w:val="22"/>
        </w:rPr>
        <w:t>Romrod</w:t>
      </w:r>
      <w:proofErr w:type="spellEnd"/>
      <w:r w:rsidR="005C721B">
        <w:rPr>
          <w:rFonts w:asciiTheme="minorHAnsi" w:hAnsiTheme="minorHAnsi" w:cstheme="minorHAnsi"/>
          <w:sz w:val="22"/>
          <w:szCs w:val="22"/>
        </w:rPr>
        <w:t xml:space="preserve"> nun bei deutlichen 46 Prozent, </w:t>
      </w:r>
      <w:proofErr w:type="spellStart"/>
      <w:r w:rsidR="005C721B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="005C721B">
        <w:rPr>
          <w:rFonts w:asciiTheme="minorHAnsi" w:hAnsiTheme="minorHAnsi" w:cstheme="minorHAnsi"/>
          <w:sz w:val="22"/>
          <w:szCs w:val="22"/>
        </w:rPr>
        <w:t xml:space="preserve"> erreicht sogar starke 61 und Gemünden 60 Prozent. </w:t>
      </w:r>
    </w:p>
    <w:p w14:paraId="08B6449F" w14:textId="53733BC3" w:rsidR="005C721B" w:rsidRDefault="005C721B" w:rsidP="006F56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C88F6F" w14:textId="787E024A" w:rsidR="005C721B" w:rsidRDefault="005C721B" w:rsidP="006F56F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„Das sind alles sehr gute Ergebnisse“, so TNG-Geschäftsführer Dr.-Ing. Volkmar Hausberg, „Teile </w:t>
      </w:r>
      <w:proofErr w:type="spellStart"/>
      <w:r>
        <w:rPr>
          <w:rFonts w:asciiTheme="minorHAnsi" w:hAnsiTheme="minorHAnsi" w:cstheme="minorHAnsi"/>
          <w:sz w:val="22"/>
          <w:szCs w:val="22"/>
        </w:rPr>
        <w:t>Romrods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sind derzeit noch recht gut über die alten Kupferleitungen versorgt</w:t>
      </w:r>
      <w:r w:rsidR="00E82C4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2C4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ass sich</w:t>
      </w:r>
      <w:r w:rsidR="00E82C44">
        <w:rPr>
          <w:rFonts w:asciiTheme="minorHAnsi" w:hAnsiTheme="minorHAnsi" w:cstheme="minorHAnsi"/>
          <w:sz w:val="22"/>
          <w:szCs w:val="22"/>
        </w:rPr>
        <w:t xml:space="preserve"> dennoch 46 Prozent der Haushalte für Glasfaser bis ins Haus entschieden haben, zeigt, dass die Menschen ihre Gemeinde fit für die Zukunft machen wollen</w:t>
      </w:r>
      <w:r w:rsidR="00741D98">
        <w:rPr>
          <w:rFonts w:asciiTheme="minorHAnsi" w:hAnsiTheme="minorHAnsi" w:cstheme="minorHAnsi"/>
          <w:sz w:val="22"/>
          <w:szCs w:val="22"/>
        </w:rPr>
        <w:t>. Das Resultat</w:t>
      </w:r>
      <w:r w:rsidR="00E82C44">
        <w:rPr>
          <w:rFonts w:asciiTheme="minorHAnsi" w:hAnsiTheme="minorHAnsi" w:cstheme="minorHAnsi"/>
          <w:sz w:val="22"/>
          <w:szCs w:val="22"/>
        </w:rPr>
        <w:t xml:space="preserve"> ist auch zu großen Teilen auf das private Engagement vieler Bürger und Bürgerinnen zurückzuführen, die die Wichtigkeit erkannt und an die Solidarität ihrer Mitbürger appelliert haben.“ </w:t>
      </w:r>
    </w:p>
    <w:p w14:paraId="23492A65" w14:textId="41813E6D" w:rsidR="000D57A2" w:rsidRDefault="000D57A2" w:rsidP="00AB7DA3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644AC73" w14:textId="04C6DD31" w:rsidR="00E82C44" w:rsidRDefault="00E82C44" w:rsidP="00AB7DA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den kommenden Wochen werden die Verträge nun weiter auf Richtigkeit und Vollständigkei</w:t>
      </w:r>
      <w:r w:rsidR="00145EC9">
        <w:rPr>
          <w:rFonts w:asciiTheme="minorHAnsi" w:hAnsiTheme="minorHAnsi"/>
          <w:sz w:val="22"/>
          <w:szCs w:val="22"/>
        </w:rPr>
        <w:t>t aller Angaben und Unterlagen</w:t>
      </w:r>
      <w:r>
        <w:rPr>
          <w:rFonts w:asciiTheme="minorHAnsi" w:hAnsiTheme="minorHAnsi"/>
          <w:sz w:val="22"/>
          <w:szCs w:val="22"/>
        </w:rPr>
        <w:t xml:space="preserve"> überprüft. Außerdem beginnt die Trassenplanung anhand der eingereichten Verträge</w:t>
      </w:r>
      <w:r w:rsidR="00145EC9">
        <w:rPr>
          <w:rFonts w:asciiTheme="minorHAnsi" w:hAnsiTheme="minorHAnsi"/>
          <w:sz w:val="22"/>
          <w:szCs w:val="22"/>
        </w:rPr>
        <w:t xml:space="preserve">. </w:t>
      </w:r>
      <w:r w:rsidR="003227E6">
        <w:rPr>
          <w:rFonts w:asciiTheme="minorHAnsi" w:hAnsiTheme="minorHAnsi"/>
          <w:sz w:val="22"/>
          <w:szCs w:val="22"/>
        </w:rPr>
        <w:t>„Aufgrund der guten Ergebnisse</w:t>
      </w:r>
      <w:r w:rsidR="005F4537">
        <w:rPr>
          <w:rFonts w:asciiTheme="minorHAnsi" w:hAnsiTheme="minorHAnsi"/>
          <w:sz w:val="22"/>
          <w:szCs w:val="22"/>
        </w:rPr>
        <w:t xml:space="preserve"> in den drei Pilotgemeinden</w:t>
      </w:r>
      <w:r w:rsidR="003227E6">
        <w:rPr>
          <w:rFonts w:asciiTheme="minorHAnsi" w:hAnsiTheme="minorHAnsi"/>
          <w:sz w:val="22"/>
          <w:szCs w:val="22"/>
        </w:rPr>
        <w:t xml:space="preserve"> haben wir uns entschieden, hi</w:t>
      </w:r>
      <w:r w:rsidR="005F4537">
        <w:rPr>
          <w:rFonts w:asciiTheme="minorHAnsi" w:hAnsiTheme="minorHAnsi"/>
          <w:sz w:val="22"/>
          <w:szCs w:val="22"/>
        </w:rPr>
        <w:t>er</w:t>
      </w:r>
      <w:r w:rsidR="003227E6">
        <w:rPr>
          <w:rFonts w:asciiTheme="minorHAnsi" w:hAnsiTheme="minorHAnsi"/>
          <w:sz w:val="22"/>
          <w:szCs w:val="22"/>
        </w:rPr>
        <w:t xml:space="preserve"> noch alle weiteren Vertragseingänge bis zum 30. November 2020 zu berücksichtigen, so dass der Hausanschluss inklusive 20 Meter Tiefbau bis dahin ebenfalls noch kostenlos bleibt“, ergänzt Hausberg.</w:t>
      </w:r>
    </w:p>
    <w:p w14:paraId="01F999ED" w14:textId="77777777" w:rsidR="00AB7DA3" w:rsidRPr="00AB7DA3" w:rsidRDefault="00AB7DA3" w:rsidP="00AB7DA3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2EB4B84" w14:textId="521809DC" w:rsidR="00D84ACE" w:rsidRPr="00D84ACE" w:rsidRDefault="00D84ACE" w:rsidP="00D84ACE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84ACE">
        <w:rPr>
          <w:rFonts w:asciiTheme="minorHAnsi" w:hAnsiTheme="minorHAnsi"/>
          <w:b/>
          <w:bCs/>
          <w:sz w:val="22"/>
          <w:szCs w:val="22"/>
        </w:rPr>
        <w:t xml:space="preserve">Aktionsphase in weiteren Gebieten </w:t>
      </w:r>
      <w:r w:rsidR="00410618">
        <w:rPr>
          <w:rFonts w:asciiTheme="minorHAnsi" w:hAnsiTheme="minorHAnsi"/>
          <w:b/>
          <w:bCs/>
          <w:sz w:val="22"/>
          <w:szCs w:val="22"/>
        </w:rPr>
        <w:t>ge</w:t>
      </w:r>
      <w:r w:rsidRPr="00D84ACE">
        <w:rPr>
          <w:rFonts w:asciiTheme="minorHAnsi" w:hAnsiTheme="minorHAnsi"/>
          <w:b/>
          <w:bCs/>
          <w:sz w:val="22"/>
          <w:szCs w:val="22"/>
        </w:rPr>
        <w:t>startet</w:t>
      </w:r>
    </w:p>
    <w:p w14:paraId="11843943" w14:textId="08ADAD46" w:rsidR="00D84ACE" w:rsidRPr="00AF33A2" w:rsidRDefault="00410618" w:rsidP="00AB7D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den vergangenen Wochen startete die Bedarfsermittlung</w:t>
      </w:r>
      <w:r w:rsidR="00D84ACE">
        <w:rPr>
          <w:rFonts w:asciiTheme="minorHAnsi" w:hAnsiTheme="minorHAnsi"/>
          <w:sz w:val="22"/>
          <w:szCs w:val="22"/>
        </w:rPr>
        <w:t xml:space="preserve"> in weiteren Regionen </w:t>
      </w:r>
      <w:r>
        <w:rPr>
          <w:rFonts w:asciiTheme="minorHAnsi" w:hAnsiTheme="minorHAnsi"/>
          <w:sz w:val="22"/>
          <w:szCs w:val="22"/>
        </w:rPr>
        <w:t>im Vogelsbergkreis</w:t>
      </w:r>
      <w:r w:rsidR="00D84ACE">
        <w:rPr>
          <w:rFonts w:asciiTheme="minorHAnsi" w:hAnsiTheme="minorHAnsi"/>
          <w:sz w:val="22"/>
          <w:szCs w:val="22"/>
        </w:rPr>
        <w:t xml:space="preserve">. Dazu gehören die </w:t>
      </w:r>
      <w:r w:rsidR="00D84ACE" w:rsidRPr="00AB7DA3">
        <w:rPr>
          <w:rFonts w:asciiTheme="minorHAnsi" w:hAnsiTheme="minorHAnsi" w:cstheme="minorHAnsi"/>
          <w:sz w:val="22"/>
          <w:szCs w:val="22"/>
        </w:rPr>
        <w:t xml:space="preserve">Gemeinden </w:t>
      </w:r>
      <w:proofErr w:type="spellStart"/>
      <w:r w:rsidR="00D84ACE" w:rsidRPr="00AB7DA3">
        <w:rPr>
          <w:rFonts w:asciiTheme="minorHAnsi" w:hAnsiTheme="minorHAnsi" w:cstheme="minorHAnsi"/>
          <w:sz w:val="22"/>
          <w:szCs w:val="22"/>
        </w:rPr>
        <w:t>Freiensteinau</w:t>
      </w:r>
      <w:proofErr w:type="spellEnd"/>
      <w:r w:rsidR="00D84ACE" w:rsidRPr="00AB7DA3">
        <w:rPr>
          <w:rFonts w:asciiTheme="minorHAnsi" w:hAnsiTheme="minorHAnsi" w:cstheme="minorHAnsi"/>
          <w:sz w:val="22"/>
          <w:szCs w:val="22"/>
        </w:rPr>
        <w:t xml:space="preserve"> und Ulrichstein sowie </w:t>
      </w:r>
      <w:r w:rsidR="00D84ACE">
        <w:rPr>
          <w:rFonts w:asciiTheme="minorHAnsi" w:hAnsiTheme="minorHAnsi" w:cstheme="minorHAnsi"/>
          <w:sz w:val="22"/>
          <w:szCs w:val="22"/>
        </w:rPr>
        <w:t>die</w:t>
      </w:r>
      <w:r w:rsidR="00D84ACE" w:rsidRPr="00AB7DA3">
        <w:rPr>
          <w:rFonts w:asciiTheme="minorHAnsi" w:hAnsiTheme="minorHAnsi" w:cstheme="minorHAnsi"/>
          <w:sz w:val="22"/>
          <w:szCs w:val="22"/>
        </w:rPr>
        <w:t xml:space="preserve"> Ortschaft</w:t>
      </w:r>
      <w:r w:rsidR="00865464">
        <w:rPr>
          <w:rFonts w:asciiTheme="minorHAnsi" w:hAnsiTheme="minorHAnsi" w:cstheme="minorHAnsi"/>
          <w:sz w:val="22"/>
          <w:szCs w:val="22"/>
        </w:rPr>
        <w:t>en</w:t>
      </w:r>
      <w:r w:rsidR="00D84ACE" w:rsidRPr="00AB7D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5464">
        <w:rPr>
          <w:rFonts w:asciiTheme="minorHAnsi" w:hAnsiTheme="minorHAnsi" w:cstheme="minorHAnsi"/>
          <w:sz w:val="22"/>
          <w:szCs w:val="22"/>
        </w:rPr>
        <w:lastRenderedPageBreak/>
        <w:t>Berfa</w:t>
      </w:r>
      <w:proofErr w:type="spellEnd"/>
      <w:r w:rsidR="00865464">
        <w:rPr>
          <w:rFonts w:asciiTheme="minorHAnsi" w:hAnsiTheme="minorHAnsi" w:cstheme="minorHAnsi"/>
          <w:sz w:val="22"/>
          <w:szCs w:val="22"/>
        </w:rPr>
        <w:t xml:space="preserve">, Fischbach, </w:t>
      </w:r>
      <w:proofErr w:type="spellStart"/>
      <w:r w:rsidR="00865464">
        <w:rPr>
          <w:rFonts w:asciiTheme="minorHAnsi" w:hAnsiTheme="minorHAnsi" w:cstheme="minorHAnsi"/>
          <w:sz w:val="22"/>
          <w:szCs w:val="22"/>
        </w:rPr>
        <w:t>Hattendorf</w:t>
      </w:r>
      <w:proofErr w:type="spellEnd"/>
      <w:r w:rsidR="0086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65464">
        <w:rPr>
          <w:rFonts w:asciiTheme="minorHAnsi" w:hAnsiTheme="minorHAnsi" w:cstheme="minorHAnsi"/>
          <w:sz w:val="22"/>
          <w:szCs w:val="22"/>
        </w:rPr>
        <w:t>Heidelbach</w:t>
      </w:r>
      <w:proofErr w:type="spellEnd"/>
      <w:r w:rsidR="0086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84ACE" w:rsidRPr="00AB7DA3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="00865464">
        <w:rPr>
          <w:rFonts w:asciiTheme="minorHAnsi" w:hAnsiTheme="minorHAnsi" w:cstheme="minorHAnsi"/>
          <w:sz w:val="22"/>
          <w:szCs w:val="22"/>
        </w:rPr>
        <w:t xml:space="preserve"> und Münch-</w:t>
      </w:r>
      <w:proofErr w:type="spellStart"/>
      <w:r w:rsidR="00865464">
        <w:rPr>
          <w:rFonts w:asciiTheme="minorHAnsi" w:hAnsiTheme="minorHAnsi" w:cstheme="minorHAnsi"/>
          <w:sz w:val="22"/>
          <w:szCs w:val="22"/>
        </w:rPr>
        <w:t>Leusel</w:t>
      </w:r>
      <w:proofErr w:type="spellEnd"/>
      <w:r w:rsidR="00D84ACE" w:rsidRPr="00AB7DA3">
        <w:rPr>
          <w:rFonts w:asciiTheme="minorHAnsi" w:hAnsiTheme="minorHAnsi" w:cstheme="minorHAnsi"/>
          <w:sz w:val="22"/>
          <w:szCs w:val="22"/>
        </w:rPr>
        <w:t xml:space="preserve"> in Alsfeld</w:t>
      </w:r>
      <w:r w:rsidR="00D84ACE">
        <w:rPr>
          <w:rFonts w:asciiTheme="minorHAnsi" w:hAnsiTheme="minorHAnsi" w:cstheme="minorHAnsi"/>
          <w:sz w:val="22"/>
          <w:szCs w:val="22"/>
        </w:rPr>
        <w:t xml:space="preserve">, die </w:t>
      </w:r>
      <w:proofErr w:type="spellStart"/>
      <w:r w:rsidR="00D84ACE">
        <w:rPr>
          <w:rFonts w:asciiTheme="minorHAnsi" w:hAnsiTheme="minorHAnsi" w:cstheme="minorHAnsi"/>
          <w:sz w:val="22"/>
          <w:szCs w:val="22"/>
        </w:rPr>
        <w:t>Grebenhainer</w:t>
      </w:r>
      <w:proofErr w:type="spellEnd"/>
      <w:r w:rsidR="00D84ACE">
        <w:rPr>
          <w:rFonts w:asciiTheme="minorHAnsi" w:hAnsiTheme="minorHAnsi" w:cstheme="minorHAnsi"/>
          <w:sz w:val="22"/>
          <w:szCs w:val="22"/>
        </w:rPr>
        <w:t xml:space="preserve"> Ortschaften </w:t>
      </w:r>
      <w:proofErr w:type="spellStart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>Bannerod</w:t>
      </w:r>
      <w:proofErr w:type="spellEnd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>Crainfeld</w:t>
      </w:r>
      <w:proofErr w:type="spellEnd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>Grebenhain</w:t>
      </w:r>
      <w:proofErr w:type="spellEnd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Heisters, </w:t>
      </w:r>
      <w:proofErr w:type="spellStart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>Ilbeshausen</w:t>
      </w:r>
      <w:proofErr w:type="spellEnd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-Hochwaldhausen, </w:t>
      </w:r>
      <w:proofErr w:type="spellStart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>Vaitshain</w:t>
      </w:r>
      <w:proofErr w:type="spellEnd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84ACE" w:rsidRPr="00473B71">
        <w:rPr>
          <w:rFonts w:asciiTheme="minorHAnsi" w:hAnsiTheme="minorHAnsi" w:cstheme="minorHAnsi"/>
          <w:color w:val="000000" w:themeColor="text1"/>
          <w:sz w:val="22"/>
          <w:szCs w:val="22"/>
        </w:rPr>
        <w:t>Volkartshain</w:t>
      </w:r>
      <w:proofErr w:type="spellEnd"/>
      <w:r w:rsidR="00D84ACE">
        <w:rPr>
          <w:rFonts w:asciiTheme="minorHAnsi" w:hAnsiTheme="minorHAnsi" w:cstheme="minorHAnsi"/>
          <w:sz w:val="22"/>
          <w:szCs w:val="22"/>
        </w:rPr>
        <w:t>, Wünschen-Moos und Zahmen</w:t>
      </w:r>
      <w:r w:rsidR="00D84ACE" w:rsidRPr="00AB7DA3">
        <w:rPr>
          <w:rFonts w:asciiTheme="minorHAnsi" w:hAnsiTheme="minorHAnsi" w:cstheme="minorHAnsi"/>
          <w:sz w:val="22"/>
          <w:szCs w:val="22"/>
        </w:rPr>
        <w:t xml:space="preserve"> und </w:t>
      </w:r>
      <w:r w:rsidR="00D84ACE">
        <w:rPr>
          <w:rFonts w:asciiTheme="minorHAnsi" w:hAnsiTheme="minorHAnsi" w:cstheme="minorHAnsi"/>
          <w:sz w:val="22"/>
          <w:szCs w:val="22"/>
        </w:rPr>
        <w:t>die Ortschaften</w:t>
      </w:r>
      <w:r w:rsidR="00D84ACE" w:rsidRPr="00AB7D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4ACE" w:rsidRPr="00AB7DA3">
        <w:rPr>
          <w:rFonts w:asciiTheme="minorHAnsi" w:hAnsiTheme="minorHAnsi" w:cstheme="minorHAnsi"/>
          <w:sz w:val="22"/>
          <w:szCs w:val="22"/>
        </w:rPr>
        <w:t>Bernshausen</w:t>
      </w:r>
      <w:proofErr w:type="spellEnd"/>
      <w:r w:rsidR="00D84A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84ACE" w:rsidRPr="00AB7DA3">
        <w:rPr>
          <w:rFonts w:asciiTheme="minorHAnsi" w:hAnsiTheme="minorHAnsi" w:cstheme="minorHAnsi"/>
          <w:sz w:val="22"/>
          <w:szCs w:val="22"/>
        </w:rPr>
        <w:t>Niederstoll</w:t>
      </w:r>
      <w:proofErr w:type="spellEnd"/>
      <w:r w:rsidR="00D84ACE">
        <w:rPr>
          <w:rFonts w:asciiTheme="minorHAnsi" w:hAnsiTheme="minorHAnsi" w:cstheme="minorHAnsi"/>
          <w:sz w:val="22"/>
          <w:szCs w:val="22"/>
        </w:rPr>
        <w:t xml:space="preserve">, </w:t>
      </w:r>
      <w:r w:rsidR="00D84ACE" w:rsidRPr="00AB7DA3">
        <w:rPr>
          <w:rFonts w:asciiTheme="minorHAnsi" w:hAnsiTheme="minorHAnsi" w:cstheme="minorHAnsi"/>
          <w:sz w:val="22"/>
          <w:szCs w:val="22"/>
        </w:rPr>
        <w:t>Ober-</w:t>
      </w:r>
      <w:proofErr w:type="spellStart"/>
      <w:r w:rsidR="00D84ACE" w:rsidRPr="00AB7DA3">
        <w:rPr>
          <w:rFonts w:asciiTheme="minorHAnsi" w:hAnsiTheme="minorHAnsi" w:cstheme="minorHAnsi"/>
          <w:sz w:val="22"/>
          <w:szCs w:val="22"/>
        </w:rPr>
        <w:t>Wegfurth</w:t>
      </w:r>
      <w:proofErr w:type="spellEnd"/>
      <w:r w:rsidR="00D84ACE">
        <w:rPr>
          <w:rFonts w:asciiTheme="minorHAnsi" w:hAnsiTheme="minorHAnsi" w:cstheme="minorHAnsi"/>
          <w:sz w:val="22"/>
          <w:szCs w:val="22"/>
        </w:rPr>
        <w:t xml:space="preserve">, </w:t>
      </w:r>
      <w:r w:rsidR="00D84ACE" w:rsidRPr="00AB7DA3">
        <w:rPr>
          <w:rFonts w:asciiTheme="minorHAnsi" w:hAnsiTheme="minorHAnsi" w:cstheme="minorHAnsi"/>
          <w:sz w:val="22"/>
          <w:szCs w:val="22"/>
        </w:rPr>
        <w:t xml:space="preserve">Queck, Rimbach, </w:t>
      </w:r>
      <w:proofErr w:type="spellStart"/>
      <w:r w:rsidR="00D84ACE">
        <w:rPr>
          <w:rFonts w:asciiTheme="minorHAnsi" w:hAnsiTheme="minorHAnsi" w:cstheme="minorHAnsi"/>
          <w:sz w:val="22"/>
          <w:szCs w:val="22"/>
        </w:rPr>
        <w:t>Ü</w:t>
      </w:r>
      <w:r w:rsidR="00D84ACE" w:rsidRPr="00AB7DA3">
        <w:rPr>
          <w:rFonts w:asciiTheme="minorHAnsi" w:hAnsiTheme="minorHAnsi" w:cstheme="minorHAnsi"/>
          <w:sz w:val="22"/>
          <w:szCs w:val="22"/>
        </w:rPr>
        <w:t>tzhausen</w:t>
      </w:r>
      <w:proofErr w:type="spellEnd"/>
      <w:r w:rsidR="00D84ACE">
        <w:rPr>
          <w:rFonts w:asciiTheme="minorHAnsi" w:hAnsiTheme="minorHAnsi" w:cstheme="minorHAnsi"/>
          <w:sz w:val="22"/>
          <w:szCs w:val="22"/>
        </w:rPr>
        <w:t xml:space="preserve"> und</w:t>
      </w:r>
      <w:r w:rsidR="00D84ACE" w:rsidRPr="00AB7DA3">
        <w:rPr>
          <w:rFonts w:asciiTheme="minorHAnsi" w:hAnsiTheme="minorHAnsi" w:cstheme="minorHAnsi"/>
          <w:sz w:val="22"/>
          <w:szCs w:val="22"/>
        </w:rPr>
        <w:t xml:space="preserve"> Unter-Schwarz</w:t>
      </w:r>
      <w:r w:rsidR="00D84ACE">
        <w:rPr>
          <w:rFonts w:asciiTheme="minorHAnsi" w:hAnsiTheme="minorHAnsi" w:cstheme="minorHAnsi"/>
          <w:sz w:val="22"/>
          <w:szCs w:val="22"/>
        </w:rPr>
        <w:t xml:space="preserve"> in der Gemeinde Schlitz</w:t>
      </w:r>
      <w:r w:rsidR="00D84ACE" w:rsidRPr="00AB7DA3">
        <w:rPr>
          <w:rFonts w:asciiTheme="minorHAnsi" w:hAnsiTheme="minorHAnsi" w:cstheme="minorHAnsi"/>
          <w:sz w:val="22"/>
          <w:szCs w:val="22"/>
        </w:rPr>
        <w:t>.</w:t>
      </w:r>
      <w:r w:rsidR="00D84A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18265B" w14:textId="77777777" w:rsidR="00865464" w:rsidRDefault="00865464" w:rsidP="00AB7DA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Solange dies behördlich möglich ist, können sich </w:t>
      </w:r>
      <w:r w:rsidR="00410618">
        <w:rPr>
          <w:rFonts w:asciiTheme="minorHAnsi" w:hAnsiTheme="minorHAnsi"/>
          <w:sz w:val="22"/>
          <w:szCs w:val="22"/>
        </w:rPr>
        <w:t>Interessierte</w:t>
      </w:r>
      <w:r w:rsidR="00410618" w:rsidRPr="00AB7DA3">
        <w:rPr>
          <w:rFonts w:asciiTheme="minorHAnsi" w:hAnsiTheme="minorHAnsi"/>
          <w:sz w:val="22"/>
          <w:szCs w:val="22"/>
        </w:rPr>
        <w:t xml:space="preserve"> während der </w:t>
      </w:r>
      <w:r w:rsidR="00410618">
        <w:rPr>
          <w:rFonts w:asciiTheme="minorHAnsi" w:hAnsiTheme="minorHAnsi"/>
          <w:sz w:val="22"/>
          <w:szCs w:val="22"/>
        </w:rPr>
        <w:t xml:space="preserve">unter erhöhten Hygieneauflagen stattfindenden </w:t>
      </w:r>
      <w:r w:rsidR="00410618" w:rsidRPr="00AB7DA3">
        <w:rPr>
          <w:rFonts w:asciiTheme="minorHAnsi" w:hAnsiTheme="minorHAnsi"/>
          <w:sz w:val="22"/>
          <w:szCs w:val="22"/>
        </w:rPr>
        <w:t xml:space="preserve">Beratungstermine in </w:t>
      </w:r>
      <w:r w:rsidR="00410618">
        <w:rPr>
          <w:rFonts w:asciiTheme="minorHAnsi" w:hAnsiTheme="minorHAnsi"/>
          <w:sz w:val="22"/>
          <w:szCs w:val="22"/>
        </w:rPr>
        <w:t>den</w:t>
      </w:r>
      <w:r w:rsidR="00410618" w:rsidRPr="00AB7DA3">
        <w:rPr>
          <w:rFonts w:asciiTheme="minorHAnsi" w:hAnsiTheme="minorHAnsi"/>
          <w:sz w:val="22"/>
          <w:szCs w:val="22"/>
        </w:rPr>
        <w:t xml:space="preserve"> Gemeinde</w:t>
      </w:r>
      <w:r w:rsidR="00410618">
        <w:rPr>
          <w:rFonts w:asciiTheme="minorHAnsi" w:hAnsiTheme="minorHAnsi"/>
          <w:sz w:val="22"/>
          <w:szCs w:val="22"/>
        </w:rPr>
        <w:t xml:space="preserve">n (einsehbar unter </w:t>
      </w:r>
      <w:hyperlink r:id="rId8" w:history="1">
        <w:r w:rsidR="00410618" w:rsidRPr="003E293F">
          <w:rPr>
            <w:rStyle w:val="Hyperlink"/>
            <w:rFonts w:asciiTheme="minorHAnsi" w:hAnsiTheme="minorHAnsi"/>
            <w:sz w:val="22"/>
            <w:szCs w:val="22"/>
          </w:rPr>
          <w:t>www.tng.de/hessen</w:t>
        </w:r>
      </w:hyperlink>
      <w:r w:rsidR="00410618">
        <w:rPr>
          <w:rFonts w:asciiTheme="minorHAnsi" w:hAnsiTheme="minorHAnsi"/>
          <w:sz w:val="22"/>
          <w:szCs w:val="22"/>
        </w:rPr>
        <w:t>)</w:t>
      </w:r>
      <w:r w:rsidR="00410618" w:rsidRPr="00AB7DA3">
        <w:rPr>
          <w:rFonts w:asciiTheme="minorHAnsi" w:hAnsiTheme="minorHAnsi"/>
          <w:sz w:val="22"/>
          <w:szCs w:val="22"/>
        </w:rPr>
        <w:t xml:space="preserve"> über den Anschluss informieren und individuelle Fragen stellen</w:t>
      </w:r>
      <w:r>
        <w:rPr>
          <w:rFonts w:asciiTheme="minorHAnsi" w:hAnsiTheme="minorHAnsi"/>
          <w:sz w:val="22"/>
          <w:szCs w:val="22"/>
        </w:rPr>
        <w:t>.</w:t>
      </w:r>
      <w:r w:rsidR="004106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Alternativ ist der Vertragsabschluss auch </w:t>
      </w:r>
      <w:r w:rsidR="00410618">
        <w:rPr>
          <w:rFonts w:asciiTheme="minorHAnsi" w:hAnsiTheme="minorHAnsi"/>
          <w:sz w:val="22"/>
          <w:szCs w:val="22"/>
        </w:rPr>
        <w:t>von zuhause</w:t>
      </w:r>
      <w:r>
        <w:rPr>
          <w:rFonts w:asciiTheme="minorHAnsi" w:hAnsiTheme="minorHAnsi"/>
          <w:sz w:val="22"/>
          <w:szCs w:val="22"/>
        </w:rPr>
        <w:t xml:space="preserve"> aus</w:t>
      </w:r>
      <w:r w:rsidR="00410618">
        <w:rPr>
          <w:rFonts w:asciiTheme="minorHAnsi" w:hAnsiTheme="minorHAnsi"/>
          <w:sz w:val="22"/>
          <w:szCs w:val="22"/>
        </w:rPr>
        <w:t xml:space="preserve"> unter </w:t>
      </w:r>
      <w:hyperlink r:id="rId9" w:history="1">
        <w:r w:rsidR="00410618" w:rsidRPr="003E293F">
          <w:rPr>
            <w:rStyle w:val="Hyperlink"/>
            <w:rFonts w:asciiTheme="minorHAnsi" w:hAnsiTheme="minorHAnsi"/>
            <w:sz w:val="22"/>
            <w:szCs w:val="22"/>
          </w:rPr>
          <w:t>www.tng.de/onlinebestellung</w:t>
        </w:r>
      </w:hyperlink>
      <w:r w:rsidR="004106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möglich</w:t>
      </w:r>
      <w:r w:rsidR="00410618">
        <w:rPr>
          <w:rFonts w:asciiTheme="minorHAnsi" w:hAnsiTheme="minorHAnsi"/>
          <w:sz w:val="22"/>
          <w:szCs w:val="22"/>
        </w:rPr>
        <w:t xml:space="preserve"> und </w:t>
      </w:r>
      <w:r>
        <w:rPr>
          <w:rFonts w:asciiTheme="minorHAnsi" w:hAnsiTheme="minorHAnsi"/>
          <w:sz w:val="22"/>
          <w:szCs w:val="22"/>
        </w:rPr>
        <w:t>beinhaltet auf diesem Weg</w:t>
      </w:r>
      <w:r w:rsidR="00410618">
        <w:rPr>
          <w:rFonts w:asciiTheme="minorHAnsi" w:hAnsiTheme="minorHAnsi"/>
          <w:sz w:val="22"/>
          <w:szCs w:val="22"/>
        </w:rPr>
        <w:t xml:space="preserve"> zusätzlich 25 Euro Startguthaben. </w:t>
      </w:r>
    </w:p>
    <w:p w14:paraId="61CB3EE8" w14:textId="77777777" w:rsidR="00AF33A2" w:rsidRDefault="00ED305D" w:rsidP="00AB7DA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Für die Gemeinden Alsfeld und Schlitz </w:t>
      </w:r>
      <w:r w:rsidR="00410618" w:rsidRPr="00AB7DA3">
        <w:rPr>
          <w:rFonts w:asciiTheme="minorHAnsi" w:hAnsiTheme="minorHAnsi"/>
          <w:sz w:val="22"/>
          <w:szCs w:val="22"/>
        </w:rPr>
        <w:t xml:space="preserve">steht </w:t>
      </w:r>
      <w:r>
        <w:rPr>
          <w:rFonts w:asciiTheme="minorHAnsi" w:hAnsiTheme="minorHAnsi"/>
          <w:sz w:val="22"/>
          <w:szCs w:val="22"/>
        </w:rPr>
        <w:t xml:space="preserve">zudem </w:t>
      </w:r>
      <w:r w:rsidR="00410618" w:rsidRPr="00AB7DA3">
        <w:rPr>
          <w:rFonts w:asciiTheme="minorHAnsi" w:hAnsiTheme="minorHAnsi"/>
          <w:sz w:val="22"/>
          <w:szCs w:val="22"/>
        </w:rPr>
        <w:t>der TNG-Vertriebspartner ITKOM in der Parkstraße 13 in Gemünden für Beratungen am Dienstag und Donnerstag zwischen 08:30 und 12:30 Uhr sowie Mittwoch von 13:30 bis 18:00 Uhr zur Verfügung.</w:t>
      </w:r>
    </w:p>
    <w:p w14:paraId="292ABCD9" w14:textId="77777777" w:rsidR="00AF33A2" w:rsidRDefault="00AF33A2" w:rsidP="00AB7DA3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A11864F" w14:textId="4D394577" w:rsidR="007A4537" w:rsidRPr="00AB7DA3" w:rsidRDefault="007A4537" w:rsidP="00AB7DA3">
      <w:pPr>
        <w:spacing w:line="360" w:lineRule="auto"/>
        <w:rPr>
          <w:rFonts w:asciiTheme="minorHAnsi" w:hAnsiTheme="minorHAnsi"/>
          <w:sz w:val="22"/>
          <w:szCs w:val="22"/>
        </w:rPr>
      </w:pPr>
      <w:r w:rsidRPr="00AB7DA3">
        <w:rPr>
          <w:rFonts w:asciiTheme="minorHAnsi" w:hAnsiTheme="minorHAnsi"/>
          <w:sz w:val="22"/>
          <w:szCs w:val="22"/>
        </w:rPr>
        <w:t xml:space="preserve">Aktuelles zum Projekt wird laufend über den Glasfaserblog </w:t>
      </w:r>
      <w:hyperlink r:id="rId10" w:history="1">
        <w:r w:rsidRPr="00AB7DA3">
          <w:rPr>
            <w:rFonts w:asciiTheme="minorHAnsi" w:hAnsiTheme="minorHAnsi"/>
            <w:sz w:val="22"/>
            <w:szCs w:val="22"/>
          </w:rPr>
          <w:t>www.glasfaser.tng.de</w:t>
        </w:r>
      </w:hyperlink>
      <w:r w:rsidRPr="00AB7DA3">
        <w:rPr>
          <w:rFonts w:asciiTheme="minorHAnsi" w:hAnsiTheme="minorHAnsi"/>
          <w:sz w:val="22"/>
          <w:szCs w:val="22"/>
        </w:rPr>
        <w:t xml:space="preserve"> mitgeteilt. Geschulte </w:t>
      </w:r>
      <w:proofErr w:type="spellStart"/>
      <w:r w:rsidRPr="00AB7DA3">
        <w:rPr>
          <w:rFonts w:asciiTheme="minorHAnsi" w:hAnsiTheme="minorHAnsi"/>
          <w:sz w:val="22"/>
          <w:szCs w:val="22"/>
        </w:rPr>
        <w:t>MitarbeiterInnen</w:t>
      </w:r>
      <w:proofErr w:type="spellEnd"/>
      <w:r w:rsidRPr="00AB7DA3">
        <w:rPr>
          <w:rFonts w:asciiTheme="minorHAnsi" w:hAnsiTheme="minorHAnsi"/>
          <w:sz w:val="22"/>
          <w:szCs w:val="22"/>
        </w:rPr>
        <w:t xml:space="preserve"> der TNG-Kundenbetreuung stehen </w:t>
      </w:r>
      <w:r w:rsidR="00410618">
        <w:rPr>
          <w:rFonts w:asciiTheme="minorHAnsi" w:hAnsiTheme="minorHAnsi"/>
          <w:sz w:val="22"/>
          <w:szCs w:val="22"/>
        </w:rPr>
        <w:t xml:space="preserve">zudem unter der </w:t>
      </w:r>
      <w:r w:rsidRPr="00AB7DA3">
        <w:rPr>
          <w:rFonts w:asciiTheme="minorHAnsi" w:hAnsiTheme="minorHAnsi"/>
          <w:sz w:val="22"/>
          <w:szCs w:val="22"/>
        </w:rPr>
        <w:t>E-Mail</w:t>
      </w:r>
      <w:r w:rsidR="00410618">
        <w:rPr>
          <w:rFonts w:asciiTheme="minorHAnsi" w:hAnsiTheme="minorHAnsi"/>
          <w:sz w:val="22"/>
          <w:szCs w:val="22"/>
        </w:rPr>
        <w:t>adresse</w:t>
      </w:r>
      <w:r w:rsidRPr="00AB7DA3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AB7DA3">
          <w:rPr>
            <w:rFonts w:asciiTheme="minorHAnsi" w:hAnsiTheme="minorHAnsi"/>
            <w:sz w:val="22"/>
            <w:szCs w:val="22"/>
          </w:rPr>
          <w:t>hessen@tng.de</w:t>
        </w:r>
      </w:hyperlink>
      <w:r w:rsidRPr="00AB7DA3">
        <w:rPr>
          <w:rFonts w:asciiTheme="minorHAnsi" w:hAnsiTheme="minorHAnsi"/>
          <w:sz w:val="22"/>
          <w:szCs w:val="22"/>
        </w:rPr>
        <w:t xml:space="preserve"> und telefonisch unter 0431 / 530 50</w:t>
      </w:r>
      <w:r w:rsidR="00554866" w:rsidRPr="00AB7DA3">
        <w:rPr>
          <w:rFonts w:asciiTheme="minorHAnsi" w:hAnsiTheme="minorHAnsi"/>
          <w:sz w:val="22"/>
          <w:szCs w:val="22"/>
        </w:rPr>
        <w:t xml:space="preserve"> </w:t>
      </w:r>
      <w:r w:rsidRPr="00AB7DA3">
        <w:rPr>
          <w:rFonts w:asciiTheme="minorHAnsi" w:hAnsiTheme="minorHAnsi"/>
          <w:sz w:val="22"/>
          <w:szCs w:val="22"/>
        </w:rPr>
        <w:t xml:space="preserve">400 am Montag, Mittwoch und Freitag von 15:00 bis 18:00 Uhr exklusiv für dieses Projekt zur Verfügung. Alle Informationen sind auch unter </w:t>
      </w:r>
      <w:hyperlink r:id="rId12" w:history="1">
        <w:r w:rsidRPr="00AB7DA3">
          <w:rPr>
            <w:rFonts w:asciiTheme="minorHAnsi" w:hAnsiTheme="minorHAnsi"/>
            <w:sz w:val="22"/>
            <w:szCs w:val="22"/>
          </w:rPr>
          <w:t>www.tng.de/hessen</w:t>
        </w:r>
      </w:hyperlink>
      <w:r w:rsidRPr="00AB7DA3">
        <w:rPr>
          <w:rFonts w:asciiTheme="minorHAnsi" w:hAnsiTheme="minorHAnsi"/>
          <w:sz w:val="22"/>
          <w:szCs w:val="22"/>
        </w:rPr>
        <w:t xml:space="preserve"> zu finden.</w:t>
      </w:r>
    </w:p>
    <w:p w14:paraId="2B98E3F5" w14:textId="77777777" w:rsidR="00591F55" w:rsidRPr="00AB7DA3" w:rsidRDefault="00591F55" w:rsidP="004F0B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36DED3F" w14:textId="77777777" w:rsidR="00591F55" w:rsidRPr="00AB7DA3" w:rsidRDefault="00591F55" w:rsidP="004F0B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AB7DA3">
        <w:rPr>
          <w:rFonts w:asciiTheme="minorHAnsi" w:hAnsiTheme="minorHAnsi"/>
          <w:b/>
          <w:bCs/>
          <w:sz w:val="22"/>
          <w:szCs w:val="22"/>
        </w:rPr>
        <w:t>Informationen zur TNG Stadtnetz GmbH</w:t>
      </w:r>
    </w:p>
    <w:p w14:paraId="09865649" w14:textId="1885655B" w:rsidR="00591F55" w:rsidRPr="00AB7DA3" w:rsidRDefault="00591F55" w:rsidP="004F0B96">
      <w:pPr>
        <w:spacing w:line="360" w:lineRule="auto"/>
        <w:rPr>
          <w:rFonts w:asciiTheme="minorHAnsi" w:hAnsiTheme="minorHAnsi"/>
          <w:sz w:val="22"/>
          <w:szCs w:val="22"/>
        </w:rPr>
      </w:pPr>
      <w:r w:rsidRPr="00AB7DA3">
        <w:rPr>
          <w:rFonts w:asciiTheme="minorHAnsi" w:hAnsiTheme="minorHAnsi"/>
          <w:sz w:val="22"/>
          <w:szCs w:val="22"/>
        </w:rPr>
        <w:t>Die TNG Stadtnetz GmbH mit Sitz in Kiel ist Teil der ennit Unternehmensgruppe, in der heute mehr als 2</w:t>
      </w:r>
      <w:r w:rsidR="00072C30" w:rsidRPr="00AB7DA3">
        <w:rPr>
          <w:rFonts w:asciiTheme="minorHAnsi" w:hAnsiTheme="minorHAnsi"/>
          <w:sz w:val="22"/>
          <w:szCs w:val="22"/>
        </w:rPr>
        <w:t>1</w:t>
      </w:r>
      <w:r w:rsidRPr="00AB7DA3">
        <w:rPr>
          <w:rFonts w:asciiTheme="minorHAnsi" w:hAnsiTheme="minorHAnsi"/>
          <w:sz w:val="22"/>
          <w:szCs w:val="22"/>
        </w:rPr>
        <w:t>0 Mitarbeiter Privat- und Geschäftskunden betreuen. Die Kernkompetenzen der Gruppe umfassen Telekommunikation, Rechenzentrumsdienstleistungen, IT-Systemberatung, Interfilialvernetzungen, Softwareentwicklung und die Realisierung von Internetprojekten.</w:t>
      </w:r>
    </w:p>
    <w:p w14:paraId="1100F429" w14:textId="0A5F5571" w:rsidR="009F4058" w:rsidRDefault="00591F55" w:rsidP="004F0B96">
      <w:pPr>
        <w:spacing w:line="360" w:lineRule="auto"/>
        <w:rPr>
          <w:rFonts w:asciiTheme="minorHAnsi" w:hAnsiTheme="minorHAnsi"/>
          <w:sz w:val="22"/>
          <w:szCs w:val="22"/>
        </w:rPr>
      </w:pPr>
      <w:r w:rsidRPr="00AB7DA3">
        <w:rPr>
          <w:rFonts w:asciiTheme="minorHAnsi" w:hAnsiTheme="minorHAnsi"/>
          <w:sz w:val="22"/>
          <w:szCs w:val="22"/>
        </w:rPr>
        <w:t xml:space="preserve">Zu den Arbeitsbereichen der TNG Stadtnetz GmbH zählen neben der Bereitstellung von Telefon-, DSL- und </w:t>
      </w:r>
      <w:proofErr w:type="spellStart"/>
      <w:r w:rsidRPr="00AB7DA3">
        <w:rPr>
          <w:rFonts w:asciiTheme="minorHAnsi" w:hAnsiTheme="minorHAnsi"/>
          <w:sz w:val="22"/>
          <w:szCs w:val="22"/>
        </w:rPr>
        <w:t>VDSL-Anschlüssen</w:t>
      </w:r>
      <w:proofErr w:type="spellEnd"/>
      <w:r w:rsidRPr="00AB7DA3">
        <w:rPr>
          <w:rFonts w:asciiTheme="minorHAnsi" w:hAnsiTheme="minorHAnsi"/>
          <w:sz w:val="22"/>
          <w:szCs w:val="22"/>
        </w:rPr>
        <w:t xml:space="preserve"> </w:t>
      </w:r>
      <w:r w:rsidR="005E0C59" w:rsidRPr="00AB7DA3">
        <w:rPr>
          <w:rFonts w:asciiTheme="minorHAnsi" w:hAnsiTheme="minorHAnsi"/>
          <w:sz w:val="22"/>
          <w:szCs w:val="22"/>
        </w:rPr>
        <w:t>über</w:t>
      </w:r>
      <w:r w:rsidRPr="00AB7DA3">
        <w:rPr>
          <w:rFonts w:asciiTheme="minorHAnsi" w:hAnsiTheme="minorHAnsi"/>
          <w:sz w:val="22"/>
          <w:szCs w:val="22"/>
        </w:rPr>
        <w:t xml:space="preserve"> das eigene City-Netz in Kiel und Umland auch die Vermarktung eines eigenen Mobilfunk- sowie eines IPTV-Produktes. Außerdem ist das Unternehmen seit 2013 an mehreren Glasfaser-Projekten beteiligt und treibt mit verschiedenen Kooperationspartnern aber auch </w:t>
      </w:r>
      <w:r w:rsidR="00574384" w:rsidRPr="00AB7DA3">
        <w:rPr>
          <w:rFonts w:asciiTheme="minorHAnsi" w:hAnsiTheme="minorHAnsi"/>
          <w:sz w:val="22"/>
          <w:szCs w:val="22"/>
        </w:rPr>
        <w:t xml:space="preserve">eigenwirtschaftlich </w:t>
      </w:r>
      <w:r w:rsidRPr="00AB7DA3">
        <w:rPr>
          <w:rFonts w:asciiTheme="minorHAnsi" w:hAnsiTheme="minorHAnsi"/>
          <w:sz w:val="22"/>
          <w:szCs w:val="22"/>
        </w:rPr>
        <w:t xml:space="preserve">die Versorgung ländlicher Regionen mit schnellem Internet voran. </w:t>
      </w:r>
    </w:p>
    <w:p w14:paraId="3675C1E9" w14:textId="77777777" w:rsidR="00756EE2" w:rsidRPr="00901B23" w:rsidRDefault="00756EE2" w:rsidP="00756EE2">
      <w:pPr>
        <w:pStyle w:val="Text"/>
        <w:jc w:val="both"/>
        <w:outlineLvl w:val="0"/>
        <w:rPr>
          <w:rFonts w:cs="Arial"/>
          <w:color w:val="000000" w:themeColor="text1"/>
          <w:sz w:val="21"/>
          <w:szCs w:val="21"/>
        </w:rPr>
      </w:pPr>
    </w:p>
    <w:p w14:paraId="6AC48BB1" w14:textId="77777777" w:rsidR="005A5ECB" w:rsidRPr="00865464" w:rsidRDefault="005A5ECB" w:rsidP="005A5ECB">
      <w:pPr>
        <w:pStyle w:val="Text"/>
        <w:spacing w:line="240" w:lineRule="auto"/>
        <w:jc w:val="both"/>
        <w:outlineLvl w:val="0"/>
        <w:rPr>
          <w:rFonts w:cs="Arial"/>
          <w:b/>
          <w:bCs/>
          <w:color w:val="000000" w:themeColor="text1"/>
          <w:sz w:val="18"/>
          <w:szCs w:val="18"/>
        </w:rPr>
      </w:pPr>
      <w:r w:rsidRPr="00865464">
        <w:rPr>
          <w:rFonts w:cs="Arial"/>
          <w:b/>
          <w:bCs/>
          <w:color w:val="000000" w:themeColor="text1"/>
          <w:sz w:val="18"/>
          <w:szCs w:val="18"/>
        </w:rPr>
        <w:t>TNG Stadtnetz GmbH</w:t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  <w:t>Pressekontakt:</w:t>
      </w:r>
    </w:p>
    <w:p w14:paraId="112FE9C8" w14:textId="5AE03A26" w:rsidR="005A5ECB" w:rsidRPr="00865464" w:rsidRDefault="005A5ECB" w:rsidP="005A5ECB">
      <w:pPr>
        <w:pStyle w:val="Text"/>
        <w:spacing w:line="240" w:lineRule="auto"/>
        <w:ind w:right="0"/>
        <w:jc w:val="both"/>
        <w:outlineLvl w:val="0"/>
        <w:rPr>
          <w:rFonts w:cs="Arial"/>
          <w:color w:val="000000" w:themeColor="text1"/>
          <w:sz w:val="18"/>
          <w:szCs w:val="18"/>
        </w:rPr>
      </w:pPr>
      <w:proofErr w:type="spellStart"/>
      <w:r w:rsidRPr="00865464">
        <w:rPr>
          <w:rFonts w:cs="Arial"/>
          <w:color w:val="000000" w:themeColor="text1"/>
          <w:sz w:val="18"/>
          <w:szCs w:val="18"/>
        </w:rPr>
        <w:t>Projensdorfer</w:t>
      </w:r>
      <w:proofErr w:type="spellEnd"/>
      <w:r w:rsidRPr="00865464">
        <w:rPr>
          <w:rFonts w:cs="Arial"/>
          <w:color w:val="000000" w:themeColor="text1"/>
          <w:sz w:val="18"/>
          <w:szCs w:val="18"/>
        </w:rPr>
        <w:t xml:space="preserve"> Straße 324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>Bettina Büll, Marketing</w:t>
      </w:r>
    </w:p>
    <w:p w14:paraId="76286775" w14:textId="0568102D" w:rsidR="005A5ECB" w:rsidRPr="00865464" w:rsidRDefault="005A5ECB" w:rsidP="005A5ECB">
      <w:pPr>
        <w:pStyle w:val="Text"/>
        <w:spacing w:line="240" w:lineRule="auto"/>
        <w:jc w:val="both"/>
        <w:outlineLvl w:val="0"/>
        <w:rPr>
          <w:rStyle w:val="Hyperlink"/>
          <w:rFonts w:cs="Arial"/>
          <w:color w:val="000000" w:themeColor="text1"/>
          <w:sz w:val="18"/>
          <w:szCs w:val="18"/>
        </w:rPr>
      </w:pPr>
      <w:r w:rsidRPr="00865464">
        <w:rPr>
          <w:rFonts w:cs="Arial"/>
          <w:color w:val="000000" w:themeColor="text1"/>
          <w:sz w:val="18"/>
          <w:szCs w:val="18"/>
        </w:rPr>
        <w:t>24106 Kiel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hyperlink r:id="rId13" w:history="1">
        <w:r w:rsidR="00AA7AEA" w:rsidRPr="001F11D7">
          <w:rPr>
            <w:rStyle w:val="Hyperlink"/>
            <w:rFonts w:cs="Arial"/>
            <w:sz w:val="18"/>
            <w:szCs w:val="18"/>
          </w:rPr>
          <w:t>presse@tng.de</w:t>
        </w:r>
      </w:hyperlink>
    </w:p>
    <w:p w14:paraId="030D7608" w14:textId="04413610" w:rsidR="00756EE2" w:rsidRPr="00865464" w:rsidRDefault="005A5ECB" w:rsidP="005A5ECB">
      <w:pPr>
        <w:pStyle w:val="Text"/>
        <w:spacing w:line="240" w:lineRule="auto"/>
        <w:jc w:val="both"/>
        <w:outlineLvl w:val="0"/>
        <w:rPr>
          <w:rFonts w:cs="Arial"/>
          <w:color w:val="000000" w:themeColor="text1"/>
          <w:sz w:val="18"/>
          <w:szCs w:val="18"/>
        </w:rPr>
      </w:pP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</w:p>
    <w:sectPr w:rsidR="00756EE2" w:rsidRPr="00865464" w:rsidSect="00B80110">
      <w:headerReference w:type="default" r:id="rId14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5E09" w14:textId="77777777" w:rsidR="00D264D8" w:rsidRDefault="00D264D8">
      <w:r>
        <w:separator/>
      </w:r>
    </w:p>
  </w:endnote>
  <w:endnote w:type="continuationSeparator" w:id="0">
    <w:p w14:paraId="2AECD210" w14:textId="77777777" w:rsidR="00D264D8" w:rsidRDefault="00D2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F3FE" w14:textId="77777777" w:rsidR="00D264D8" w:rsidRDefault="00D264D8">
      <w:r>
        <w:separator/>
      </w:r>
    </w:p>
  </w:footnote>
  <w:footnote w:type="continuationSeparator" w:id="0">
    <w:p w14:paraId="78FB9CF8" w14:textId="77777777" w:rsidR="00D264D8" w:rsidRDefault="00D2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20096"/>
    <w:rsid w:val="00020FCA"/>
    <w:rsid w:val="00023FD2"/>
    <w:rsid w:val="000343C7"/>
    <w:rsid w:val="00037250"/>
    <w:rsid w:val="00037F3B"/>
    <w:rsid w:val="00040B7D"/>
    <w:rsid w:val="0004709E"/>
    <w:rsid w:val="0005481A"/>
    <w:rsid w:val="00055FF8"/>
    <w:rsid w:val="000603C2"/>
    <w:rsid w:val="00060557"/>
    <w:rsid w:val="000613FC"/>
    <w:rsid w:val="0006162C"/>
    <w:rsid w:val="00064281"/>
    <w:rsid w:val="000714ED"/>
    <w:rsid w:val="00071D17"/>
    <w:rsid w:val="000724F7"/>
    <w:rsid w:val="00072C30"/>
    <w:rsid w:val="0007733B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C74AD"/>
    <w:rsid w:val="000D3818"/>
    <w:rsid w:val="000D3A7E"/>
    <w:rsid w:val="000D57A2"/>
    <w:rsid w:val="000D78BF"/>
    <w:rsid w:val="000E0276"/>
    <w:rsid w:val="000F61D2"/>
    <w:rsid w:val="000F624C"/>
    <w:rsid w:val="00102210"/>
    <w:rsid w:val="00111E73"/>
    <w:rsid w:val="00113AFA"/>
    <w:rsid w:val="001166A7"/>
    <w:rsid w:val="00117335"/>
    <w:rsid w:val="00120086"/>
    <w:rsid w:val="001206F7"/>
    <w:rsid w:val="00124ACF"/>
    <w:rsid w:val="00131972"/>
    <w:rsid w:val="001323FF"/>
    <w:rsid w:val="00136F02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A508D"/>
    <w:rsid w:val="001A7F2B"/>
    <w:rsid w:val="001B4855"/>
    <w:rsid w:val="001C6BC0"/>
    <w:rsid w:val="001D0784"/>
    <w:rsid w:val="001D2C7B"/>
    <w:rsid w:val="001D4DB3"/>
    <w:rsid w:val="001E3E54"/>
    <w:rsid w:val="001F26B8"/>
    <w:rsid w:val="001F5B8E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40FCA"/>
    <w:rsid w:val="00246A43"/>
    <w:rsid w:val="00247FAA"/>
    <w:rsid w:val="002533AF"/>
    <w:rsid w:val="002612B0"/>
    <w:rsid w:val="002635D8"/>
    <w:rsid w:val="002711AB"/>
    <w:rsid w:val="00272952"/>
    <w:rsid w:val="00276388"/>
    <w:rsid w:val="00283647"/>
    <w:rsid w:val="00292935"/>
    <w:rsid w:val="002A1766"/>
    <w:rsid w:val="002A7064"/>
    <w:rsid w:val="002A73CE"/>
    <w:rsid w:val="002C0C2B"/>
    <w:rsid w:val="002C499F"/>
    <w:rsid w:val="002C6ACA"/>
    <w:rsid w:val="002D01C1"/>
    <w:rsid w:val="002D0B87"/>
    <w:rsid w:val="002D2BC3"/>
    <w:rsid w:val="002D6D33"/>
    <w:rsid w:val="002E1D59"/>
    <w:rsid w:val="002E6E76"/>
    <w:rsid w:val="002E79AD"/>
    <w:rsid w:val="002F1910"/>
    <w:rsid w:val="002F1AA6"/>
    <w:rsid w:val="002F6162"/>
    <w:rsid w:val="002F6768"/>
    <w:rsid w:val="003028D0"/>
    <w:rsid w:val="00310D9A"/>
    <w:rsid w:val="00316879"/>
    <w:rsid w:val="003217D5"/>
    <w:rsid w:val="003227E6"/>
    <w:rsid w:val="003228F3"/>
    <w:rsid w:val="003253F9"/>
    <w:rsid w:val="003321CE"/>
    <w:rsid w:val="00340BDB"/>
    <w:rsid w:val="00347377"/>
    <w:rsid w:val="00351FFA"/>
    <w:rsid w:val="00360025"/>
    <w:rsid w:val="00365F7B"/>
    <w:rsid w:val="0036790A"/>
    <w:rsid w:val="00375E7D"/>
    <w:rsid w:val="00377E14"/>
    <w:rsid w:val="00397BF1"/>
    <w:rsid w:val="003B7191"/>
    <w:rsid w:val="003C09DC"/>
    <w:rsid w:val="003C14A9"/>
    <w:rsid w:val="003D16B2"/>
    <w:rsid w:val="003D22CA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B9"/>
    <w:rsid w:val="004101DF"/>
    <w:rsid w:val="00410618"/>
    <w:rsid w:val="0042010A"/>
    <w:rsid w:val="00420591"/>
    <w:rsid w:val="00422A67"/>
    <w:rsid w:val="004233D0"/>
    <w:rsid w:val="00426784"/>
    <w:rsid w:val="00426F1F"/>
    <w:rsid w:val="0042753B"/>
    <w:rsid w:val="00431C41"/>
    <w:rsid w:val="0043583A"/>
    <w:rsid w:val="004416A0"/>
    <w:rsid w:val="00444DAA"/>
    <w:rsid w:val="0045057C"/>
    <w:rsid w:val="004539DE"/>
    <w:rsid w:val="004565EA"/>
    <w:rsid w:val="00465452"/>
    <w:rsid w:val="00467386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E0576"/>
    <w:rsid w:val="004E0EC3"/>
    <w:rsid w:val="004E5039"/>
    <w:rsid w:val="004F0B96"/>
    <w:rsid w:val="004F2A58"/>
    <w:rsid w:val="004F3115"/>
    <w:rsid w:val="004F5B88"/>
    <w:rsid w:val="005016D1"/>
    <w:rsid w:val="00502F91"/>
    <w:rsid w:val="00505FE7"/>
    <w:rsid w:val="00507C0E"/>
    <w:rsid w:val="00523A57"/>
    <w:rsid w:val="005247A4"/>
    <w:rsid w:val="005262A0"/>
    <w:rsid w:val="00527C80"/>
    <w:rsid w:val="00530722"/>
    <w:rsid w:val="00532103"/>
    <w:rsid w:val="00547DB8"/>
    <w:rsid w:val="00554866"/>
    <w:rsid w:val="005639BC"/>
    <w:rsid w:val="00566938"/>
    <w:rsid w:val="00570486"/>
    <w:rsid w:val="005736B7"/>
    <w:rsid w:val="0057430E"/>
    <w:rsid w:val="00574384"/>
    <w:rsid w:val="00587F98"/>
    <w:rsid w:val="00591A6E"/>
    <w:rsid w:val="00591F55"/>
    <w:rsid w:val="005928A0"/>
    <w:rsid w:val="00594D4B"/>
    <w:rsid w:val="00594EF1"/>
    <w:rsid w:val="005A019A"/>
    <w:rsid w:val="005A1289"/>
    <w:rsid w:val="005A1450"/>
    <w:rsid w:val="005A2644"/>
    <w:rsid w:val="005A2E42"/>
    <w:rsid w:val="005A5D85"/>
    <w:rsid w:val="005A5ECB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41DA5"/>
    <w:rsid w:val="00650371"/>
    <w:rsid w:val="00652DBA"/>
    <w:rsid w:val="00653D75"/>
    <w:rsid w:val="00656D17"/>
    <w:rsid w:val="00662245"/>
    <w:rsid w:val="00663091"/>
    <w:rsid w:val="00664E79"/>
    <w:rsid w:val="006731E5"/>
    <w:rsid w:val="00675FBE"/>
    <w:rsid w:val="00677A8D"/>
    <w:rsid w:val="006800D6"/>
    <w:rsid w:val="00682A42"/>
    <w:rsid w:val="00686E63"/>
    <w:rsid w:val="00686E78"/>
    <w:rsid w:val="00687753"/>
    <w:rsid w:val="00695D1C"/>
    <w:rsid w:val="006A5D51"/>
    <w:rsid w:val="006A6C92"/>
    <w:rsid w:val="006B0AEE"/>
    <w:rsid w:val="006B397B"/>
    <w:rsid w:val="006B3E4F"/>
    <w:rsid w:val="006C5359"/>
    <w:rsid w:val="006D4A37"/>
    <w:rsid w:val="006D629D"/>
    <w:rsid w:val="006E21D4"/>
    <w:rsid w:val="006E5C29"/>
    <w:rsid w:val="006F1F62"/>
    <w:rsid w:val="006F3A43"/>
    <w:rsid w:val="006F56F0"/>
    <w:rsid w:val="006F7859"/>
    <w:rsid w:val="00703347"/>
    <w:rsid w:val="00703C8B"/>
    <w:rsid w:val="00704DC3"/>
    <w:rsid w:val="00713097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2E43"/>
    <w:rsid w:val="007A4537"/>
    <w:rsid w:val="007A6BC4"/>
    <w:rsid w:val="007B69B8"/>
    <w:rsid w:val="007C0DEA"/>
    <w:rsid w:val="007C22A1"/>
    <w:rsid w:val="007C2F99"/>
    <w:rsid w:val="007D2B2B"/>
    <w:rsid w:val="007D7019"/>
    <w:rsid w:val="007E5989"/>
    <w:rsid w:val="007E7235"/>
    <w:rsid w:val="0080083A"/>
    <w:rsid w:val="00800DFA"/>
    <w:rsid w:val="00802902"/>
    <w:rsid w:val="008036D6"/>
    <w:rsid w:val="00805D81"/>
    <w:rsid w:val="00806892"/>
    <w:rsid w:val="00806D0B"/>
    <w:rsid w:val="00810669"/>
    <w:rsid w:val="00815E10"/>
    <w:rsid w:val="0081600B"/>
    <w:rsid w:val="00820F7C"/>
    <w:rsid w:val="00830CFA"/>
    <w:rsid w:val="00833E9A"/>
    <w:rsid w:val="00834A71"/>
    <w:rsid w:val="0083509F"/>
    <w:rsid w:val="00837953"/>
    <w:rsid w:val="00841077"/>
    <w:rsid w:val="00843673"/>
    <w:rsid w:val="00843E9B"/>
    <w:rsid w:val="0084618B"/>
    <w:rsid w:val="00850861"/>
    <w:rsid w:val="00857955"/>
    <w:rsid w:val="008628E2"/>
    <w:rsid w:val="008648D0"/>
    <w:rsid w:val="00865117"/>
    <w:rsid w:val="00865464"/>
    <w:rsid w:val="0086601E"/>
    <w:rsid w:val="00874138"/>
    <w:rsid w:val="008804EF"/>
    <w:rsid w:val="00880CEB"/>
    <w:rsid w:val="0088242D"/>
    <w:rsid w:val="0088575A"/>
    <w:rsid w:val="00885C2B"/>
    <w:rsid w:val="0088695B"/>
    <w:rsid w:val="008909D3"/>
    <w:rsid w:val="00890F4C"/>
    <w:rsid w:val="00893DA4"/>
    <w:rsid w:val="00894813"/>
    <w:rsid w:val="008965A2"/>
    <w:rsid w:val="0089686D"/>
    <w:rsid w:val="008A00BB"/>
    <w:rsid w:val="008A6A14"/>
    <w:rsid w:val="008A725B"/>
    <w:rsid w:val="008B0935"/>
    <w:rsid w:val="008B2097"/>
    <w:rsid w:val="008C31D8"/>
    <w:rsid w:val="008C4A79"/>
    <w:rsid w:val="008C5C68"/>
    <w:rsid w:val="008D1F36"/>
    <w:rsid w:val="008D2401"/>
    <w:rsid w:val="008E6D2B"/>
    <w:rsid w:val="008E7DAE"/>
    <w:rsid w:val="008F52E2"/>
    <w:rsid w:val="008F56E1"/>
    <w:rsid w:val="00901B23"/>
    <w:rsid w:val="009068AF"/>
    <w:rsid w:val="00907A70"/>
    <w:rsid w:val="00910F0E"/>
    <w:rsid w:val="00912788"/>
    <w:rsid w:val="00917F12"/>
    <w:rsid w:val="009218A4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4671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6E08"/>
    <w:rsid w:val="00A53C82"/>
    <w:rsid w:val="00A61E18"/>
    <w:rsid w:val="00A64FBE"/>
    <w:rsid w:val="00A70B4B"/>
    <w:rsid w:val="00A7120D"/>
    <w:rsid w:val="00A74BCD"/>
    <w:rsid w:val="00A76269"/>
    <w:rsid w:val="00A84213"/>
    <w:rsid w:val="00A93796"/>
    <w:rsid w:val="00A93DE9"/>
    <w:rsid w:val="00AA56A3"/>
    <w:rsid w:val="00AA705E"/>
    <w:rsid w:val="00AA7AEA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E4B"/>
    <w:rsid w:val="00B3118B"/>
    <w:rsid w:val="00B366DB"/>
    <w:rsid w:val="00B53761"/>
    <w:rsid w:val="00B5732C"/>
    <w:rsid w:val="00B64819"/>
    <w:rsid w:val="00B80110"/>
    <w:rsid w:val="00B811A0"/>
    <w:rsid w:val="00B8156A"/>
    <w:rsid w:val="00B818E3"/>
    <w:rsid w:val="00B85EE8"/>
    <w:rsid w:val="00B86286"/>
    <w:rsid w:val="00B9599C"/>
    <w:rsid w:val="00B965C5"/>
    <w:rsid w:val="00B96CA5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6E7"/>
    <w:rsid w:val="00C17830"/>
    <w:rsid w:val="00C213D1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001F"/>
    <w:rsid w:val="00C749A2"/>
    <w:rsid w:val="00C74EFA"/>
    <w:rsid w:val="00C82BD5"/>
    <w:rsid w:val="00C83FC0"/>
    <w:rsid w:val="00C92D58"/>
    <w:rsid w:val="00CB2772"/>
    <w:rsid w:val="00CB4241"/>
    <w:rsid w:val="00CB60D3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4540"/>
    <w:rsid w:val="00D04B0D"/>
    <w:rsid w:val="00D264D8"/>
    <w:rsid w:val="00D30B47"/>
    <w:rsid w:val="00D31F3B"/>
    <w:rsid w:val="00D34624"/>
    <w:rsid w:val="00D3685E"/>
    <w:rsid w:val="00D4048E"/>
    <w:rsid w:val="00D410E1"/>
    <w:rsid w:val="00D43223"/>
    <w:rsid w:val="00D438DC"/>
    <w:rsid w:val="00D5274D"/>
    <w:rsid w:val="00D540EE"/>
    <w:rsid w:val="00D54FA0"/>
    <w:rsid w:val="00D552A7"/>
    <w:rsid w:val="00D61D87"/>
    <w:rsid w:val="00D65F19"/>
    <w:rsid w:val="00D67674"/>
    <w:rsid w:val="00D74AC9"/>
    <w:rsid w:val="00D7772F"/>
    <w:rsid w:val="00D777CD"/>
    <w:rsid w:val="00D81DA5"/>
    <w:rsid w:val="00D83B55"/>
    <w:rsid w:val="00D84ACE"/>
    <w:rsid w:val="00D850CC"/>
    <w:rsid w:val="00D87776"/>
    <w:rsid w:val="00D942A3"/>
    <w:rsid w:val="00D944A0"/>
    <w:rsid w:val="00DA40BD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4015"/>
    <w:rsid w:val="00E05AD1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66D"/>
    <w:rsid w:val="00EA61EF"/>
    <w:rsid w:val="00EA7B38"/>
    <w:rsid w:val="00EB0424"/>
    <w:rsid w:val="00EB051E"/>
    <w:rsid w:val="00EB2897"/>
    <w:rsid w:val="00EB7EF5"/>
    <w:rsid w:val="00EC0985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1086F"/>
    <w:rsid w:val="00F133D7"/>
    <w:rsid w:val="00F17E5F"/>
    <w:rsid w:val="00F223C9"/>
    <w:rsid w:val="00F250FF"/>
    <w:rsid w:val="00F27EB5"/>
    <w:rsid w:val="00F33ABA"/>
    <w:rsid w:val="00F3402A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736F1"/>
    <w:rsid w:val="00F7633C"/>
    <w:rsid w:val="00F77352"/>
    <w:rsid w:val="00F8243B"/>
    <w:rsid w:val="00F83B90"/>
    <w:rsid w:val="00F84288"/>
    <w:rsid w:val="00F908CE"/>
    <w:rsid w:val="00F94BA2"/>
    <w:rsid w:val="00FC1866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hessen" TargetMode="External"/><Relationship Id="rId13" Type="http://schemas.openxmlformats.org/officeDocument/2006/relationships/hyperlink" Target="mailto:presse@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ng.de/hess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ssen@tn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asfaser.tn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g.de/onlinebestellu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Microsoft Office-Anwender</cp:lastModifiedBy>
  <cp:revision>2</cp:revision>
  <cp:lastPrinted>2020-10-20T13:54:00Z</cp:lastPrinted>
  <dcterms:created xsi:type="dcterms:W3CDTF">2020-10-20T13:55:00Z</dcterms:created>
  <dcterms:modified xsi:type="dcterms:W3CDTF">2020-10-20T13:55:00Z</dcterms:modified>
</cp:coreProperties>
</file>