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C45A" w14:textId="77777777" w:rsidR="002D4564" w:rsidRPr="00920E5C" w:rsidRDefault="004B17D4" w:rsidP="00920E5C">
      <w:pPr>
        <w:pStyle w:val="Text"/>
        <w:ind w:right="142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bdr w:val="none" w:sz="0" w:space="0" w:color="auto"/>
          <w:lang w:eastAsia="de-DE"/>
        </w:rPr>
      </w:pPr>
      <w:r w:rsidRPr="00920E5C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bdr w:val="none" w:sz="0" w:space="0" w:color="auto"/>
          <w:lang w:eastAsia="de-DE"/>
        </w:rPr>
        <w:t>Pressemitteilung</w:t>
      </w:r>
    </w:p>
    <w:p w14:paraId="0F87FD24" w14:textId="77777777" w:rsidR="00920E5C" w:rsidRDefault="00920E5C" w:rsidP="00920E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46CCE0" w14:textId="0C1354AB" w:rsidR="00920E5C" w:rsidRPr="003B032C" w:rsidRDefault="00C22946" w:rsidP="00920E5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Ausbaufortschritt in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Grebenau</w:t>
      </w:r>
      <w:proofErr w:type="spellEnd"/>
    </w:p>
    <w:p w14:paraId="63D67F86" w14:textId="36E72719" w:rsidR="00920E5C" w:rsidRDefault="00920E5C" w:rsidP="00920E5C">
      <w:pPr>
        <w:pStyle w:val="Text"/>
        <w:ind w:right="142"/>
        <w:rPr>
          <w:rFonts w:asciiTheme="minorHAnsi" w:eastAsia="Times New Roman" w:hAnsiTheme="minorHAnsi" w:cstheme="minorHAnsi"/>
          <w:b/>
          <w:bCs/>
          <w:color w:val="auto"/>
          <w:bdr w:val="none" w:sz="0" w:space="0" w:color="auto"/>
          <w:lang w:eastAsia="de-DE"/>
        </w:rPr>
      </w:pPr>
    </w:p>
    <w:p w14:paraId="49BC4449" w14:textId="77777777" w:rsidR="002D4564" w:rsidRPr="00920E5C" w:rsidRDefault="002D4564" w:rsidP="002D4564">
      <w:pPr>
        <w:spacing w:line="360" w:lineRule="auto"/>
      </w:pPr>
    </w:p>
    <w:p w14:paraId="49600592" w14:textId="0A66A3CA" w:rsidR="00C22946" w:rsidRPr="00C22946" w:rsidRDefault="00264B28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0E5C">
        <w:rPr>
          <w:rFonts w:asciiTheme="minorHAnsi" w:hAnsiTheme="minorHAnsi" w:cstheme="minorHAnsi"/>
          <w:sz w:val="22"/>
          <w:szCs w:val="22"/>
        </w:rPr>
        <w:t xml:space="preserve">Kiel, </w:t>
      </w:r>
      <w:r w:rsidR="00920E5C" w:rsidRPr="00920E5C">
        <w:rPr>
          <w:rFonts w:asciiTheme="minorHAnsi" w:hAnsiTheme="minorHAnsi" w:cstheme="minorHAnsi"/>
          <w:sz w:val="22"/>
          <w:szCs w:val="22"/>
        </w:rPr>
        <w:t>2</w:t>
      </w:r>
      <w:r w:rsidR="00C74956">
        <w:rPr>
          <w:rFonts w:asciiTheme="minorHAnsi" w:hAnsiTheme="minorHAnsi" w:cstheme="minorHAnsi"/>
          <w:sz w:val="22"/>
          <w:szCs w:val="22"/>
        </w:rPr>
        <w:t>7</w:t>
      </w:r>
      <w:r w:rsidR="00EB71FE" w:rsidRPr="00920E5C">
        <w:rPr>
          <w:rFonts w:asciiTheme="minorHAnsi" w:hAnsiTheme="minorHAnsi" w:cstheme="minorHAnsi"/>
          <w:sz w:val="22"/>
          <w:szCs w:val="22"/>
        </w:rPr>
        <w:t>.</w:t>
      </w:r>
      <w:r w:rsidR="0028228C" w:rsidRPr="00920E5C">
        <w:rPr>
          <w:rFonts w:asciiTheme="minorHAnsi" w:hAnsiTheme="minorHAnsi" w:cstheme="minorHAnsi"/>
          <w:sz w:val="22"/>
          <w:szCs w:val="22"/>
        </w:rPr>
        <w:t>0</w:t>
      </w:r>
      <w:r w:rsidR="00EB71FE" w:rsidRPr="00920E5C">
        <w:rPr>
          <w:rFonts w:asciiTheme="minorHAnsi" w:hAnsiTheme="minorHAnsi" w:cstheme="minorHAnsi"/>
          <w:sz w:val="22"/>
          <w:szCs w:val="22"/>
        </w:rPr>
        <w:t>7</w:t>
      </w:r>
      <w:r w:rsidRPr="00920E5C">
        <w:rPr>
          <w:rFonts w:asciiTheme="minorHAnsi" w:hAnsiTheme="minorHAnsi" w:cstheme="minorHAnsi"/>
          <w:sz w:val="22"/>
          <w:szCs w:val="22"/>
        </w:rPr>
        <w:t xml:space="preserve">.2021 </w:t>
      </w:r>
      <w:r w:rsidR="00B90F36" w:rsidRPr="00920E5C">
        <w:rPr>
          <w:rFonts w:asciiTheme="minorHAnsi" w:hAnsiTheme="minorHAnsi" w:cstheme="minorHAnsi"/>
          <w:sz w:val="22"/>
          <w:szCs w:val="22"/>
        </w:rPr>
        <w:t>–</w:t>
      </w:r>
      <w:r w:rsidR="006B4ADA" w:rsidRPr="00920E5C">
        <w:rPr>
          <w:rFonts w:asciiTheme="minorHAnsi" w:hAnsiTheme="minorHAnsi" w:cstheme="minorHAnsi"/>
          <w:sz w:val="22"/>
          <w:szCs w:val="22"/>
        </w:rPr>
        <w:t xml:space="preserve"> </w:t>
      </w:r>
      <w:r w:rsidR="00C22946" w:rsidRPr="00C22946">
        <w:rPr>
          <w:rFonts w:asciiTheme="minorHAnsi" w:hAnsiTheme="minorHAnsi" w:cstheme="minorHAnsi"/>
          <w:sz w:val="22"/>
          <w:szCs w:val="22"/>
        </w:rPr>
        <w:t>Der Glasfaserausbau</w:t>
      </w:r>
      <w:r w:rsidR="00C22946">
        <w:rPr>
          <w:rFonts w:asciiTheme="minorHAnsi" w:hAnsiTheme="minorHAnsi" w:cstheme="minorHAnsi"/>
          <w:sz w:val="22"/>
          <w:szCs w:val="22"/>
        </w:rPr>
        <w:t xml:space="preserve"> der TNG Stadtnetz GmbH (TNG)</w:t>
      </w:r>
      <w:r w:rsidR="00C22946" w:rsidRPr="00C22946">
        <w:rPr>
          <w:rFonts w:asciiTheme="minorHAnsi" w:hAnsiTheme="minorHAnsi" w:cstheme="minorHAnsi"/>
          <w:sz w:val="22"/>
          <w:szCs w:val="22"/>
        </w:rPr>
        <w:t xml:space="preserve"> macht gute Fortschritte. </w:t>
      </w:r>
      <w:r w:rsidR="00C22946">
        <w:rPr>
          <w:rFonts w:asciiTheme="minorHAnsi" w:hAnsiTheme="minorHAnsi" w:cstheme="minorHAnsi"/>
          <w:sz w:val="22"/>
          <w:szCs w:val="22"/>
        </w:rPr>
        <w:t xml:space="preserve">In der Kernstadt </w:t>
      </w:r>
      <w:proofErr w:type="spellStart"/>
      <w:r w:rsidR="00C22946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C22946">
        <w:rPr>
          <w:rFonts w:asciiTheme="minorHAnsi" w:hAnsiTheme="minorHAnsi" w:cstheme="minorHAnsi"/>
          <w:sz w:val="22"/>
          <w:szCs w:val="22"/>
        </w:rPr>
        <w:t xml:space="preserve"> konnte</w:t>
      </w:r>
      <w:r w:rsidR="00C22946" w:rsidRPr="00C22946">
        <w:rPr>
          <w:rFonts w:asciiTheme="minorHAnsi" w:hAnsiTheme="minorHAnsi" w:cstheme="minorHAnsi"/>
          <w:sz w:val="22"/>
          <w:szCs w:val="22"/>
        </w:rPr>
        <w:t xml:space="preserve"> </w:t>
      </w:r>
      <w:r w:rsidR="00C22946">
        <w:rPr>
          <w:rFonts w:asciiTheme="minorHAnsi" w:hAnsiTheme="minorHAnsi" w:cstheme="minorHAnsi"/>
          <w:sz w:val="22"/>
          <w:szCs w:val="22"/>
        </w:rPr>
        <w:t xml:space="preserve">der </w:t>
      </w:r>
      <w:r w:rsidR="00C22946" w:rsidRPr="00C22946">
        <w:rPr>
          <w:rFonts w:asciiTheme="minorHAnsi" w:hAnsiTheme="minorHAnsi" w:cstheme="minorHAnsi"/>
          <w:sz w:val="22"/>
          <w:szCs w:val="22"/>
        </w:rPr>
        <w:t>Tiefbau bereits weitgehend fertig</w:t>
      </w:r>
      <w:r w:rsidR="00C22946">
        <w:rPr>
          <w:rFonts w:asciiTheme="minorHAnsi" w:hAnsiTheme="minorHAnsi" w:cstheme="minorHAnsi"/>
          <w:sz w:val="22"/>
          <w:szCs w:val="22"/>
        </w:rPr>
        <w:t xml:space="preserve">gestellt werden. Zu den Tätigkeiten </w:t>
      </w:r>
      <w:r w:rsidR="00DD1ACD">
        <w:rPr>
          <w:rFonts w:asciiTheme="minorHAnsi" w:hAnsiTheme="minorHAnsi" w:cstheme="minorHAnsi"/>
          <w:sz w:val="22"/>
          <w:szCs w:val="22"/>
        </w:rPr>
        <w:t>im Rahmen der Tiefbauphase gehört u.a. die Leerrohrverlegung und der Bau der</w:t>
      </w:r>
      <w:r w:rsidR="00C22946">
        <w:rPr>
          <w:rFonts w:asciiTheme="minorHAnsi" w:hAnsiTheme="minorHAnsi" w:cstheme="minorHAnsi"/>
          <w:sz w:val="22"/>
          <w:szCs w:val="22"/>
        </w:rPr>
        <w:t xml:space="preserve"> einzelnen Hausanschlusszuleitungen.</w:t>
      </w:r>
      <w:r w:rsidR="00C22946" w:rsidRPr="00C22946">
        <w:rPr>
          <w:rFonts w:asciiTheme="minorHAnsi" w:hAnsiTheme="minorHAnsi" w:cstheme="minorHAnsi"/>
          <w:sz w:val="22"/>
          <w:szCs w:val="22"/>
        </w:rPr>
        <w:t xml:space="preserve"> </w:t>
      </w:r>
      <w:r w:rsidR="00C22946">
        <w:rPr>
          <w:rFonts w:asciiTheme="minorHAnsi" w:hAnsiTheme="minorHAnsi" w:cstheme="minorHAnsi"/>
          <w:sz w:val="22"/>
          <w:szCs w:val="22"/>
        </w:rPr>
        <w:t>D</w:t>
      </w:r>
      <w:r w:rsidR="00C22946" w:rsidRPr="00C22946">
        <w:rPr>
          <w:rFonts w:asciiTheme="minorHAnsi" w:hAnsiTheme="minorHAnsi" w:cstheme="minorHAnsi"/>
          <w:sz w:val="22"/>
          <w:szCs w:val="22"/>
        </w:rPr>
        <w:t xml:space="preserve">erzeit </w:t>
      </w:r>
      <w:r w:rsidR="00C22946">
        <w:rPr>
          <w:rFonts w:asciiTheme="minorHAnsi" w:hAnsiTheme="minorHAnsi" w:cstheme="minorHAnsi"/>
          <w:sz w:val="22"/>
          <w:szCs w:val="22"/>
        </w:rPr>
        <w:t xml:space="preserve">werden </w:t>
      </w:r>
      <w:r w:rsidR="00C22946" w:rsidRPr="00C22946">
        <w:rPr>
          <w:rFonts w:asciiTheme="minorHAnsi" w:hAnsiTheme="minorHAnsi" w:cstheme="minorHAnsi"/>
          <w:sz w:val="22"/>
          <w:szCs w:val="22"/>
        </w:rPr>
        <w:t>Verteilerschränke aufgestellt, zwischen denen dann zunächst die Glasfaserleitungen in die Leerrohre eingeblasen werden. Dies ist schon ein vorbereitender Schritt für</w:t>
      </w:r>
      <w:r w:rsidR="00C22946">
        <w:rPr>
          <w:rFonts w:asciiTheme="minorHAnsi" w:hAnsiTheme="minorHAnsi" w:cstheme="minorHAnsi"/>
          <w:sz w:val="22"/>
          <w:szCs w:val="22"/>
        </w:rPr>
        <w:t xml:space="preserve"> die </w:t>
      </w:r>
      <w:r w:rsidR="00C22946" w:rsidRPr="00C22946">
        <w:rPr>
          <w:rFonts w:asciiTheme="minorHAnsi" w:hAnsiTheme="minorHAnsi" w:cstheme="minorHAnsi"/>
          <w:sz w:val="22"/>
          <w:szCs w:val="22"/>
        </w:rPr>
        <w:t>Glasfasermontage in den Haushalten</w:t>
      </w:r>
      <w:r w:rsidR="00DD1A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C28C42" w14:textId="77777777" w:rsidR="00C22946" w:rsidRPr="00C22946" w:rsidRDefault="00C22946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325002" w14:textId="05AF891E" w:rsidR="00C22946" w:rsidRPr="00C22946" w:rsidRDefault="00C22946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946">
        <w:rPr>
          <w:rFonts w:asciiTheme="minorHAnsi" w:hAnsiTheme="minorHAnsi" w:cstheme="minorHAnsi"/>
          <w:sz w:val="22"/>
          <w:szCs w:val="22"/>
        </w:rPr>
        <w:t xml:space="preserve">Auch im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Alsfelder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Ortsteil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ist die Baustelleneinrichtung erfolgt und dort werden die Tiefbauarbeiten in </w:t>
      </w:r>
      <w:r w:rsidR="00423C9C">
        <w:rPr>
          <w:rFonts w:asciiTheme="minorHAnsi" w:hAnsiTheme="minorHAnsi" w:cstheme="minorHAnsi"/>
          <w:sz w:val="22"/>
          <w:szCs w:val="22"/>
        </w:rPr>
        <w:t>Kürze</w:t>
      </w:r>
      <w:r w:rsidRPr="00C22946">
        <w:rPr>
          <w:rFonts w:asciiTheme="minorHAnsi" w:hAnsiTheme="minorHAnsi" w:cstheme="minorHAnsi"/>
          <w:sz w:val="22"/>
          <w:szCs w:val="22"/>
        </w:rPr>
        <w:t xml:space="preserve"> starten.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gehört zum Ausbaugebiet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>, da hier die Anbindung an den sogenannten Backbone und damit die Verbindung zum weltweiten Netz erfolgt.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2946">
        <w:rPr>
          <w:rFonts w:asciiTheme="minorHAnsi" w:hAnsiTheme="minorHAnsi" w:cstheme="minorHAnsi"/>
          <w:sz w:val="22"/>
          <w:szCs w:val="22"/>
        </w:rPr>
        <w:t xml:space="preserve">Aus diesem Grund wird derzeit die Trasse zwischen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erstellt. Die Leerrohre werden hier mittels Kabelpflug verlegt, der in diese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22946">
        <w:rPr>
          <w:rFonts w:asciiTheme="minorHAnsi" w:hAnsiTheme="minorHAnsi" w:cstheme="minorHAnsi"/>
          <w:sz w:val="22"/>
          <w:szCs w:val="22"/>
        </w:rPr>
        <w:t xml:space="preserve"> Wochen von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nach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Merlos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unterwegs ist und sich von dort über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Bieben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weiter nach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arbeitet. </w:t>
      </w:r>
    </w:p>
    <w:p w14:paraId="1E343D3D" w14:textId="77777777" w:rsidR="00C22946" w:rsidRPr="00C22946" w:rsidRDefault="00C22946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DE767B" w14:textId="427ABE03" w:rsidR="00C22946" w:rsidRPr="00C22946" w:rsidRDefault="00C22946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2946">
        <w:rPr>
          <w:rFonts w:asciiTheme="minorHAnsi" w:hAnsiTheme="minorHAnsi" w:cstheme="minorHAnsi"/>
          <w:sz w:val="22"/>
          <w:szCs w:val="22"/>
        </w:rPr>
        <w:t xml:space="preserve">Nach Abschluss der Tiefbauarbeiten werden in der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Grebenauer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Kernstadt,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Merlos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Bieben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und in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die Glasfaser eingeblasen, so dass mit einer Fertigstellung bis Ende des Jahres gerechnet werden kann.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2946">
        <w:rPr>
          <w:rFonts w:asciiTheme="minorHAnsi" w:hAnsiTheme="minorHAnsi" w:cstheme="minorHAnsi"/>
          <w:sz w:val="22"/>
          <w:szCs w:val="22"/>
        </w:rPr>
        <w:t xml:space="preserve">Je nach Witterung beginnen die Tiefbauarbeiten für die anderen </w:t>
      </w:r>
      <w:proofErr w:type="spellStart"/>
      <w:r w:rsidRPr="00C22946">
        <w:rPr>
          <w:rFonts w:asciiTheme="minorHAnsi" w:hAnsiTheme="minorHAnsi" w:cstheme="minorHAnsi"/>
          <w:sz w:val="22"/>
          <w:szCs w:val="22"/>
        </w:rPr>
        <w:t>Grebenauer</w:t>
      </w:r>
      <w:proofErr w:type="spellEnd"/>
      <w:r w:rsidRPr="00C22946">
        <w:rPr>
          <w:rFonts w:asciiTheme="minorHAnsi" w:hAnsiTheme="minorHAnsi" w:cstheme="minorHAnsi"/>
          <w:sz w:val="22"/>
          <w:szCs w:val="22"/>
        </w:rPr>
        <w:t xml:space="preserve"> Ortsteile im Herbst. </w:t>
      </w:r>
    </w:p>
    <w:p w14:paraId="378B7102" w14:textId="4B7411FE" w:rsidR="004E1F09" w:rsidRDefault="004E1F09" w:rsidP="00C229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BB103E" w14:textId="77777777" w:rsidR="004E1F09" w:rsidRDefault="004E1F09" w:rsidP="00E655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B61E6" w14:textId="118DF843" w:rsidR="00E655CE" w:rsidRPr="00436640" w:rsidRDefault="00E655CE" w:rsidP="00E655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6640">
        <w:rPr>
          <w:rFonts w:asciiTheme="minorHAnsi" w:hAnsiTheme="minorHAnsi" w:cstheme="minorHAnsi"/>
          <w:b/>
          <w:bCs/>
          <w:sz w:val="22"/>
          <w:szCs w:val="22"/>
        </w:rPr>
        <w:t>Informationen zur TNG Stadtnetz GmbH</w:t>
      </w:r>
    </w:p>
    <w:p w14:paraId="3F4CC66D" w14:textId="77777777" w:rsidR="00305554" w:rsidRPr="00A1042B" w:rsidRDefault="00305554" w:rsidP="00305554">
      <w:pPr>
        <w:pStyle w:val="p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Mit der Erfahrung aus über 25 Jahren als IT- und Telekommunikationsanbieter sind die Kernkompetenzen der TNG Stadtnetz GmbH Telekommunikation, Glasfaserausbau, IT-Systemberatung, Softwareentwicklung und Rechenzentrumsdienstleistungen. Der Fokus liegt dabei auf der Zufriedenheit von 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Kund:innen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, 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Partner:innen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und 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Mitarbeiter:innen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und darauf, ein Unternehmen zu schaffen, bei dem man selbst gern 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Kund:in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ist.</w:t>
      </w:r>
    </w:p>
    <w:p w14:paraId="7F65115F" w14:textId="77777777" w:rsidR="00305554" w:rsidRPr="00A1042B" w:rsidRDefault="00305554" w:rsidP="00305554">
      <w:pPr>
        <w:pStyle w:val="p1"/>
        <w:shd w:val="clear" w:color="auto" w:fill="FFFFFF"/>
        <w:spacing w:before="150" w:beforeAutospacing="0" w:after="0" w:afterAutospacing="0" w:line="360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Was als IT-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StartUp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zweier Studenten in Kiel begann, ist mittlerweile ein dynamisch wachsendes Unternehmen, welches 2004 zum regionalen Telekommunikationsunternehmen wurde und seit </w:t>
      </w:r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lastRenderedPageBreak/>
        <w:t>2013 den Glasfaserausbau in Deutschland mit vorantreibt. In diesem Zuge hat sich unter dem TNG-Dach ein Zusammenschluss hochspezialisierter Teilbereiche entwickelt, so dass von Vermarktung und Planung über Tiefbau und Glasfasermontage bis hin zum Betrieb alle Phasen des Glasfasernetzausbaus abgebildet werden können.</w:t>
      </w:r>
    </w:p>
    <w:p w14:paraId="6358582E" w14:textId="77777777" w:rsidR="00305554" w:rsidRPr="00A1042B" w:rsidRDefault="00305554" w:rsidP="00305554">
      <w:pPr>
        <w:pStyle w:val="p1"/>
        <w:shd w:val="clear" w:color="auto" w:fill="FFFFFF"/>
        <w:spacing w:before="150" w:beforeAutospacing="0" w:after="0" w:afterAutospacing="0" w:line="360" w:lineRule="auto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Das Angebot umfasst dabei Telefon, VDSL- und Glasfaseranschlüsse sowie Mobilfunk und TV. Darüber hinaus ermöglichen die IT-Lösungen unter der Marke ennit auch eine umfassende Versorgung für den Businessbereich.</w:t>
      </w:r>
    </w:p>
    <w:p w14:paraId="4F3BC17D" w14:textId="77777777" w:rsidR="00305554" w:rsidRDefault="00305554" w:rsidP="00305554">
      <w:pPr>
        <w:pStyle w:val="p1"/>
        <w:shd w:val="clear" w:color="auto" w:fill="FFFFFF"/>
        <w:spacing w:before="150" w:beforeAutospacing="0" w:after="0" w:afterAutospacing="0"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Rund 300 </w:t>
      </w:r>
      <w:proofErr w:type="spellStart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>Mitarbeiter:innen</w:t>
      </w:r>
      <w:proofErr w:type="spellEnd"/>
      <w:r w:rsidRPr="00A1042B"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  <w:t xml:space="preserve"> arbeiten an den Standorten in Kiel, Felde und Hessen daran Menschen miteinander zu verbinden.</w:t>
      </w:r>
    </w:p>
    <w:p w14:paraId="6BE1C7BD" w14:textId="77777777" w:rsidR="00305554" w:rsidRDefault="00305554" w:rsidP="00305554">
      <w:pPr>
        <w:pStyle w:val="p1"/>
        <w:shd w:val="clear" w:color="auto" w:fill="FFFFFF"/>
        <w:spacing w:before="150" w:beforeAutospacing="0" w:after="0" w:afterAutospacing="0" w:line="360" w:lineRule="auto"/>
        <w:rPr>
          <w:rStyle w:val="s1"/>
          <w:rFonts w:asciiTheme="minorHAnsi" w:hAnsiTheme="minorHAnsi" w:cs="Segoe UI"/>
          <w:color w:val="000000" w:themeColor="text1"/>
          <w:sz w:val="22"/>
          <w:szCs w:val="22"/>
        </w:rPr>
      </w:pPr>
    </w:p>
    <w:p w14:paraId="4FB88B94" w14:textId="77777777" w:rsidR="00305554" w:rsidRPr="00865464" w:rsidRDefault="00305554" w:rsidP="00305554">
      <w:pPr>
        <w:pStyle w:val="Text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75CF9896" w14:textId="77777777" w:rsidR="00305554" w:rsidRPr="00865464" w:rsidRDefault="00305554" w:rsidP="00305554">
      <w:pPr>
        <w:pStyle w:val="Text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proofErr w:type="spellStart"/>
      <w:r w:rsidRPr="00865464">
        <w:rPr>
          <w:rFonts w:cs="Arial"/>
          <w:color w:val="000000" w:themeColor="text1"/>
          <w:sz w:val="18"/>
          <w:szCs w:val="18"/>
        </w:rPr>
        <w:t>Projensdorfer</w:t>
      </w:r>
      <w:proofErr w:type="spellEnd"/>
      <w:r w:rsidRPr="00865464">
        <w:rPr>
          <w:rFonts w:cs="Arial"/>
          <w:color w:val="000000" w:themeColor="text1"/>
          <w:sz w:val="18"/>
          <w:szCs w:val="18"/>
        </w:rPr>
        <w:t xml:space="preserve"> Straße 324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>Bettina Büll, Marketing</w:t>
      </w:r>
    </w:p>
    <w:p w14:paraId="030D7608" w14:textId="0A204C96" w:rsidR="00756EE2" w:rsidRPr="006B4ADA" w:rsidRDefault="00305554" w:rsidP="002D4564">
      <w:pPr>
        <w:pStyle w:val="Text"/>
        <w:jc w:val="both"/>
        <w:outlineLvl w:val="0"/>
        <w:rPr>
          <w:rFonts w:cs="Arial"/>
          <w:color w:val="000000" w:themeColor="text1"/>
          <w:sz w:val="18"/>
          <w:szCs w:val="18"/>
        </w:rPr>
      </w:pPr>
      <w:r w:rsidRPr="00865464">
        <w:rPr>
          <w:rFonts w:cs="Arial"/>
          <w:color w:val="000000" w:themeColor="text1"/>
          <w:sz w:val="18"/>
          <w:szCs w:val="18"/>
        </w:rPr>
        <w:t>24106 Kiel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hyperlink r:id="rId8" w:history="1">
        <w:r w:rsidRPr="00A323C6">
          <w:rPr>
            <w:rStyle w:val="Hyperlink"/>
            <w:rFonts w:cs="Arial"/>
            <w:sz w:val="18"/>
            <w:szCs w:val="18"/>
          </w:rPr>
          <w:t>presse@tng.de</w:t>
        </w:r>
      </w:hyperlink>
    </w:p>
    <w:sectPr w:rsidR="00756EE2" w:rsidRPr="006B4ADA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1A0D" w14:textId="77777777" w:rsidR="00D0303F" w:rsidRDefault="00D0303F">
      <w:r>
        <w:separator/>
      </w:r>
    </w:p>
  </w:endnote>
  <w:endnote w:type="continuationSeparator" w:id="0">
    <w:p w14:paraId="2D893FF5" w14:textId="77777777" w:rsidR="00D0303F" w:rsidRDefault="00D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3350" w14:textId="77777777" w:rsidR="00D0303F" w:rsidRDefault="00D0303F">
      <w:r>
        <w:separator/>
      </w:r>
    </w:p>
  </w:footnote>
  <w:footnote w:type="continuationSeparator" w:id="0">
    <w:p w14:paraId="599B40CF" w14:textId="77777777" w:rsidR="00D0303F" w:rsidRDefault="00D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250D9"/>
    <w:multiLevelType w:val="hybridMultilevel"/>
    <w:tmpl w:val="962E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05BF"/>
    <w:multiLevelType w:val="hybridMultilevel"/>
    <w:tmpl w:val="42341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5F6"/>
    <w:multiLevelType w:val="hybridMultilevel"/>
    <w:tmpl w:val="80A81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4D54"/>
    <w:rsid w:val="00016A1D"/>
    <w:rsid w:val="00020096"/>
    <w:rsid w:val="00020C32"/>
    <w:rsid w:val="00020FCA"/>
    <w:rsid w:val="00023FD2"/>
    <w:rsid w:val="00026E33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07F6"/>
    <w:rsid w:val="000613FC"/>
    <w:rsid w:val="0006162C"/>
    <w:rsid w:val="00064121"/>
    <w:rsid w:val="00064281"/>
    <w:rsid w:val="00067DFB"/>
    <w:rsid w:val="000714ED"/>
    <w:rsid w:val="00071D17"/>
    <w:rsid w:val="000724F7"/>
    <w:rsid w:val="00072C30"/>
    <w:rsid w:val="00072DB6"/>
    <w:rsid w:val="0007614F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48DB"/>
    <w:rsid w:val="000C74AD"/>
    <w:rsid w:val="000D0A91"/>
    <w:rsid w:val="000D3818"/>
    <w:rsid w:val="000D3A7E"/>
    <w:rsid w:val="000D3C15"/>
    <w:rsid w:val="000D57A2"/>
    <w:rsid w:val="000D6F8B"/>
    <w:rsid w:val="000D78BF"/>
    <w:rsid w:val="000E0276"/>
    <w:rsid w:val="000E78BE"/>
    <w:rsid w:val="000F2421"/>
    <w:rsid w:val="000F3841"/>
    <w:rsid w:val="000F61D2"/>
    <w:rsid w:val="000F624C"/>
    <w:rsid w:val="00102210"/>
    <w:rsid w:val="001029A1"/>
    <w:rsid w:val="00111E73"/>
    <w:rsid w:val="00113AFA"/>
    <w:rsid w:val="00113C9D"/>
    <w:rsid w:val="001166A7"/>
    <w:rsid w:val="00117335"/>
    <w:rsid w:val="00120086"/>
    <w:rsid w:val="001206F7"/>
    <w:rsid w:val="00122D2B"/>
    <w:rsid w:val="00124ACF"/>
    <w:rsid w:val="00131972"/>
    <w:rsid w:val="001323FF"/>
    <w:rsid w:val="00135D2D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2F41"/>
    <w:rsid w:val="001A4732"/>
    <w:rsid w:val="001A508D"/>
    <w:rsid w:val="001A7F2B"/>
    <w:rsid w:val="001B4855"/>
    <w:rsid w:val="001B6E7F"/>
    <w:rsid w:val="001C6BC0"/>
    <w:rsid w:val="001C6BCA"/>
    <w:rsid w:val="001D001C"/>
    <w:rsid w:val="001D0784"/>
    <w:rsid w:val="001D2C7B"/>
    <w:rsid w:val="001D4DB3"/>
    <w:rsid w:val="001E2786"/>
    <w:rsid w:val="001E31BF"/>
    <w:rsid w:val="001E3E54"/>
    <w:rsid w:val="001E4EC2"/>
    <w:rsid w:val="001F26B8"/>
    <w:rsid w:val="001F5B8E"/>
    <w:rsid w:val="0020193B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370A7"/>
    <w:rsid w:val="00240FCA"/>
    <w:rsid w:val="00246A43"/>
    <w:rsid w:val="00247FAA"/>
    <w:rsid w:val="002533AF"/>
    <w:rsid w:val="002540A5"/>
    <w:rsid w:val="00257EA1"/>
    <w:rsid w:val="00257FEE"/>
    <w:rsid w:val="002612B0"/>
    <w:rsid w:val="002620BC"/>
    <w:rsid w:val="002635D8"/>
    <w:rsid w:val="00264B28"/>
    <w:rsid w:val="002652CA"/>
    <w:rsid w:val="002711AB"/>
    <w:rsid w:val="00272952"/>
    <w:rsid w:val="00275F51"/>
    <w:rsid w:val="00276388"/>
    <w:rsid w:val="0028228C"/>
    <w:rsid w:val="00283647"/>
    <w:rsid w:val="00287E4A"/>
    <w:rsid w:val="00292935"/>
    <w:rsid w:val="002A03B9"/>
    <w:rsid w:val="002A1766"/>
    <w:rsid w:val="002A2D5F"/>
    <w:rsid w:val="002A7064"/>
    <w:rsid w:val="002A70C1"/>
    <w:rsid w:val="002A73CE"/>
    <w:rsid w:val="002B12D2"/>
    <w:rsid w:val="002C0C2B"/>
    <w:rsid w:val="002C473B"/>
    <w:rsid w:val="002C499F"/>
    <w:rsid w:val="002C54CE"/>
    <w:rsid w:val="002C6ACA"/>
    <w:rsid w:val="002D01C1"/>
    <w:rsid w:val="002D0B87"/>
    <w:rsid w:val="002D2BC3"/>
    <w:rsid w:val="002D4564"/>
    <w:rsid w:val="002D6D33"/>
    <w:rsid w:val="002E1D59"/>
    <w:rsid w:val="002E6E76"/>
    <w:rsid w:val="002E79AD"/>
    <w:rsid w:val="002F0AC5"/>
    <w:rsid w:val="002F1910"/>
    <w:rsid w:val="002F1AA6"/>
    <w:rsid w:val="002F6162"/>
    <w:rsid w:val="002F6768"/>
    <w:rsid w:val="002F743A"/>
    <w:rsid w:val="003028D0"/>
    <w:rsid w:val="00302E89"/>
    <w:rsid w:val="00305554"/>
    <w:rsid w:val="00310D9A"/>
    <w:rsid w:val="0031145F"/>
    <w:rsid w:val="00316879"/>
    <w:rsid w:val="00316B2D"/>
    <w:rsid w:val="003217D5"/>
    <w:rsid w:val="003227E6"/>
    <w:rsid w:val="003228F3"/>
    <w:rsid w:val="0032499C"/>
    <w:rsid w:val="003253F9"/>
    <w:rsid w:val="00327EC9"/>
    <w:rsid w:val="003321CE"/>
    <w:rsid w:val="00340BDB"/>
    <w:rsid w:val="00347377"/>
    <w:rsid w:val="00351FFA"/>
    <w:rsid w:val="00360025"/>
    <w:rsid w:val="00365F7B"/>
    <w:rsid w:val="0036790A"/>
    <w:rsid w:val="00373976"/>
    <w:rsid w:val="00375E7D"/>
    <w:rsid w:val="00377E14"/>
    <w:rsid w:val="0038422A"/>
    <w:rsid w:val="00385544"/>
    <w:rsid w:val="00397BF1"/>
    <w:rsid w:val="003A008E"/>
    <w:rsid w:val="003B2EB8"/>
    <w:rsid w:val="003B7191"/>
    <w:rsid w:val="003C09DC"/>
    <w:rsid w:val="003C14A9"/>
    <w:rsid w:val="003C3548"/>
    <w:rsid w:val="003D16B2"/>
    <w:rsid w:val="003D22C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65"/>
    <w:rsid w:val="00407BB9"/>
    <w:rsid w:val="004101DF"/>
    <w:rsid w:val="00410618"/>
    <w:rsid w:val="0042010A"/>
    <w:rsid w:val="00420591"/>
    <w:rsid w:val="00422A67"/>
    <w:rsid w:val="0042305E"/>
    <w:rsid w:val="004233D0"/>
    <w:rsid w:val="00423C9C"/>
    <w:rsid w:val="00426784"/>
    <w:rsid w:val="00426F1F"/>
    <w:rsid w:val="0042753B"/>
    <w:rsid w:val="00431C41"/>
    <w:rsid w:val="0043583A"/>
    <w:rsid w:val="00436640"/>
    <w:rsid w:val="004416A0"/>
    <w:rsid w:val="00444DAA"/>
    <w:rsid w:val="0045057C"/>
    <w:rsid w:val="004539DE"/>
    <w:rsid w:val="004565EA"/>
    <w:rsid w:val="00456930"/>
    <w:rsid w:val="00460870"/>
    <w:rsid w:val="00465452"/>
    <w:rsid w:val="00467386"/>
    <w:rsid w:val="00470A7C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B6408"/>
    <w:rsid w:val="004B71D2"/>
    <w:rsid w:val="004C2511"/>
    <w:rsid w:val="004C2888"/>
    <w:rsid w:val="004C5DBF"/>
    <w:rsid w:val="004C74F0"/>
    <w:rsid w:val="004D097F"/>
    <w:rsid w:val="004D2BDD"/>
    <w:rsid w:val="004D38D2"/>
    <w:rsid w:val="004D5B95"/>
    <w:rsid w:val="004D6179"/>
    <w:rsid w:val="004E0576"/>
    <w:rsid w:val="004E0EC3"/>
    <w:rsid w:val="004E1F09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4A0D"/>
    <w:rsid w:val="005262A0"/>
    <w:rsid w:val="005276AB"/>
    <w:rsid w:val="00527C80"/>
    <w:rsid w:val="00530722"/>
    <w:rsid w:val="00532103"/>
    <w:rsid w:val="00533DCC"/>
    <w:rsid w:val="00535BB7"/>
    <w:rsid w:val="005376B8"/>
    <w:rsid w:val="005429F7"/>
    <w:rsid w:val="00543575"/>
    <w:rsid w:val="00547DB8"/>
    <w:rsid w:val="0055423F"/>
    <w:rsid w:val="00554866"/>
    <w:rsid w:val="00556BED"/>
    <w:rsid w:val="005604EB"/>
    <w:rsid w:val="005639BC"/>
    <w:rsid w:val="00566938"/>
    <w:rsid w:val="00570486"/>
    <w:rsid w:val="00571542"/>
    <w:rsid w:val="00572293"/>
    <w:rsid w:val="005736B7"/>
    <w:rsid w:val="00573B92"/>
    <w:rsid w:val="0057430E"/>
    <w:rsid w:val="00574384"/>
    <w:rsid w:val="00575FA2"/>
    <w:rsid w:val="00586553"/>
    <w:rsid w:val="00587F98"/>
    <w:rsid w:val="00591A6E"/>
    <w:rsid w:val="00591F55"/>
    <w:rsid w:val="005928A0"/>
    <w:rsid w:val="00594D4B"/>
    <w:rsid w:val="00594EF1"/>
    <w:rsid w:val="00596D8A"/>
    <w:rsid w:val="005A019A"/>
    <w:rsid w:val="005A1116"/>
    <w:rsid w:val="005A1289"/>
    <w:rsid w:val="005A1450"/>
    <w:rsid w:val="005A2644"/>
    <w:rsid w:val="005A2E42"/>
    <w:rsid w:val="005A5D85"/>
    <w:rsid w:val="005A5ECB"/>
    <w:rsid w:val="005B147F"/>
    <w:rsid w:val="005B1E00"/>
    <w:rsid w:val="005B228A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C4A"/>
    <w:rsid w:val="00653D75"/>
    <w:rsid w:val="00656307"/>
    <w:rsid w:val="00656D17"/>
    <w:rsid w:val="00662245"/>
    <w:rsid w:val="00663091"/>
    <w:rsid w:val="00664E79"/>
    <w:rsid w:val="00667B9D"/>
    <w:rsid w:val="006731E5"/>
    <w:rsid w:val="00675FBE"/>
    <w:rsid w:val="00677A8D"/>
    <w:rsid w:val="006800D6"/>
    <w:rsid w:val="00682A42"/>
    <w:rsid w:val="00686E63"/>
    <w:rsid w:val="00686E78"/>
    <w:rsid w:val="00687753"/>
    <w:rsid w:val="00687D62"/>
    <w:rsid w:val="00691064"/>
    <w:rsid w:val="00695D1C"/>
    <w:rsid w:val="006A0BDF"/>
    <w:rsid w:val="006A5D51"/>
    <w:rsid w:val="006A6C92"/>
    <w:rsid w:val="006B0AEE"/>
    <w:rsid w:val="006B256B"/>
    <w:rsid w:val="006B397B"/>
    <w:rsid w:val="006B3E4F"/>
    <w:rsid w:val="006B4ADA"/>
    <w:rsid w:val="006C5359"/>
    <w:rsid w:val="006D293A"/>
    <w:rsid w:val="006D4A37"/>
    <w:rsid w:val="006D4E5C"/>
    <w:rsid w:val="006D629D"/>
    <w:rsid w:val="006E02B1"/>
    <w:rsid w:val="006E21D4"/>
    <w:rsid w:val="006E5C29"/>
    <w:rsid w:val="006E7210"/>
    <w:rsid w:val="006F1F62"/>
    <w:rsid w:val="006F3A43"/>
    <w:rsid w:val="006F3B47"/>
    <w:rsid w:val="006F56F0"/>
    <w:rsid w:val="006F6A78"/>
    <w:rsid w:val="006F7859"/>
    <w:rsid w:val="00703347"/>
    <w:rsid w:val="00703C8B"/>
    <w:rsid w:val="00704DC3"/>
    <w:rsid w:val="00705B5E"/>
    <w:rsid w:val="007064F3"/>
    <w:rsid w:val="00711AF5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40C8"/>
    <w:rsid w:val="0076695D"/>
    <w:rsid w:val="00773E58"/>
    <w:rsid w:val="00775339"/>
    <w:rsid w:val="00775745"/>
    <w:rsid w:val="0078027B"/>
    <w:rsid w:val="00792258"/>
    <w:rsid w:val="00793420"/>
    <w:rsid w:val="007936E5"/>
    <w:rsid w:val="00793987"/>
    <w:rsid w:val="007951EB"/>
    <w:rsid w:val="00796C5E"/>
    <w:rsid w:val="00797770"/>
    <w:rsid w:val="007A2E43"/>
    <w:rsid w:val="007A41F5"/>
    <w:rsid w:val="007A4537"/>
    <w:rsid w:val="007A6620"/>
    <w:rsid w:val="007A6BC4"/>
    <w:rsid w:val="007B69B8"/>
    <w:rsid w:val="007B6FE4"/>
    <w:rsid w:val="007C0DEA"/>
    <w:rsid w:val="007C22A1"/>
    <w:rsid w:val="007C2F99"/>
    <w:rsid w:val="007C64CA"/>
    <w:rsid w:val="007D2B2B"/>
    <w:rsid w:val="007D7019"/>
    <w:rsid w:val="007E190A"/>
    <w:rsid w:val="007E31C5"/>
    <w:rsid w:val="007E4709"/>
    <w:rsid w:val="007E5989"/>
    <w:rsid w:val="007E7235"/>
    <w:rsid w:val="0080083A"/>
    <w:rsid w:val="00800DFA"/>
    <w:rsid w:val="00802902"/>
    <w:rsid w:val="008036D6"/>
    <w:rsid w:val="00804BF0"/>
    <w:rsid w:val="00805D81"/>
    <w:rsid w:val="00806892"/>
    <w:rsid w:val="00806D0B"/>
    <w:rsid w:val="00806DB0"/>
    <w:rsid w:val="00810669"/>
    <w:rsid w:val="00813A07"/>
    <w:rsid w:val="00815E10"/>
    <w:rsid w:val="0081600B"/>
    <w:rsid w:val="00820F7C"/>
    <w:rsid w:val="00821D1A"/>
    <w:rsid w:val="00822994"/>
    <w:rsid w:val="0083038D"/>
    <w:rsid w:val="00830CFA"/>
    <w:rsid w:val="008332F7"/>
    <w:rsid w:val="00833E9A"/>
    <w:rsid w:val="00834A71"/>
    <w:rsid w:val="0083509F"/>
    <w:rsid w:val="00837953"/>
    <w:rsid w:val="00841077"/>
    <w:rsid w:val="00843673"/>
    <w:rsid w:val="00843CEA"/>
    <w:rsid w:val="00843E9B"/>
    <w:rsid w:val="0084618B"/>
    <w:rsid w:val="00850861"/>
    <w:rsid w:val="00857955"/>
    <w:rsid w:val="008628E2"/>
    <w:rsid w:val="008648D0"/>
    <w:rsid w:val="00865117"/>
    <w:rsid w:val="00865464"/>
    <w:rsid w:val="00865B07"/>
    <w:rsid w:val="0086601E"/>
    <w:rsid w:val="008719EA"/>
    <w:rsid w:val="00874138"/>
    <w:rsid w:val="0087795E"/>
    <w:rsid w:val="008804EF"/>
    <w:rsid w:val="00880CEB"/>
    <w:rsid w:val="0088242D"/>
    <w:rsid w:val="0088575A"/>
    <w:rsid w:val="00885C2B"/>
    <w:rsid w:val="00885C6C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5E5"/>
    <w:rsid w:val="008C5C68"/>
    <w:rsid w:val="008D1F36"/>
    <w:rsid w:val="008D2401"/>
    <w:rsid w:val="008E10FA"/>
    <w:rsid w:val="008E3C2A"/>
    <w:rsid w:val="008E6D2B"/>
    <w:rsid w:val="008E76DC"/>
    <w:rsid w:val="008E7DAE"/>
    <w:rsid w:val="008F50D8"/>
    <w:rsid w:val="008F52E2"/>
    <w:rsid w:val="008F56E1"/>
    <w:rsid w:val="00901B23"/>
    <w:rsid w:val="00904DED"/>
    <w:rsid w:val="009068AF"/>
    <w:rsid w:val="00907A70"/>
    <w:rsid w:val="00910F0E"/>
    <w:rsid w:val="00912788"/>
    <w:rsid w:val="00917F12"/>
    <w:rsid w:val="009207F3"/>
    <w:rsid w:val="00920E5C"/>
    <w:rsid w:val="009218A4"/>
    <w:rsid w:val="009227C9"/>
    <w:rsid w:val="00922F61"/>
    <w:rsid w:val="00935195"/>
    <w:rsid w:val="009409DB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86B81"/>
    <w:rsid w:val="009916CF"/>
    <w:rsid w:val="009A4671"/>
    <w:rsid w:val="009B2152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E5C66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13E6"/>
    <w:rsid w:val="00A534BD"/>
    <w:rsid w:val="00A53C82"/>
    <w:rsid w:val="00A608BF"/>
    <w:rsid w:val="00A61E18"/>
    <w:rsid w:val="00A637D9"/>
    <w:rsid w:val="00A64FBE"/>
    <w:rsid w:val="00A70B4B"/>
    <w:rsid w:val="00A7120D"/>
    <w:rsid w:val="00A74BCD"/>
    <w:rsid w:val="00A76269"/>
    <w:rsid w:val="00A84213"/>
    <w:rsid w:val="00A92797"/>
    <w:rsid w:val="00A93796"/>
    <w:rsid w:val="00A93DE9"/>
    <w:rsid w:val="00AA48EB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E575E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6D1"/>
    <w:rsid w:val="00B30E4B"/>
    <w:rsid w:val="00B3118B"/>
    <w:rsid w:val="00B366DB"/>
    <w:rsid w:val="00B53761"/>
    <w:rsid w:val="00B5732C"/>
    <w:rsid w:val="00B64819"/>
    <w:rsid w:val="00B660E6"/>
    <w:rsid w:val="00B67236"/>
    <w:rsid w:val="00B732CD"/>
    <w:rsid w:val="00B80110"/>
    <w:rsid w:val="00B811A0"/>
    <w:rsid w:val="00B8156A"/>
    <w:rsid w:val="00B818E3"/>
    <w:rsid w:val="00B82F62"/>
    <w:rsid w:val="00B84C3E"/>
    <w:rsid w:val="00B85EE8"/>
    <w:rsid w:val="00B86286"/>
    <w:rsid w:val="00B90F3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22946"/>
    <w:rsid w:val="00C302EA"/>
    <w:rsid w:val="00C32B6A"/>
    <w:rsid w:val="00C36A37"/>
    <w:rsid w:val="00C40C96"/>
    <w:rsid w:val="00C5273D"/>
    <w:rsid w:val="00C53EB2"/>
    <w:rsid w:val="00C558F7"/>
    <w:rsid w:val="00C57BA3"/>
    <w:rsid w:val="00C6075A"/>
    <w:rsid w:val="00C6718A"/>
    <w:rsid w:val="00C67751"/>
    <w:rsid w:val="00C67A78"/>
    <w:rsid w:val="00C7001F"/>
    <w:rsid w:val="00C74956"/>
    <w:rsid w:val="00C749A2"/>
    <w:rsid w:val="00C74EFA"/>
    <w:rsid w:val="00C82BD5"/>
    <w:rsid w:val="00C83FC0"/>
    <w:rsid w:val="00C92D58"/>
    <w:rsid w:val="00CA1C08"/>
    <w:rsid w:val="00CA54DC"/>
    <w:rsid w:val="00CB2772"/>
    <w:rsid w:val="00CB2B5F"/>
    <w:rsid w:val="00CB4241"/>
    <w:rsid w:val="00CB59E8"/>
    <w:rsid w:val="00CB60D3"/>
    <w:rsid w:val="00CB69BF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0485"/>
    <w:rsid w:val="00D0303F"/>
    <w:rsid w:val="00D03DC1"/>
    <w:rsid w:val="00D04540"/>
    <w:rsid w:val="00D04B0D"/>
    <w:rsid w:val="00D170D0"/>
    <w:rsid w:val="00D30B47"/>
    <w:rsid w:val="00D31F3B"/>
    <w:rsid w:val="00D324DF"/>
    <w:rsid w:val="00D32CBF"/>
    <w:rsid w:val="00D34624"/>
    <w:rsid w:val="00D34CC9"/>
    <w:rsid w:val="00D3685E"/>
    <w:rsid w:val="00D4048E"/>
    <w:rsid w:val="00D410E1"/>
    <w:rsid w:val="00D417B6"/>
    <w:rsid w:val="00D42464"/>
    <w:rsid w:val="00D43223"/>
    <w:rsid w:val="00D438DC"/>
    <w:rsid w:val="00D5274D"/>
    <w:rsid w:val="00D534AD"/>
    <w:rsid w:val="00D540EE"/>
    <w:rsid w:val="00D54FA0"/>
    <w:rsid w:val="00D552A7"/>
    <w:rsid w:val="00D57E11"/>
    <w:rsid w:val="00D61D87"/>
    <w:rsid w:val="00D65F19"/>
    <w:rsid w:val="00D67674"/>
    <w:rsid w:val="00D74AC9"/>
    <w:rsid w:val="00D7772F"/>
    <w:rsid w:val="00D777CD"/>
    <w:rsid w:val="00D77E09"/>
    <w:rsid w:val="00D81DA5"/>
    <w:rsid w:val="00D83B55"/>
    <w:rsid w:val="00D83C55"/>
    <w:rsid w:val="00D84ACE"/>
    <w:rsid w:val="00D850CC"/>
    <w:rsid w:val="00D87776"/>
    <w:rsid w:val="00D942A3"/>
    <w:rsid w:val="00D944A0"/>
    <w:rsid w:val="00D94FC1"/>
    <w:rsid w:val="00DA3618"/>
    <w:rsid w:val="00DA40BD"/>
    <w:rsid w:val="00DA41B9"/>
    <w:rsid w:val="00DA4374"/>
    <w:rsid w:val="00DB06D1"/>
    <w:rsid w:val="00DB126F"/>
    <w:rsid w:val="00DC38F7"/>
    <w:rsid w:val="00DC6177"/>
    <w:rsid w:val="00DC686C"/>
    <w:rsid w:val="00DC729B"/>
    <w:rsid w:val="00DD1430"/>
    <w:rsid w:val="00DD1ACD"/>
    <w:rsid w:val="00DD1D33"/>
    <w:rsid w:val="00DD28BF"/>
    <w:rsid w:val="00DE1CC0"/>
    <w:rsid w:val="00DE35E0"/>
    <w:rsid w:val="00DE4B6E"/>
    <w:rsid w:val="00DE5FC9"/>
    <w:rsid w:val="00DE714D"/>
    <w:rsid w:val="00DF15FB"/>
    <w:rsid w:val="00DF2DD6"/>
    <w:rsid w:val="00DF3064"/>
    <w:rsid w:val="00E00A58"/>
    <w:rsid w:val="00E019CC"/>
    <w:rsid w:val="00E022AF"/>
    <w:rsid w:val="00E0269C"/>
    <w:rsid w:val="00E0361B"/>
    <w:rsid w:val="00E03745"/>
    <w:rsid w:val="00E04015"/>
    <w:rsid w:val="00E05AD1"/>
    <w:rsid w:val="00E06F1F"/>
    <w:rsid w:val="00E07D53"/>
    <w:rsid w:val="00E10355"/>
    <w:rsid w:val="00E14F4C"/>
    <w:rsid w:val="00E24438"/>
    <w:rsid w:val="00E257A1"/>
    <w:rsid w:val="00E279DE"/>
    <w:rsid w:val="00E31826"/>
    <w:rsid w:val="00E320DC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655CE"/>
    <w:rsid w:val="00E705F2"/>
    <w:rsid w:val="00E709EE"/>
    <w:rsid w:val="00E73171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07F"/>
    <w:rsid w:val="00EA366D"/>
    <w:rsid w:val="00EA61EF"/>
    <w:rsid w:val="00EA7B38"/>
    <w:rsid w:val="00EB0424"/>
    <w:rsid w:val="00EB051E"/>
    <w:rsid w:val="00EB0923"/>
    <w:rsid w:val="00EB2897"/>
    <w:rsid w:val="00EB5406"/>
    <w:rsid w:val="00EB71FE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0450C"/>
    <w:rsid w:val="00F1086F"/>
    <w:rsid w:val="00F133D7"/>
    <w:rsid w:val="00F17E5F"/>
    <w:rsid w:val="00F223C9"/>
    <w:rsid w:val="00F24614"/>
    <w:rsid w:val="00F250FF"/>
    <w:rsid w:val="00F26CC8"/>
    <w:rsid w:val="00F27EB5"/>
    <w:rsid w:val="00F33ABA"/>
    <w:rsid w:val="00F3402A"/>
    <w:rsid w:val="00F379ED"/>
    <w:rsid w:val="00F4128A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0D0C"/>
    <w:rsid w:val="00F72597"/>
    <w:rsid w:val="00F736F1"/>
    <w:rsid w:val="00F7633C"/>
    <w:rsid w:val="00F77352"/>
    <w:rsid w:val="00F8243B"/>
    <w:rsid w:val="00F83B90"/>
    <w:rsid w:val="00F84288"/>
    <w:rsid w:val="00F85657"/>
    <w:rsid w:val="00F908CE"/>
    <w:rsid w:val="00F91BED"/>
    <w:rsid w:val="00F9426F"/>
    <w:rsid w:val="00F94BA2"/>
    <w:rsid w:val="00FB48FF"/>
    <w:rsid w:val="00FC1866"/>
    <w:rsid w:val="00FC1AEC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61F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563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6307"/>
    <w:rPr>
      <w:rFonts w:eastAsia="Times New Roman"/>
      <w:b/>
      <w:bCs/>
      <w:sz w:val="27"/>
      <w:szCs w:val="27"/>
      <w:bdr w:val="none" w:sz="0" w:space="0" w:color="auto"/>
      <w:lang w:eastAsia="de-DE"/>
    </w:rPr>
  </w:style>
  <w:style w:type="character" w:customStyle="1" w:styleId="apple-converted-space">
    <w:name w:val="apple-converted-space"/>
    <w:basedOn w:val="Absatz-Standardschriftart"/>
    <w:rsid w:val="00C22946"/>
  </w:style>
  <w:style w:type="paragraph" w:customStyle="1" w:styleId="p1">
    <w:name w:val="p1"/>
    <w:basedOn w:val="Standard"/>
    <w:rsid w:val="00305554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3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Bettina Büll</cp:lastModifiedBy>
  <cp:revision>5</cp:revision>
  <cp:lastPrinted>2021-06-25T07:55:00Z</cp:lastPrinted>
  <dcterms:created xsi:type="dcterms:W3CDTF">2021-07-21T16:46:00Z</dcterms:created>
  <dcterms:modified xsi:type="dcterms:W3CDTF">2021-07-27T12:33:00Z</dcterms:modified>
</cp:coreProperties>
</file>