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27E7" w14:textId="782B8DBC" w:rsidR="0079554D" w:rsidRDefault="0079554D" w:rsidP="0079554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Ausbaustart für das </w:t>
      </w:r>
      <w:r w:rsidR="00BD2D1A">
        <w:rPr>
          <w:rFonts w:asciiTheme="minorHAnsi" w:hAnsiTheme="minorHAnsi" w:cstheme="minorHAnsi"/>
          <w:b/>
          <w:bCs/>
          <w:sz w:val="22"/>
          <w:szCs w:val="22"/>
        </w:rPr>
        <w:t>TNG-</w:t>
      </w:r>
      <w:r>
        <w:rPr>
          <w:rFonts w:asciiTheme="minorHAnsi" w:hAnsiTheme="minorHAnsi" w:cstheme="minorHAnsi"/>
          <w:b/>
          <w:bCs/>
          <w:sz w:val="22"/>
          <w:szCs w:val="22"/>
        </w:rPr>
        <w:t>Glasfasernetz in Flintbek</w:t>
      </w:r>
    </w:p>
    <w:p w14:paraId="533E6DF1" w14:textId="29BE5633" w:rsidR="0046347E" w:rsidRDefault="0046347E" w:rsidP="0079554D">
      <w:pPr>
        <w:pStyle w:val="Listenabsatz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Baustellenbegehung am 13.10.2022 zum Start der Tiefbauphase </w:t>
      </w:r>
    </w:p>
    <w:p w14:paraId="557FA7B4" w14:textId="29A9A07A" w:rsidR="0079554D" w:rsidRPr="002F79E9" w:rsidRDefault="008948BE" w:rsidP="0079554D">
      <w:pPr>
        <w:pStyle w:val="Listenabsatz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Die </w:t>
      </w:r>
      <w:r w:rsidR="0046347E">
        <w:rPr>
          <w:rFonts w:cstheme="minorHAnsi"/>
          <w:b/>
          <w:bCs/>
        </w:rPr>
        <w:t>B</w:t>
      </w:r>
      <w:r>
        <w:rPr>
          <w:rFonts w:cstheme="minorHAnsi"/>
          <w:b/>
          <w:bCs/>
        </w:rPr>
        <w:t>au</w:t>
      </w:r>
      <w:r w:rsidR="0046347E">
        <w:rPr>
          <w:rFonts w:cstheme="minorHAnsi"/>
          <w:b/>
          <w:bCs/>
        </w:rPr>
        <w:t>maßnahmen</w:t>
      </w:r>
      <w:r>
        <w:rPr>
          <w:rFonts w:cstheme="minorHAnsi"/>
          <w:b/>
          <w:bCs/>
        </w:rPr>
        <w:t xml:space="preserve"> starte</w:t>
      </w:r>
      <w:r w:rsidR="0046347E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 xml:space="preserve"> </w:t>
      </w:r>
      <w:r w:rsidR="00154795">
        <w:rPr>
          <w:rFonts w:cstheme="minorHAnsi"/>
          <w:b/>
          <w:bCs/>
        </w:rPr>
        <w:t xml:space="preserve">an der </w:t>
      </w:r>
      <w:proofErr w:type="spellStart"/>
      <w:r w:rsidR="00154795">
        <w:rPr>
          <w:rFonts w:cstheme="minorHAnsi"/>
          <w:b/>
          <w:bCs/>
        </w:rPr>
        <w:t>Backbonetrasse</w:t>
      </w:r>
      <w:proofErr w:type="spellEnd"/>
    </w:p>
    <w:p w14:paraId="1D51759E" w14:textId="65DC8F24" w:rsidR="0079554D" w:rsidRDefault="00CE2BD0" w:rsidP="0079554D">
      <w:pPr>
        <w:pStyle w:val="Listenabsatz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b/>
          <w:bCs/>
        </w:rPr>
      </w:pPr>
      <w:proofErr w:type="spellStart"/>
      <w:proofErr w:type="gramStart"/>
      <w:r>
        <w:rPr>
          <w:rFonts w:cstheme="minorHAnsi"/>
          <w:b/>
          <w:bCs/>
        </w:rPr>
        <w:t>Nachzügler:innen</w:t>
      </w:r>
      <w:proofErr w:type="spellEnd"/>
      <w:proofErr w:type="gramEnd"/>
      <w:r>
        <w:rPr>
          <w:rFonts w:cstheme="minorHAnsi"/>
          <w:b/>
          <w:bCs/>
        </w:rPr>
        <w:t xml:space="preserve"> können sich noch den kostenlosen Anschluss sichern</w:t>
      </w:r>
    </w:p>
    <w:p w14:paraId="0DD1EBED" w14:textId="36AE5509" w:rsidR="00154795" w:rsidRPr="00D44A15" w:rsidRDefault="00154795" w:rsidP="0079554D">
      <w:pPr>
        <w:pStyle w:val="Listenabsatz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Gemeinde bitte</w:t>
      </w:r>
      <w:r w:rsidR="00395CEB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 xml:space="preserve"> um Heckenrückschnitt bis auf die Grundstücksgrenze</w:t>
      </w:r>
    </w:p>
    <w:p w14:paraId="1EFC8F75" w14:textId="77777777" w:rsidR="00154795" w:rsidRDefault="00154795" w:rsidP="008F35D9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74EED70C" w14:textId="6B7D535D" w:rsidR="00A255AC" w:rsidRDefault="0079554D" w:rsidP="00803D65">
      <w:pPr>
        <w:spacing w:line="360" w:lineRule="auto"/>
        <w:jc w:val="both"/>
        <w:rPr>
          <w:rStyle w:val="s1"/>
          <w:rFonts w:asciiTheme="minorHAnsi" w:hAnsiTheme="minorHAnsi" w:cs="Segoe UI"/>
          <w:color w:val="000000" w:themeColor="text1"/>
          <w:sz w:val="22"/>
          <w:szCs w:val="22"/>
          <w:highlight w:val="yellow"/>
        </w:rPr>
      </w:pPr>
      <w:r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Kiel, </w:t>
      </w:r>
      <w:r w:rsidR="00CE2BD0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1</w:t>
      </w:r>
      <w:r w:rsidR="00DC3AF5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8</w:t>
      </w:r>
      <w:r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</w:t>
      </w:r>
      <w:r w:rsidR="00CE2BD0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10</w:t>
      </w:r>
      <w:r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.2022</w:t>
      </w:r>
      <w:r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– </w:t>
      </w:r>
      <w:r w:rsidR="00F523D0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In Flintbek sind die ersten Tiefbauarbeiten zur Errichtung des Glasfasernetzes der TNG Stadtnetz GmbH (TNG) </w:t>
      </w:r>
      <w:r w:rsidR="00CB06AA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in</w:t>
      </w:r>
      <w:r w:rsidR="00CB06AA" w:rsidRPr="00F513EF">
        <w:rPr>
          <w:rFonts w:asciiTheme="minorHAnsi" w:hAnsiTheme="minorHAnsi" w:cstheme="minorHAnsi"/>
          <w:sz w:val="22"/>
          <w:szCs w:val="22"/>
        </w:rPr>
        <w:t xml:space="preserve"> enger Abstimmung mit der Gemeindeverwaltung </w:t>
      </w:r>
      <w:r w:rsidR="00F523D0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gestartet. </w:t>
      </w:r>
      <w:r w:rsidR="00CE2BD0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Im Rahmen einer Baustellenbegehung konnten sich am 13. Oktober 2022 </w:t>
      </w:r>
      <w:r w:rsidR="00F513EF" w:rsidRPr="00C34FD1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der </w:t>
      </w:r>
      <w:proofErr w:type="spellStart"/>
      <w:r w:rsidR="00F513EF" w:rsidRPr="00C34FD1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Flintbeker</w:t>
      </w:r>
      <w:proofErr w:type="spellEnd"/>
      <w:r w:rsidR="00F513EF" w:rsidRPr="00C34FD1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CE2BD0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Bürgermeister </w:t>
      </w:r>
      <w:r w:rsidR="00CE2BD0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zusammen mit Vertretern der TNG selbst ein Bild von den Tiefbauarbeiten zum Ausbaustart machen.</w:t>
      </w:r>
      <w:r w:rsidR="00F513EF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I</w:t>
      </w:r>
      <w:r w:rsidR="00BD2D4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m</w:t>
      </w:r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BD2D4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Lassenweg</w:t>
      </w:r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konnten sich </w:t>
      </w:r>
      <w:r w:rsidR="00787D81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Marcel </w:t>
      </w:r>
      <w:proofErr w:type="spellStart"/>
      <w:r w:rsidR="00787D81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Heinath</w:t>
      </w:r>
      <w:proofErr w:type="spellEnd"/>
      <w:r w:rsidR="00787D81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(</w:t>
      </w:r>
      <w:proofErr w:type="gramStart"/>
      <w:r w:rsidR="00787D81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TNG Bauleiter</w:t>
      </w:r>
      <w:proofErr w:type="gramEnd"/>
      <w:r w:rsidR="00F524E5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, Erster von links</w:t>
      </w:r>
      <w:r w:rsidR="00787D81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)</w:t>
      </w:r>
      <w:r w:rsidR="00787D81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,</w:t>
      </w:r>
      <w:r w:rsidR="00787D81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Lars Wiese (TNG Abteilungsleiter Tief- und Leitungsbau)</w:t>
      </w:r>
      <w:r w:rsidR="00797542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,</w:t>
      </w:r>
      <w:r w:rsidR="00787D81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BD2D4C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Olaf Plambeck (Bürgermeister Flintbek)</w:t>
      </w:r>
      <w:r w:rsidR="00787D81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787D81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und </w:t>
      </w:r>
      <w:r w:rsidR="00BD2D4C" w:rsidRPr="00F513E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Swenja Wettengel (TNG Projektleiterin)</w:t>
      </w:r>
      <w:r w:rsidR="00787D81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vom Fortschritt des Ausbaus überzeugen.</w:t>
      </w:r>
    </w:p>
    <w:p w14:paraId="12BDC2F2" w14:textId="22308C9F" w:rsidR="00BD2D4C" w:rsidRDefault="00BD2D4C" w:rsidP="00803D65">
      <w:pPr>
        <w:spacing w:line="360" w:lineRule="auto"/>
        <w:jc w:val="both"/>
        <w:rPr>
          <w:rStyle w:val="s1"/>
          <w:rFonts w:asciiTheme="minorHAnsi" w:hAnsiTheme="minorHAnsi" w:cs="Segoe UI"/>
          <w:color w:val="000000" w:themeColor="text1"/>
          <w:sz w:val="22"/>
          <w:szCs w:val="22"/>
          <w:highlight w:val="yellow"/>
        </w:rPr>
      </w:pPr>
    </w:p>
    <w:p w14:paraId="62627A41" w14:textId="1C2991E4" w:rsidR="00A255AC" w:rsidRDefault="00BD2D4C" w:rsidP="00803D65">
      <w:pPr>
        <w:spacing w:line="360" w:lineRule="auto"/>
        <w:jc w:val="both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  <w:r w:rsidRPr="009717CE">
        <w:rPr>
          <w:rFonts w:ascii="Helvetica" w:hAnsi="Helvetica"/>
          <w:sz w:val="22"/>
          <w:szCs w:val="22"/>
        </w:rPr>
        <w:t xml:space="preserve">Bürgermeister </w:t>
      </w:r>
      <w:r>
        <w:rPr>
          <w:rFonts w:ascii="Helvetica" w:hAnsi="Helvetica"/>
          <w:sz w:val="22"/>
          <w:szCs w:val="22"/>
        </w:rPr>
        <w:t xml:space="preserve">Olaf Plambeck </w:t>
      </w:r>
      <w:r w:rsidRPr="009717CE">
        <w:rPr>
          <w:rFonts w:ascii="Helvetica" w:hAnsi="Helvetica"/>
          <w:sz w:val="22"/>
          <w:szCs w:val="22"/>
        </w:rPr>
        <w:t xml:space="preserve">zeigte sich mit dem </w:t>
      </w:r>
      <w:r>
        <w:rPr>
          <w:rFonts w:ascii="Helvetica" w:hAnsi="Helvetica"/>
          <w:sz w:val="22"/>
          <w:szCs w:val="22"/>
        </w:rPr>
        <w:t>Bauauftakt</w:t>
      </w:r>
      <w:r w:rsidRPr="009717CE">
        <w:rPr>
          <w:rFonts w:ascii="Helvetica" w:hAnsi="Helvetica"/>
          <w:sz w:val="22"/>
          <w:szCs w:val="22"/>
        </w:rPr>
        <w:t xml:space="preserve"> und</w:t>
      </w:r>
      <w:r>
        <w:rPr>
          <w:rFonts w:ascii="Helvetica" w:hAnsi="Helvetica"/>
          <w:sz w:val="22"/>
          <w:szCs w:val="22"/>
        </w:rPr>
        <w:t xml:space="preserve"> dem sichtbaren Fortschritt beim Ausbau </w:t>
      </w:r>
      <w:r w:rsidRPr="009717CE">
        <w:rPr>
          <w:rFonts w:ascii="Helvetica" w:hAnsi="Helvetica"/>
          <w:sz w:val="22"/>
          <w:szCs w:val="22"/>
        </w:rPr>
        <w:t xml:space="preserve">zufrieden </w:t>
      </w:r>
      <w:r>
        <w:rPr>
          <w:rFonts w:ascii="Helvetica" w:hAnsi="Helvetica"/>
          <w:sz w:val="22"/>
          <w:szCs w:val="22"/>
        </w:rPr>
        <w:t>und</w:t>
      </w:r>
      <w:r w:rsidRPr="009717CE">
        <w:rPr>
          <w:rFonts w:ascii="Helvetica" w:hAnsi="Helvetica"/>
          <w:sz w:val="22"/>
          <w:szCs w:val="22"/>
        </w:rPr>
        <w:t xml:space="preserve"> dankte allen </w:t>
      </w:r>
      <w:proofErr w:type="spellStart"/>
      <w:proofErr w:type="gramStart"/>
      <w:r w:rsidRPr="009717CE">
        <w:rPr>
          <w:rFonts w:ascii="Helvetica" w:hAnsi="Helvetica"/>
          <w:sz w:val="22"/>
          <w:szCs w:val="22"/>
        </w:rPr>
        <w:t>Einwohner:innen</w:t>
      </w:r>
      <w:proofErr w:type="spellEnd"/>
      <w:proofErr w:type="gramEnd"/>
      <w:r w:rsidRPr="009717CE">
        <w:rPr>
          <w:rFonts w:ascii="Helvetica" w:hAnsi="Helvetica"/>
          <w:sz w:val="22"/>
          <w:szCs w:val="22"/>
        </w:rPr>
        <w:t xml:space="preserve"> für diesen gemeinsamen Schritt in die Zukunft der </w:t>
      </w:r>
      <w:r>
        <w:rPr>
          <w:rFonts w:ascii="Helvetica" w:hAnsi="Helvetica"/>
          <w:sz w:val="22"/>
          <w:szCs w:val="22"/>
        </w:rPr>
        <w:t>Gemeinde</w:t>
      </w:r>
      <w:r w:rsidRPr="009717CE">
        <w:rPr>
          <w:rFonts w:ascii="Helvetica" w:hAnsi="Helvetica"/>
          <w:sz w:val="22"/>
          <w:szCs w:val="22"/>
        </w:rPr>
        <w:t xml:space="preserve">. Zudem wies </w:t>
      </w:r>
      <w:proofErr w:type="gramStart"/>
      <w:r>
        <w:rPr>
          <w:rFonts w:ascii="Helvetica" w:hAnsi="Helvetica"/>
          <w:sz w:val="22"/>
          <w:szCs w:val="22"/>
        </w:rPr>
        <w:t>TNG Projektleiterin</w:t>
      </w:r>
      <w:proofErr w:type="gramEnd"/>
      <w:r>
        <w:rPr>
          <w:rFonts w:ascii="Helvetica" w:hAnsi="Helvetica"/>
          <w:sz w:val="22"/>
          <w:szCs w:val="22"/>
        </w:rPr>
        <w:t xml:space="preserve"> Swenja Wettengel</w:t>
      </w:r>
      <w:r w:rsidRPr="009717CE">
        <w:rPr>
          <w:rFonts w:ascii="Helvetica" w:hAnsi="Helvetica"/>
          <w:sz w:val="22"/>
          <w:szCs w:val="22"/>
        </w:rPr>
        <w:t xml:space="preserve"> noch</w:t>
      </w:r>
      <w:r w:rsidR="009F705C">
        <w:rPr>
          <w:rFonts w:ascii="Helvetica" w:hAnsi="Helvetica"/>
          <w:sz w:val="22"/>
          <w:szCs w:val="22"/>
        </w:rPr>
        <w:t xml:space="preserve"> auf</w:t>
      </w:r>
      <w:r>
        <w:rPr>
          <w:rFonts w:ascii="Helvetica" w:hAnsi="Helvetica"/>
          <w:sz w:val="22"/>
          <w:szCs w:val="22"/>
        </w:rPr>
        <w:t xml:space="preserve"> die gute Zusammenarbeit mit Gemeinde hin, die einen schnellen Baustart und ein gutes Vorankommen gewährleistet. </w:t>
      </w:r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Dies zeigt</w:t>
      </w:r>
      <w:r w:rsidR="009F705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e</w:t>
      </w:r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sich am Lagerplatz</w:t>
      </w:r>
      <w:r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am alten Famila-Gelände</w:t>
      </w:r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, </w:t>
      </w:r>
      <w:r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der TNG von der Gemeindeverwaltung zu Verfügung gestellt </w:t>
      </w:r>
      <w:r w:rsidR="009F705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wurde </w:t>
      </w:r>
      <w:r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und </w:t>
      </w:r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von dem </w:t>
      </w:r>
      <w:proofErr w:type="gramStart"/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aus die einzelnen Baustellen</w:t>
      </w:r>
      <w:proofErr w:type="gramEnd"/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sehr gut zu </w:t>
      </w:r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erreichen</w:t>
      </w:r>
      <w:r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sind</w:t>
      </w:r>
      <w:r w:rsidR="00A255AC" w:rsidRPr="003F743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</w:t>
      </w:r>
    </w:p>
    <w:p w14:paraId="3D019D8D" w14:textId="4A85DC58" w:rsidR="00CE2BD0" w:rsidRDefault="00CE2BD0" w:rsidP="00803D65">
      <w:pPr>
        <w:spacing w:line="360" w:lineRule="auto"/>
        <w:jc w:val="both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0C62E8A0" w14:textId="77777777" w:rsidR="001D5741" w:rsidRDefault="001D5741" w:rsidP="00803D65">
      <w:pPr>
        <w:spacing w:line="360" w:lineRule="auto"/>
        <w:jc w:val="both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397E7309" w14:textId="1DC7D239" w:rsidR="001D5741" w:rsidRPr="00293FE7" w:rsidRDefault="001D5741" w:rsidP="00803D6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3FE7">
        <w:rPr>
          <w:rFonts w:asciiTheme="minorHAnsi" w:hAnsiTheme="minorHAnsi" w:cstheme="minorHAnsi"/>
          <w:b/>
          <w:bCs/>
          <w:sz w:val="22"/>
          <w:szCs w:val="22"/>
        </w:rPr>
        <w:t xml:space="preserve">Beginn der Tiefbauphase in </w:t>
      </w:r>
      <w:r>
        <w:rPr>
          <w:rFonts w:asciiTheme="minorHAnsi" w:hAnsiTheme="minorHAnsi" w:cstheme="minorHAnsi"/>
          <w:b/>
          <w:bCs/>
          <w:sz w:val="22"/>
          <w:szCs w:val="22"/>
        </w:rPr>
        <w:t>Flintbek</w:t>
      </w:r>
    </w:p>
    <w:p w14:paraId="0F4B3F6A" w14:textId="3A89D4FF" w:rsidR="004D5ED8" w:rsidRDefault="001D5741" w:rsidP="00803D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Zu</w:t>
      </w:r>
      <w:r w:rsidR="008F35D9" w:rsidRPr="008F35D9">
        <w:rPr>
          <w:rFonts w:asciiTheme="minorHAnsi" w:hAnsiTheme="minorHAnsi" w:cstheme="minorHAnsi"/>
          <w:sz w:val="22"/>
          <w:szCs w:val="22"/>
        </w:rPr>
        <w:t xml:space="preserve"> </w:t>
      </w:r>
      <w:r w:rsidR="00CE2BD0">
        <w:rPr>
          <w:rFonts w:asciiTheme="minorHAnsi" w:hAnsiTheme="minorHAnsi" w:cstheme="minorHAnsi"/>
          <w:sz w:val="22"/>
          <w:szCs w:val="22"/>
        </w:rPr>
        <w:t>Beginn der</w:t>
      </w:r>
      <w:r w:rsidR="00740ABC">
        <w:rPr>
          <w:rFonts w:asciiTheme="minorHAnsi" w:hAnsiTheme="minorHAnsi" w:cstheme="minorHAnsi"/>
          <w:sz w:val="22"/>
          <w:szCs w:val="22"/>
        </w:rPr>
        <w:t xml:space="preserve"> </w:t>
      </w:r>
      <w:r w:rsidR="008F35D9" w:rsidRPr="008F35D9">
        <w:rPr>
          <w:rFonts w:asciiTheme="minorHAnsi" w:hAnsiTheme="minorHAnsi" w:cstheme="minorHAnsi"/>
          <w:sz w:val="22"/>
          <w:szCs w:val="22"/>
        </w:rPr>
        <w:t>Tiefbau</w:t>
      </w:r>
      <w:r w:rsidR="00011736">
        <w:rPr>
          <w:rFonts w:asciiTheme="minorHAnsi" w:hAnsiTheme="minorHAnsi" w:cstheme="minorHAnsi"/>
          <w:sz w:val="22"/>
          <w:szCs w:val="22"/>
        </w:rPr>
        <w:t>maßnahmen</w:t>
      </w:r>
      <w:r w:rsidR="008F35D9" w:rsidRPr="008F35D9">
        <w:rPr>
          <w:rFonts w:asciiTheme="minorHAnsi" w:hAnsiTheme="minorHAnsi" w:cstheme="minorHAnsi"/>
          <w:sz w:val="22"/>
          <w:szCs w:val="22"/>
        </w:rPr>
        <w:t xml:space="preserve">, die die Firma </w:t>
      </w:r>
      <w:r w:rsidR="004D5ED8" w:rsidRPr="004D5ED8">
        <w:rPr>
          <w:rFonts w:asciiTheme="minorHAnsi" w:hAnsiTheme="minorHAnsi" w:cstheme="minorHAnsi"/>
          <w:sz w:val="22"/>
          <w:szCs w:val="22"/>
        </w:rPr>
        <w:t xml:space="preserve">Ernst </w:t>
      </w:r>
      <w:proofErr w:type="spellStart"/>
      <w:r w:rsidR="004D5ED8" w:rsidRPr="004D5ED8">
        <w:rPr>
          <w:rFonts w:asciiTheme="minorHAnsi" w:hAnsiTheme="minorHAnsi" w:cstheme="minorHAnsi"/>
          <w:sz w:val="22"/>
          <w:szCs w:val="22"/>
        </w:rPr>
        <w:t>Borßim</w:t>
      </w:r>
      <w:proofErr w:type="spellEnd"/>
      <w:r w:rsidR="004D5ED8" w:rsidRPr="004D5ED8">
        <w:rPr>
          <w:rFonts w:asciiTheme="minorHAnsi" w:hAnsiTheme="minorHAnsi" w:cstheme="minorHAnsi"/>
          <w:sz w:val="22"/>
          <w:szCs w:val="22"/>
        </w:rPr>
        <w:t xml:space="preserve"> und Söhne Bau</w:t>
      </w:r>
      <w:r w:rsidR="004D5ED8">
        <w:rPr>
          <w:rFonts w:asciiTheme="minorHAnsi" w:hAnsiTheme="minorHAnsi" w:cstheme="minorHAnsi"/>
          <w:sz w:val="22"/>
          <w:szCs w:val="22"/>
        </w:rPr>
        <w:t xml:space="preserve"> </w:t>
      </w:r>
      <w:r w:rsidR="008F35D9" w:rsidRPr="008F35D9">
        <w:rPr>
          <w:rFonts w:asciiTheme="minorHAnsi" w:hAnsiTheme="minorHAnsi" w:cstheme="minorHAnsi"/>
          <w:sz w:val="22"/>
          <w:szCs w:val="22"/>
        </w:rPr>
        <w:t xml:space="preserve">GmbH </w:t>
      </w:r>
      <w:r w:rsidR="004D5ED8">
        <w:rPr>
          <w:rFonts w:asciiTheme="minorHAnsi" w:hAnsiTheme="minorHAnsi" w:cstheme="minorHAnsi"/>
          <w:sz w:val="22"/>
          <w:szCs w:val="22"/>
        </w:rPr>
        <w:t xml:space="preserve">(EBS) </w:t>
      </w:r>
      <w:r w:rsidR="008F35D9" w:rsidRPr="008F35D9">
        <w:rPr>
          <w:rFonts w:asciiTheme="minorHAnsi" w:hAnsiTheme="minorHAnsi" w:cstheme="minorHAnsi"/>
          <w:sz w:val="22"/>
          <w:szCs w:val="22"/>
        </w:rPr>
        <w:t>ausführ</w:t>
      </w:r>
      <w:r w:rsidR="009F2F88">
        <w:rPr>
          <w:rFonts w:asciiTheme="minorHAnsi" w:hAnsiTheme="minorHAnsi" w:cstheme="minorHAnsi"/>
          <w:sz w:val="22"/>
          <w:szCs w:val="22"/>
        </w:rPr>
        <w:t>t</w:t>
      </w:r>
      <w:r w:rsidR="008F35D9" w:rsidRPr="008F35D9">
        <w:rPr>
          <w:rFonts w:asciiTheme="minorHAnsi" w:hAnsiTheme="minorHAnsi" w:cstheme="minorHAnsi"/>
          <w:sz w:val="22"/>
          <w:szCs w:val="22"/>
        </w:rPr>
        <w:t>, erfolgt</w:t>
      </w:r>
      <w:r w:rsidR="00740ABC">
        <w:rPr>
          <w:rFonts w:asciiTheme="minorHAnsi" w:hAnsiTheme="minorHAnsi" w:cstheme="minorHAnsi"/>
          <w:sz w:val="22"/>
          <w:szCs w:val="22"/>
        </w:rPr>
        <w:t xml:space="preserve"> </w:t>
      </w:r>
      <w:r w:rsidR="00CE2BD0">
        <w:rPr>
          <w:rFonts w:asciiTheme="minorHAnsi" w:hAnsiTheme="minorHAnsi" w:cstheme="minorHAnsi"/>
          <w:sz w:val="22"/>
          <w:szCs w:val="22"/>
        </w:rPr>
        <w:t xml:space="preserve">aktuell </w:t>
      </w:r>
      <w:r w:rsidR="00740ABC">
        <w:rPr>
          <w:rFonts w:asciiTheme="minorHAnsi" w:hAnsiTheme="minorHAnsi" w:cstheme="minorHAnsi"/>
          <w:sz w:val="22"/>
          <w:szCs w:val="22"/>
        </w:rPr>
        <w:t xml:space="preserve">der Bau der </w:t>
      </w:r>
      <w:proofErr w:type="spellStart"/>
      <w:r w:rsidR="00740ABC">
        <w:rPr>
          <w:rFonts w:asciiTheme="minorHAnsi" w:hAnsiTheme="minorHAnsi" w:cstheme="minorHAnsi"/>
          <w:sz w:val="22"/>
          <w:szCs w:val="22"/>
        </w:rPr>
        <w:t>Backbonetrasse</w:t>
      </w:r>
      <w:proofErr w:type="spellEnd"/>
      <w:r w:rsidR="00740ABC">
        <w:rPr>
          <w:rFonts w:asciiTheme="minorHAnsi" w:hAnsiTheme="minorHAnsi" w:cstheme="minorHAnsi"/>
          <w:sz w:val="22"/>
          <w:szCs w:val="22"/>
        </w:rPr>
        <w:t xml:space="preserve">. Zusätzlich </w:t>
      </w:r>
      <w:r w:rsidR="0074196E">
        <w:rPr>
          <w:rFonts w:asciiTheme="minorHAnsi" w:hAnsiTheme="minorHAnsi" w:cstheme="minorHAnsi"/>
          <w:sz w:val="22"/>
          <w:szCs w:val="22"/>
        </w:rPr>
        <w:t xml:space="preserve">werden Straßen, die Schulwege sind, während der Ferien ausgebaut, um den Verkehr zu Schulzeiten nicht zu beeinträchtigen. Außerdem </w:t>
      </w:r>
      <w:r w:rsidR="00740ABC">
        <w:rPr>
          <w:rFonts w:asciiTheme="minorHAnsi" w:hAnsiTheme="minorHAnsi" w:cstheme="minorHAnsi"/>
          <w:sz w:val="22"/>
          <w:szCs w:val="22"/>
        </w:rPr>
        <w:t>werden Straßensanierungen</w:t>
      </w:r>
      <w:r w:rsidR="008F35D9" w:rsidRPr="008F35D9">
        <w:rPr>
          <w:rFonts w:asciiTheme="minorHAnsi" w:hAnsiTheme="minorHAnsi" w:cstheme="minorHAnsi"/>
          <w:sz w:val="22"/>
          <w:szCs w:val="22"/>
        </w:rPr>
        <w:t xml:space="preserve"> </w:t>
      </w:r>
      <w:r w:rsidR="00740ABC">
        <w:rPr>
          <w:rFonts w:asciiTheme="minorHAnsi" w:hAnsiTheme="minorHAnsi" w:cstheme="minorHAnsi"/>
          <w:sz w:val="22"/>
          <w:szCs w:val="22"/>
        </w:rPr>
        <w:t>in der Gemeinde genutzt</w:t>
      </w:r>
      <w:r w:rsidR="004D5ED8">
        <w:rPr>
          <w:rFonts w:asciiTheme="minorHAnsi" w:hAnsiTheme="minorHAnsi" w:cstheme="minorHAnsi"/>
          <w:sz w:val="22"/>
          <w:szCs w:val="22"/>
        </w:rPr>
        <w:t xml:space="preserve"> und</w:t>
      </w:r>
      <w:r w:rsidR="00740ABC">
        <w:rPr>
          <w:rFonts w:asciiTheme="minorHAnsi" w:hAnsiTheme="minorHAnsi" w:cstheme="minorHAnsi"/>
          <w:sz w:val="22"/>
          <w:szCs w:val="22"/>
        </w:rPr>
        <w:t xml:space="preserve"> i</w:t>
      </w:r>
      <w:r w:rsidR="00740ABC" w:rsidRPr="00740ABC">
        <w:rPr>
          <w:rFonts w:asciiTheme="minorHAnsi" w:hAnsiTheme="minorHAnsi" w:cstheme="minorHAnsi"/>
          <w:sz w:val="22"/>
          <w:szCs w:val="22"/>
        </w:rPr>
        <w:t xml:space="preserve">m Zuge der Bauarbeiten eine Mitverlegung </w:t>
      </w:r>
      <w:r w:rsidR="004D5ED8">
        <w:rPr>
          <w:rFonts w:asciiTheme="minorHAnsi" w:hAnsiTheme="minorHAnsi" w:cstheme="minorHAnsi"/>
          <w:sz w:val="22"/>
          <w:szCs w:val="22"/>
        </w:rPr>
        <w:t>von</w:t>
      </w:r>
      <w:r w:rsidR="00740ABC" w:rsidRPr="00740ABC">
        <w:rPr>
          <w:rFonts w:asciiTheme="minorHAnsi" w:hAnsiTheme="minorHAnsi" w:cstheme="minorHAnsi"/>
          <w:sz w:val="22"/>
          <w:szCs w:val="22"/>
        </w:rPr>
        <w:t xml:space="preserve"> Leerrohre</w:t>
      </w:r>
      <w:r w:rsidR="004D5ED8">
        <w:rPr>
          <w:rFonts w:asciiTheme="minorHAnsi" w:hAnsiTheme="minorHAnsi" w:cstheme="minorHAnsi"/>
          <w:sz w:val="22"/>
          <w:szCs w:val="22"/>
        </w:rPr>
        <w:t>n für das</w:t>
      </w:r>
      <w:r w:rsidR="00740ABC" w:rsidRPr="00740ABC">
        <w:rPr>
          <w:rFonts w:asciiTheme="minorHAnsi" w:hAnsiTheme="minorHAnsi" w:cstheme="minorHAnsi"/>
          <w:sz w:val="22"/>
          <w:szCs w:val="22"/>
        </w:rPr>
        <w:t xml:space="preserve"> Glasfasern</w:t>
      </w:r>
      <w:r w:rsidR="004D5ED8">
        <w:rPr>
          <w:rFonts w:asciiTheme="minorHAnsi" w:hAnsiTheme="minorHAnsi" w:cstheme="minorHAnsi"/>
          <w:sz w:val="22"/>
          <w:szCs w:val="22"/>
        </w:rPr>
        <w:t>etz</w:t>
      </w:r>
      <w:r w:rsidR="00740ABC" w:rsidRPr="00740ABC">
        <w:rPr>
          <w:rFonts w:asciiTheme="minorHAnsi" w:hAnsiTheme="minorHAnsi" w:cstheme="minorHAnsi"/>
          <w:sz w:val="22"/>
          <w:szCs w:val="22"/>
        </w:rPr>
        <w:t xml:space="preserve"> </w:t>
      </w:r>
      <w:r w:rsidR="004D5ED8" w:rsidRPr="00740ABC">
        <w:rPr>
          <w:rFonts w:asciiTheme="minorHAnsi" w:hAnsiTheme="minorHAnsi" w:cstheme="minorHAnsi"/>
          <w:sz w:val="22"/>
          <w:szCs w:val="22"/>
        </w:rPr>
        <w:t>durch</w:t>
      </w:r>
      <w:r w:rsidR="00395CEB">
        <w:rPr>
          <w:rFonts w:asciiTheme="minorHAnsi" w:hAnsiTheme="minorHAnsi" w:cstheme="minorHAnsi"/>
          <w:sz w:val="22"/>
          <w:szCs w:val="22"/>
        </w:rPr>
        <w:t>ge</w:t>
      </w:r>
      <w:r w:rsidR="004D5ED8" w:rsidRPr="00740ABC">
        <w:rPr>
          <w:rFonts w:asciiTheme="minorHAnsi" w:hAnsiTheme="minorHAnsi" w:cstheme="minorHAnsi"/>
          <w:sz w:val="22"/>
          <w:szCs w:val="22"/>
        </w:rPr>
        <w:t>führ</w:t>
      </w:r>
      <w:r w:rsidR="00395CEB">
        <w:rPr>
          <w:rFonts w:asciiTheme="minorHAnsi" w:hAnsiTheme="minorHAnsi" w:cstheme="minorHAnsi"/>
          <w:sz w:val="22"/>
          <w:szCs w:val="22"/>
        </w:rPr>
        <w:t>t</w:t>
      </w:r>
      <w:r w:rsidR="004D5ED8">
        <w:rPr>
          <w:rFonts w:asciiTheme="minorHAnsi" w:hAnsiTheme="minorHAnsi" w:cstheme="minorHAnsi"/>
          <w:sz w:val="22"/>
          <w:szCs w:val="22"/>
        </w:rPr>
        <w:t>, um so doppelte Bau</w:t>
      </w:r>
      <w:r w:rsidR="00011736">
        <w:rPr>
          <w:rFonts w:asciiTheme="minorHAnsi" w:hAnsiTheme="minorHAnsi" w:cstheme="minorHAnsi"/>
          <w:sz w:val="22"/>
          <w:szCs w:val="22"/>
        </w:rPr>
        <w:t>arbeiten</w:t>
      </w:r>
      <w:r w:rsidR="004D5ED8">
        <w:rPr>
          <w:rFonts w:asciiTheme="minorHAnsi" w:hAnsiTheme="minorHAnsi" w:cstheme="minorHAnsi"/>
          <w:sz w:val="22"/>
          <w:szCs w:val="22"/>
        </w:rPr>
        <w:t xml:space="preserve"> in den Straßen zu vermeiden</w:t>
      </w:r>
      <w:r w:rsidR="00740ABC" w:rsidRPr="00740ABC">
        <w:rPr>
          <w:rFonts w:asciiTheme="minorHAnsi" w:hAnsiTheme="minorHAnsi" w:cstheme="minorHAnsi"/>
          <w:sz w:val="22"/>
          <w:szCs w:val="22"/>
        </w:rPr>
        <w:t>.</w:t>
      </w:r>
      <w:r w:rsidR="004D5ED8">
        <w:rPr>
          <w:rFonts w:asciiTheme="minorHAnsi" w:hAnsiTheme="minorHAnsi" w:cstheme="minorHAnsi"/>
          <w:sz w:val="22"/>
          <w:szCs w:val="22"/>
        </w:rPr>
        <w:t xml:space="preserve"> </w:t>
      </w:r>
      <w:r w:rsidR="00740ABC">
        <w:rPr>
          <w:rFonts w:asciiTheme="minorHAnsi" w:hAnsiTheme="minorHAnsi" w:cstheme="minorHAnsi"/>
          <w:sz w:val="22"/>
          <w:szCs w:val="22"/>
        </w:rPr>
        <w:t xml:space="preserve">Danach </w:t>
      </w:r>
      <w:r w:rsidR="00BD2D1A">
        <w:rPr>
          <w:rFonts w:asciiTheme="minorHAnsi" w:hAnsiTheme="minorHAnsi" w:cstheme="minorHAnsi"/>
          <w:sz w:val="22"/>
          <w:szCs w:val="22"/>
        </w:rPr>
        <w:t xml:space="preserve">folgen </w:t>
      </w:r>
      <w:r w:rsidR="00395CEB">
        <w:rPr>
          <w:rFonts w:asciiTheme="minorHAnsi" w:hAnsiTheme="minorHAnsi" w:cstheme="minorHAnsi"/>
          <w:sz w:val="22"/>
          <w:szCs w:val="22"/>
        </w:rPr>
        <w:t>weitere</w:t>
      </w:r>
      <w:r w:rsidR="004D5ED8">
        <w:rPr>
          <w:rFonts w:asciiTheme="minorHAnsi" w:hAnsiTheme="minorHAnsi" w:cstheme="minorHAnsi"/>
          <w:sz w:val="22"/>
          <w:szCs w:val="22"/>
        </w:rPr>
        <w:t xml:space="preserve"> </w:t>
      </w:r>
      <w:r w:rsidR="00740ABC">
        <w:rPr>
          <w:rFonts w:asciiTheme="minorHAnsi" w:hAnsiTheme="minorHAnsi" w:cstheme="minorHAnsi"/>
          <w:sz w:val="22"/>
          <w:szCs w:val="22"/>
        </w:rPr>
        <w:t>Ausbau</w:t>
      </w:r>
      <w:r w:rsidR="00BD2D1A">
        <w:rPr>
          <w:rFonts w:asciiTheme="minorHAnsi" w:hAnsiTheme="minorHAnsi" w:cstheme="minorHAnsi"/>
          <w:sz w:val="22"/>
          <w:szCs w:val="22"/>
        </w:rPr>
        <w:t>maßnahmen</w:t>
      </w:r>
      <w:r w:rsidR="00740ABC">
        <w:rPr>
          <w:rFonts w:asciiTheme="minorHAnsi" w:hAnsiTheme="minorHAnsi" w:cstheme="minorHAnsi"/>
          <w:sz w:val="22"/>
          <w:szCs w:val="22"/>
        </w:rPr>
        <w:t xml:space="preserve"> in der</w:t>
      </w:r>
      <w:r w:rsidR="008F35D9" w:rsidRPr="008F35D9">
        <w:rPr>
          <w:rFonts w:asciiTheme="minorHAnsi" w:hAnsiTheme="minorHAnsi" w:cstheme="minorHAnsi"/>
          <w:sz w:val="22"/>
          <w:szCs w:val="22"/>
        </w:rPr>
        <w:t xml:space="preserve"> Gemeinde.</w:t>
      </w:r>
      <w:r w:rsidR="00740A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6FB70C" w14:textId="77777777" w:rsidR="004D5ED8" w:rsidRDefault="004D5ED8" w:rsidP="00803D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6D320A" w14:textId="42F7C5C4" w:rsidR="00992976" w:rsidRDefault="008F35D9" w:rsidP="00803D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Bautechnisch wird Flintbek in</w:t>
      </w:r>
      <w:r w:rsidR="00003105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CE2BD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zehn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Ausbauabschnitte aufgeteilt. </w:t>
      </w:r>
      <w:r w:rsidRPr="0099297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Nach derzeitiger Planung werden </w:t>
      </w:r>
      <w:r w:rsidR="004376B1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in der </w:t>
      </w:r>
      <w:r w:rsidR="004376B1" w:rsidRPr="00E42C82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Gesamtbauzeit bis zum </w:t>
      </w:r>
      <w:r w:rsidR="00CE2BD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Oktober</w:t>
      </w:r>
      <w:r w:rsidR="00CE2BD0" w:rsidRPr="00E42C82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4376B1" w:rsidRPr="00E42C82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2023</w:t>
      </w:r>
      <w:r w:rsidR="004376B1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Pr="0099297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rund 40 Kilometer Trasse verlegt und im Verlauf der </w:t>
      </w:r>
      <w:r w:rsidRPr="0099297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lastRenderedPageBreak/>
        <w:t xml:space="preserve">Tiefbauarbeiten bis zu 3.300 Haushalte an das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neue Glasfasern</w:t>
      </w:r>
      <w:r w:rsidRPr="0099297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etz angeschlossen.</w:t>
      </w:r>
      <w:r w:rsidR="004D5ED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Pr="008F35D9">
        <w:rPr>
          <w:rFonts w:asciiTheme="minorHAnsi" w:hAnsiTheme="minorHAnsi" w:cstheme="minorHAnsi"/>
          <w:sz w:val="22"/>
          <w:szCs w:val="22"/>
        </w:rPr>
        <w:t>I</w:t>
      </w:r>
      <w:r w:rsidR="00395CEB">
        <w:rPr>
          <w:rFonts w:asciiTheme="minorHAnsi" w:hAnsiTheme="minorHAnsi" w:cstheme="minorHAnsi"/>
          <w:sz w:val="22"/>
          <w:szCs w:val="22"/>
        </w:rPr>
        <w:t xml:space="preserve">n </w:t>
      </w:r>
      <w:r w:rsidRPr="008F35D9">
        <w:rPr>
          <w:rFonts w:asciiTheme="minorHAnsi" w:hAnsiTheme="minorHAnsi" w:cstheme="minorHAnsi"/>
          <w:sz w:val="22"/>
          <w:szCs w:val="22"/>
        </w:rPr>
        <w:t xml:space="preserve">der </w:t>
      </w:r>
      <w:r w:rsidR="004D5ED8">
        <w:rPr>
          <w:rFonts w:asciiTheme="minorHAnsi" w:hAnsiTheme="minorHAnsi" w:cstheme="minorHAnsi"/>
          <w:sz w:val="22"/>
          <w:szCs w:val="22"/>
        </w:rPr>
        <w:t>Tiefbauphase</w:t>
      </w:r>
      <w:r w:rsidRPr="008F35D9">
        <w:rPr>
          <w:rFonts w:asciiTheme="minorHAnsi" w:hAnsiTheme="minorHAnsi" w:cstheme="minorHAnsi"/>
          <w:sz w:val="22"/>
          <w:szCs w:val="22"/>
        </w:rPr>
        <w:t xml:space="preserve"> werden die Leerrohre </w:t>
      </w:r>
      <w:r>
        <w:rPr>
          <w:rFonts w:asciiTheme="minorHAnsi" w:hAnsiTheme="minorHAnsi" w:cstheme="minorHAnsi"/>
          <w:sz w:val="22"/>
          <w:szCs w:val="22"/>
        </w:rPr>
        <w:t>in den geplanten Ausbauabschnitten</w:t>
      </w:r>
      <w:r w:rsidRPr="008F35D9">
        <w:rPr>
          <w:rFonts w:asciiTheme="minorHAnsi" w:hAnsiTheme="minorHAnsi" w:cstheme="minorHAnsi"/>
          <w:sz w:val="22"/>
          <w:szCs w:val="22"/>
        </w:rPr>
        <w:t xml:space="preserve"> verlegt. Nach einer Hausbegehung, bei der im Begehungsprotokoll der Verlauf de</w:t>
      </w:r>
      <w:r w:rsidR="00BD2D1A">
        <w:rPr>
          <w:rFonts w:asciiTheme="minorHAnsi" w:hAnsiTheme="minorHAnsi" w:cstheme="minorHAnsi"/>
          <w:sz w:val="22"/>
          <w:szCs w:val="22"/>
        </w:rPr>
        <w:t>s</w:t>
      </w:r>
      <w:r w:rsidRPr="008F35D9">
        <w:rPr>
          <w:rFonts w:asciiTheme="minorHAnsi" w:hAnsiTheme="minorHAnsi" w:cstheme="minorHAnsi"/>
          <w:sz w:val="22"/>
          <w:szCs w:val="22"/>
        </w:rPr>
        <w:t xml:space="preserve"> </w:t>
      </w:r>
      <w:r w:rsidR="00BD2D1A" w:rsidRPr="008F35D9">
        <w:rPr>
          <w:rFonts w:asciiTheme="minorHAnsi" w:hAnsiTheme="minorHAnsi" w:cstheme="minorHAnsi"/>
          <w:sz w:val="22"/>
          <w:szCs w:val="22"/>
        </w:rPr>
        <w:t>Leerrohr</w:t>
      </w:r>
      <w:r w:rsidR="00BD2D1A">
        <w:rPr>
          <w:rFonts w:asciiTheme="minorHAnsi" w:hAnsiTheme="minorHAnsi" w:cstheme="minorHAnsi"/>
          <w:sz w:val="22"/>
          <w:szCs w:val="22"/>
        </w:rPr>
        <w:t>s</w:t>
      </w:r>
      <w:r w:rsidR="00BD2D1A" w:rsidRPr="008F35D9">
        <w:rPr>
          <w:rFonts w:asciiTheme="minorHAnsi" w:hAnsiTheme="minorHAnsi" w:cstheme="minorHAnsi"/>
          <w:sz w:val="22"/>
          <w:szCs w:val="22"/>
        </w:rPr>
        <w:t xml:space="preserve"> </w:t>
      </w:r>
      <w:r w:rsidRPr="008F35D9">
        <w:rPr>
          <w:rFonts w:asciiTheme="minorHAnsi" w:hAnsiTheme="minorHAnsi" w:cstheme="minorHAnsi"/>
          <w:sz w:val="22"/>
          <w:szCs w:val="22"/>
        </w:rPr>
        <w:t xml:space="preserve">auf dem Grundstück und der Montagepunkt des Anschlusses dokumentiert wird, werden </w:t>
      </w:r>
      <w:r>
        <w:rPr>
          <w:rFonts w:asciiTheme="minorHAnsi" w:hAnsiTheme="minorHAnsi" w:cstheme="minorHAnsi"/>
          <w:sz w:val="22"/>
          <w:szCs w:val="22"/>
        </w:rPr>
        <w:t xml:space="preserve">außerdem </w:t>
      </w:r>
      <w:r w:rsidRPr="008F35D9">
        <w:rPr>
          <w:rFonts w:asciiTheme="minorHAnsi" w:hAnsiTheme="minorHAnsi" w:cstheme="minorHAnsi"/>
          <w:sz w:val="22"/>
          <w:szCs w:val="22"/>
        </w:rPr>
        <w:t xml:space="preserve">die einzelnen Hausanschlusszuleitungen gebaut. Die </w:t>
      </w:r>
      <w:proofErr w:type="spellStart"/>
      <w:proofErr w:type="gramStart"/>
      <w:r w:rsidRPr="008F35D9">
        <w:rPr>
          <w:rFonts w:asciiTheme="minorHAnsi" w:hAnsiTheme="minorHAnsi" w:cstheme="minorHAnsi"/>
          <w:sz w:val="22"/>
          <w:szCs w:val="22"/>
        </w:rPr>
        <w:t>Mitarbeiter:innen</w:t>
      </w:r>
      <w:proofErr w:type="spellEnd"/>
      <w:proofErr w:type="gramEnd"/>
      <w:r w:rsidRPr="008F35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des T</w:t>
      </w:r>
      <w:r w:rsidR="00611397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efbauunternehmens</w:t>
      </w:r>
      <w:r w:rsidRPr="008F35D9">
        <w:rPr>
          <w:rFonts w:asciiTheme="minorHAnsi" w:hAnsiTheme="minorHAnsi" w:cstheme="minorHAnsi"/>
          <w:sz w:val="22"/>
          <w:szCs w:val="22"/>
        </w:rPr>
        <w:t xml:space="preserve"> werden sich rechtzeitig mit den </w:t>
      </w:r>
      <w:proofErr w:type="spellStart"/>
      <w:r w:rsidRPr="008F35D9">
        <w:rPr>
          <w:rFonts w:asciiTheme="minorHAnsi" w:hAnsiTheme="minorHAnsi" w:cstheme="minorHAnsi"/>
          <w:sz w:val="22"/>
          <w:szCs w:val="22"/>
        </w:rPr>
        <w:t>Anwohner:innen</w:t>
      </w:r>
      <w:proofErr w:type="spellEnd"/>
      <w:r w:rsidRPr="008F35D9">
        <w:rPr>
          <w:rFonts w:asciiTheme="minorHAnsi" w:hAnsiTheme="minorHAnsi" w:cstheme="minorHAnsi"/>
          <w:sz w:val="22"/>
          <w:szCs w:val="22"/>
        </w:rPr>
        <w:t xml:space="preserve"> in Verbindung setzen, um vor Baubeginn einen Termin zu vereinbaren.</w:t>
      </w:r>
      <w:r w:rsidR="00003105">
        <w:rPr>
          <w:rFonts w:asciiTheme="minorHAnsi" w:hAnsiTheme="minorHAnsi" w:cstheme="minorHAnsi"/>
          <w:sz w:val="22"/>
          <w:szCs w:val="22"/>
        </w:rPr>
        <w:t xml:space="preserve"> </w:t>
      </w:r>
      <w:r w:rsidRPr="008F35D9">
        <w:rPr>
          <w:rFonts w:asciiTheme="minorHAnsi" w:hAnsiTheme="minorHAnsi" w:cstheme="minorHAnsi"/>
          <w:sz w:val="22"/>
          <w:szCs w:val="22"/>
        </w:rPr>
        <w:t>Der Hauptverteiler (</w:t>
      </w:r>
      <w:proofErr w:type="spellStart"/>
      <w:r w:rsidRPr="008F35D9">
        <w:rPr>
          <w:rFonts w:asciiTheme="minorHAnsi" w:hAnsiTheme="minorHAnsi" w:cstheme="minorHAnsi"/>
          <w:sz w:val="22"/>
          <w:szCs w:val="22"/>
        </w:rPr>
        <w:t>PoP</w:t>
      </w:r>
      <w:proofErr w:type="spellEnd"/>
      <w:r w:rsidRPr="008F35D9">
        <w:rPr>
          <w:rFonts w:asciiTheme="minorHAnsi" w:hAnsiTheme="minorHAnsi" w:cstheme="minorHAnsi"/>
          <w:sz w:val="22"/>
          <w:szCs w:val="22"/>
        </w:rPr>
        <w:t xml:space="preserve">, englisch Point </w:t>
      </w:r>
      <w:proofErr w:type="spellStart"/>
      <w:r w:rsidRPr="008F35D9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8F35D9">
        <w:rPr>
          <w:rFonts w:asciiTheme="minorHAnsi" w:hAnsiTheme="minorHAnsi" w:cstheme="minorHAnsi"/>
          <w:sz w:val="22"/>
          <w:szCs w:val="22"/>
        </w:rPr>
        <w:t xml:space="preserve"> Presence) </w:t>
      </w:r>
      <w:r>
        <w:rPr>
          <w:rFonts w:asciiTheme="minorHAnsi" w:hAnsiTheme="minorHAnsi" w:cstheme="minorHAnsi"/>
          <w:sz w:val="22"/>
          <w:szCs w:val="22"/>
        </w:rPr>
        <w:t xml:space="preserve">wird voraussichtlich </w:t>
      </w:r>
      <w:r w:rsidR="008F2DD2">
        <w:rPr>
          <w:rFonts w:asciiTheme="minorHAnsi" w:hAnsiTheme="minorHAnsi" w:cstheme="minorHAnsi"/>
          <w:sz w:val="22"/>
          <w:szCs w:val="22"/>
        </w:rPr>
        <w:t xml:space="preserve">Mitte November </w:t>
      </w:r>
      <w:r w:rsidRPr="008F35D9">
        <w:rPr>
          <w:rFonts w:asciiTheme="minorHAnsi" w:hAnsiTheme="minorHAnsi" w:cstheme="minorHAnsi"/>
          <w:sz w:val="22"/>
          <w:szCs w:val="22"/>
        </w:rPr>
        <w:t xml:space="preserve">aufgestellt. Dieser ist die Verbindung vom weltweiten Netz zum Ortsnetz und der Punkt, von dem </w:t>
      </w:r>
      <w:proofErr w:type="gramStart"/>
      <w:r w:rsidRPr="008F35D9">
        <w:rPr>
          <w:rFonts w:asciiTheme="minorHAnsi" w:hAnsiTheme="minorHAnsi" w:cstheme="minorHAnsi"/>
          <w:sz w:val="22"/>
          <w:szCs w:val="22"/>
        </w:rPr>
        <w:t>aus die Glasfaserkabel</w:t>
      </w:r>
      <w:proofErr w:type="gramEnd"/>
      <w:r w:rsidRPr="008F35D9">
        <w:rPr>
          <w:rFonts w:asciiTheme="minorHAnsi" w:hAnsiTheme="minorHAnsi" w:cstheme="minorHAnsi"/>
          <w:sz w:val="22"/>
          <w:szCs w:val="22"/>
        </w:rPr>
        <w:t xml:space="preserve"> bis in die einzelnen Haushalte verlegt werden.</w:t>
      </w:r>
    </w:p>
    <w:p w14:paraId="53D45308" w14:textId="189DF405" w:rsidR="00154795" w:rsidRDefault="00154795" w:rsidP="00803D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A72DC4" w14:textId="77777777" w:rsidR="00154795" w:rsidRDefault="00154795" w:rsidP="00803D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8819B4" w14:textId="21BD27D0" w:rsidR="009F2F88" w:rsidRDefault="009F2F88" w:rsidP="00803D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2F88">
        <w:rPr>
          <w:rFonts w:asciiTheme="minorHAnsi" w:hAnsiTheme="minorHAnsi" w:cstheme="minorHAnsi"/>
          <w:b/>
          <w:bCs/>
          <w:sz w:val="22"/>
          <w:szCs w:val="22"/>
        </w:rPr>
        <w:t xml:space="preserve">Wichtige Informationen für </w:t>
      </w:r>
      <w:proofErr w:type="spellStart"/>
      <w:proofErr w:type="gramStart"/>
      <w:r w:rsidRPr="009F2F88">
        <w:rPr>
          <w:rFonts w:asciiTheme="minorHAnsi" w:hAnsiTheme="minorHAnsi" w:cstheme="minorHAnsi"/>
          <w:b/>
          <w:bCs/>
          <w:sz w:val="22"/>
          <w:szCs w:val="22"/>
        </w:rPr>
        <w:t>Anwohner:innen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und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Grundstückseigentümer:innen</w:t>
      </w:r>
      <w:proofErr w:type="spellEnd"/>
    </w:p>
    <w:p w14:paraId="38EF5667" w14:textId="1DBAC94D" w:rsidR="009F2F88" w:rsidRPr="00601496" w:rsidRDefault="009F2F88" w:rsidP="00803D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 die Bauarbeiten nicht zu verzögern, bittet die Gemeinde Flintbek alle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Anlieger:innen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in den jeweiligen Ausbauabschnitten </w:t>
      </w:r>
      <w:r w:rsidR="00395CEB">
        <w:rPr>
          <w:rFonts w:asciiTheme="minorHAnsi" w:hAnsiTheme="minorHAnsi" w:cstheme="minorHAnsi"/>
          <w:sz w:val="22"/>
          <w:szCs w:val="22"/>
        </w:rPr>
        <w:t xml:space="preserve">zum Baubeginn </w:t>
      </w:r>
      <w:r>
        <w:rPr>
          <w:rFonts w:asciiTheme="minorHAnsi" w:hAnsiTheme="minorHAnsi" w:cstheme="minorHAnsi"/>
          <w:sz w:val="22"/>
          <w:szCs w:val="22"/>
        </w:rPr>
        <w:t>die Hecken bis a</w:t>
      </w:r>
      <w:r w:rsidR="00611397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die Grundstücksgrenze zurückzuschneiden.</w:t>
      </w:r>
    </w:p>
    <w:p w14:paraId="0589523E" w14:textId="5A18423D" w:rsidR="00154795" w:rsidRDefault="00154795" w:rsidP="00803D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1F201" w14:textId="77777777" w:rsidR="00154795" w:rsidRPr="00601496" w:rsidRDefault="00154795" w:rsidP="00803D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88F0E0" w14:textId="77777777" w:rsidR="0046347E" w:rsidRPr="00293FE7" w:rsidRDefault="0046347E" w:rsidP="00803D65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b/>
          <w:bCs/>
          <w:sz w:val="22"/>
          <w:szCs w:val="22"/>
        </w:rPr>
      </w:pPr>
      <w:r w:rsidRPr="00293FE7">
        <w:rPr>
          <w:rFonts w:ascii="Helvetica" w:hAnsi="Helvetica"/>
          <w:b/>
          <w:bCs/>
          <w:sz w:val="22"/>
          <w:szCs w:val="22"/>
        </w:rPr>
        <w:t xml:space="preserve">Auch </w:t>
      </w:r>
      <w:proofErr w:type="spellStart"/>
      <w:proofErr w:type="gramStart"/>
      <w:r w:rsidRPr="00293FE7">
        <w:rPr>
          <w:rFonts w:ascii="Helvetica" w:hAnsi="Helvetica"/>
          <w:b/>
          <w:bCs/>
          <w:sz w:val="22"/>
          <w:szCs w:val="22"/>
        </w:rPr>
        <w:t>Nachzügler:innen</w:t>
      </w:r>
      <w:proofErr w:type="spellEnd"/>
      <w:proofErr w:type="gramEnd"/>
      <w:r w:rsidRPr="00293FE7">
        <w:rPr>
          <w:rFonts w:ascii="Helvetica" w:hAnsi="Helvetica"/>
          <w:b/>
          <w:bCs/>
          <w:sz w:val="22"/>
          <w:szCs w:val="22"/>
        </w:rPr>
        <w:t xml:space="preserve"> können sich noch den kostenlosen Anschluss sichern</w:t>
      </w:r>
    </w:p>
    <w:p w14:paraId="4356B6E4" w14:textId="01CE9AD1" w:rsidR="0046347E" w:rsidRDefault="0046347E" w:rsidP="00803D65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2"/>
          <w:szCs w:val="22"/>
        </w:rPr>
      </w:pPr>
      <w:proofErr w:type="spellStart"/>
      <w:proofErr w:type="gramStart"/>
      <w:r w:rsidRPr="0046347E">
        <w:rPr>
          <w:rFonts w:ascii="Helvetica" w:hAnsi="Helvetica"/>
          <w:sz w:val="22"/>
          <w:szCs w:val="22"/>
        </w:rPr>
        <w:t>Anwohner:innen</w:t>
      </w:r>
      <w:proofErr w:type="spellEnd"/>
      <w:proofErr w:type="gramEnd"/>
      <w:r w:rsidRPr="0046347E">
        <w:rPr>
          <w:rFonts w:ascii="Helvetica" w:hAnsi="Helvetica"/>
          <w:sz w:val="22"/>
          <w:szCs w:val="22"/>
        </w:rPr>
        <w:t>, die sich bisher noch keinen kostenlosen Anschluss im TNG Glasfasernetz gesichert haben, können dies noch bis zum Ende der Bauarbeiten tun, indem sie einen TNG</w:t>
      </w:r>
      <w:r w:rsidR="00C0669A">
        <w:rPr>
          <w:rFonts w:ascii="Helvetica" w:hAnsi="Helvetica"/>
          <w:sz w:val="22"/>
          <w:szCs w:val="22"/>
        </w:rPr>
        <w:t>-</w:t>
      </w:r>
      <w:r w:rsidRPr="0046347E">
        <w:rPr>
          <w:rFonts w:ascii="Helvetica" w:hAnsi="Helvetica"/>
          <w:sz w:val="22"/>
          <w:szCs w:val="22"/>
        </w:rPr>
        <w:t>Glasfasertarif buchen.</w:t>
      </w:r>
    </w:p>
    <w:p w14:paraId="767E3572" w14:textId="62D55B90" w:rsidR="006A1A76" w:rsidRDefault="006A1A76" w:rsidP="00803D65">
      <w:pPr>
        <w:spacing w:line="360" w:lineRule="auto"/>
        <w:jc w:val="both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41D91654" w14:textId="7ECBCE75" w:rsidR="0079554D" w:rsidRPr="00601496" w:rsidRDefault="00B966D5" w:rsidP="00803D65">
      <w:pPr>
        <w:spacing w:line="360" w:lineRule="auto"/>
        <w:jc w:val="both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  <w:r w:rsidRPr="00B966D5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Weitere Informationen zum Ausbau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und </w:t>
      </w:r>
      <w:r w:rsidR="00D3395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aktuelle Details zu den Bauabschnitten sowie -zeiten </w:t>
      </w:r>
      <w:r w:rsidRPr="00B966D5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sind auf der Webseite </w:t>
      </w:r>
      <w:r w:rsidR="006A1A76" w:rsidRPr="00803D65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tng.de/</w:t>
      </w:r>
      <w:proofErr w:type="spellStart"/>
      <w:r w:rsidR="006A1A76" w:rsidRPr="00803D65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flintbek</w:t>
      </w:r>
      <w:proofErr w:type="spellEnd"/>
      <w:r w:rsidR="006A1A7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zu finden.</w:t>
      </w:r>
      <w:r w:rsidR="00E61925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79554D" w:rsidRPr="0060149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Sollten Interessierte noch Fragen haben, </w:t>
      </w:r>
      <w:r w:rsidR="00176EE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hilft </w:t>
      </w:r>
      <w:r w:rsidR="0079554D" w:rsidRPr="0060149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d</w:t>
      </w:r>
      <w:r w:rsidR="00176EE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as Team </w:t>
      </w:r>
      <w:r w:rsidR="0079554D" w:rsidRPr="0060149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im TNG Glasfaserinformationszentrum von Montag bis Freitag von 08:00 bis 19:00 Uhr unter 0431 530 50 400 oder per E-Mail an info@tng.de gern weiter.</w:t>
      </w:r>
      <w:r w:rsidR="00E41BA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</w:p>
    <w:p w14:paraId="403A7B65" w14:textId="77777777" w:rsidR="0079554D" w:rsidRDefault="0079554D" w:rsidP="007955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9CAB3C" w14:textId="77777777" w:rsidR="0079554D" w:rsidRPr="007C75DA" w:rsidRDefault="0079554D" w:rsidP="0079554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61D298" w14:textId="77777777" w:rsidR="0079554D" w:rsidRPr="00865464" w:rsidRDefault="0079554D" w:rsidP="0079554D">
      <w:pPr>
        <w:pStyle w:val="Text"/>
        <w:jc w:val="both"/>
        <w:outlineLvl w:val="0"/>
        <w:rPr>
          <w:rFonts w:cs="Arial"/>
          <w:b/>
          <w:bCs/>
          <w:color w:val="000000" w:themeColor="text1"/>
          <w:sz w:val="18"/>
          <w:szCs w:val="18"/>
        </w:rPr>
      </w:pPr>
      <w:r w:rsidRPr="00865464">
        <w:rPr>
          <w:rFonts w:cs="Arial"/>
          <w:b/>
          <w:bCs/>
          <w:color w:val="000000" w:themeColor="text1"/>
          <w:sz w:val="18"/>
          <w:szCs w:val="18"/>
        </w:rPr>
        <w:t>TNG Stadtnetz GmbH</w:t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  <w:t>Pressekontakt:</w:t>
      </w:r>
    </w:p>
    <w:p w14:paraId="72D8FB17" w14:textId="68E01808" w:rsidR="0079554D" w:rsidRPr="00D7670F" w:rsidRDefault="00D7670F" w:rsidP="0079554D">
      <w:pPr>
        <w:pStyle w:val="Text"/>
        <w:ind w:right="0"/>
        <w:jc w:val="both"/>
        <w:outlineLvl w:val="0"/>
        <w:rPr>
          <w:rFonts w:cs="Arial"/>
          <w:color w:val="000000" w:themeColor="text1"/>
          <w:sz w:val="18"/>
          <w:szCs w:val="18"/>
        </w:rPr>
      </w:pPr>
      <w:proofErr w:type="spellStart"/>
      <w:r>
        <w:rPr>
          <w:rFonts w:cs="Arial"/>
          <w:color w:val="000000" w:themeColor="text1"/>
          <w:sz w:val="18"/>
          <w:szCs w:val="18"/>
        </w:rPr>
        <w:t>Gerhrad</w:t>
      </w:r>
      <w:proofErr w:type="spellEnd"/>
      <w:r>
        <w:rPr>
          <w:rFonts w:cs="Arial"/>
          <w:color w:val="000000" w:themeColor="text1"/>
          <w:sz w:val="18"/>
          <w:szCs w:val="18"/>
        </w:rPr>
        <w:t>-Fröhler-</w:t>
      </w:r>
      <w:r w:rsidR="0079554D" w:rsidRPr="00865464">
        <w:rPr>
          <w:rFonts w:cs="Arial"/>
          <w:color w:val="000000" w:themeColor="text1"/>
          <w:sz w:val="18"/>
          <w:szCs w:val="18"/>
        </w:rPr>
        <w:t xml:space="preserve">Straße </w:t>
      </w:r>
      <w:r>
        <w:rPr>
          <w:rFonts w:cs="Arial"/>
          <w:color w:val="000000" w:themeColor="text1"/>
          <w:sz w:val="18"/>
          <w:szCs w:val="18"/>
        </w:rPr>
        <w:t>1</w:t>
      </w:r>
      <w:r w:rsidR="0079554D" w:rsidRPr="00865464">
        <w:rPr>
          <w:rFonts w:cs="Arial"/>
          <w:color w:val="000000" w:themeColor="text1"/>
          <w:sz w:val="18"/>
          <w:szCs w:val="18"/>
        </w:rPr>
        <w:t>2</w:t>
      </w:r>
      <w:r w:rsidR="0079554D" w:rsidRPr="00D7670F">
        <w:rPr>
          <w:rFonts w:cs="Arial"/>
          <w:color w:val="000000" w:themeColor="text1"/>
          <w:sz w:val="18"/>
          <w:szCs w:val="18"/>
        </w:rPr>
        <w:tab/>
      </w:r>
      <w:r w:rsidR="0079554D" w:rsidRPr="00D7670F">
        <w:rPr>
          <w:rFonts w:cs="Arial"/>
          <w:color w:val="000000" w:themeColor="text1"/>
          <w:sz w:val="18"/>
          <w:szCs w:val="18"/>
        </w:rPr>
        <w:tab/>
      </w:r>
      <w:r w:rsidR="0079554D" w:rsidRPr="00D7670F">
        <w:rPr>
          <w:rFonts w:cs="Arial"/>
          <w:color w:val="000000" w:themeColor="text1"/>
          <w:sz w:val="18"/>
          <w:szCs w:val="18"/>
        </w:rPr>
        <w:tab/>
      </w:r>
      <w:r w:rsidR="0079554D" w:rsidRPr="00D7670F">
        <w:rPr>
          <w:rFonts w:cs="Arial"/>
          <w:color w:val="000000" w:themeColor="text1"/>
          <w:sz w:val="18"/>
          <w:szCs w:val="18"/>
        </w:rPr>
        <w:tab/>
        <w:t xml:space="preserve">Bettina </w:t>
      </w:r>
      <w:proofErr w:type="spellStart"/>
      <w:r w:rsidR="0079554D" w:rsidRPr="00D7670F">
        <w:rPr>
          <w:rFonts w:cs="Arial"/>
          <w:color w:val="000000" w:themeColor="text1"/>
          <w:sz w:val="18"/>
          <w:szCs w:val="18"/>
        </w:rPr>
        <w:t>Büll</w:t>
      </w:r>
      <w:proofErr w:type="spellEnd"/>
      <w:r w:rsidR="0079554D" w:rsidRPr="00D7670F">
        <w:rPr>
          <w:rFonts w:cs="Arial"/>
          <w:color w:val="000000" w:themeColor="text1"/>
          <w:sz w:val="18"/>
          <w:szCs w:val="18"/>
        </w:rPr>
        <w:t>, Marketing</w:t>
      </w:r>
    </w:p>
    <w:p w14:paraId="09259486" w14:textId="77777777" w:rsidR="0079554D" w:rsidRPr="00D7670F" w:rsidRDefault="0079554D" w:rsidP="0079554D">
      <w:pPr>
        <w:pStyle w:val="Text"/>
        <w:jc w:val="both"/>
        <w:outlineLvl w:val="0"/>
        <w:rPr>
          <w:rFonts w:cs="Arial"/>
          <w:color w:val="000000" w:themeColor="text1"/>
          <w:sz w:val="18"/>
          <w:szCs w:val="18"/>
          <w:lang w:val="en-US"/>
        </w:rPr>
      </w:pPr>
      <w:r w:rsidRPr="00D7670F">
        <w:rPr>
          <w:rFonts w:cs="Arial"/>
          <w:color w:val="000000" w:themeColor="text1"/>
          <w:sz w:val="18"/>
          <w:szCs w:val="18"/>
          <w:lang w:val="en-US"/>
        </w:rPr>
        <w:t>24106 Kiel</w:t>
      </w:r>
      <w:r w:rsidRPr="00D7670F">
        <w:rPr>
          <w:rFonts w:cs="Arial"/>
          <w:color w:val="000000" w:themeColor="text1"/>
          <w:sz w:val="18"/>
          <w:szCs w:val="18"/>
          <w:lang w:val="en-US"/>
        </w:rPr>
        <w:tab/>
      </w:r>
      <w:r w:rsidRPr="00D7670F">
        <w:rPr>
          <w:rFonts w:cs="Arial"/>
          <w:color w:val="000000" w:themeColor="text1"/>
          <w:sz w:val="18"/>
          <w:szCs w:val="18"/>
          <w:lang w:val="en-US"/>
        </w:rPr>
        <w:tab/>
      </w:r>
      <w:r w:rsidRPr="00D7670F">
        <w:rPr>
          <w:rFonts w:cs="Arial"/>
          <w:color w:val="000000" w:themeColor="text1"/>
          <w:sz w:val="18"/>
          <w:szCs w:val="18"/>
          <w:lang w:val="en-US"/>
        </w:rPr>
        <w:tab/>
      </w:r>
      <w:r w:rsidRPr="00D7670F">
        <w:rPr>
          <w:rFonts w:cs="Arial"/>
          <w:color w:val="000000" w:themeColor="text1"/>
          <w:sz w:val="18"/>
          <w:szCs w:val="18"/>
          <w:lang w:val="en-US"/>
        </w:rPr>
        <w:tab/>
      </w:r>
      <w:r w:rsidRPr="00D7670F">
        <w:rPr>
          <w:rFonts w:cs="Arial"/>
          <w:color w:val="000000" w:themeColor="text1"/>
          <w:sz w:val="18"/>
          <w:szCs w:val="18"/>
          <w:lang w:val="en-US"/>
        </w:rPr>
        <w:tab/>
      </w:r>
      <w:hyperlink r:id="rId8" w:history="1">
        <w:r w:rsidRPr="00D7670F">
          <w:rPr>
            <w:rStyle w:val="Hyperlink"/>
            <w:rFonts w:cs="Arial"/>
            <w:sz w:val="18"/>
            <w:szCs w:val="18"/>
            <w:lang w:val="en-US"/>
          </w:rPr>
          <w:t>presse@tng.de</w:t>
        </w:r>
      </w:hyperlink>
    </w:p>
    <w:p w14:paraId="3BF122E5" w14:textId="572386B3" w:rsidR="00114CD8" w:rsidRPr="00D7670F" w:rsidRDefault="00114CD8" w:rsidP="000F470F">
      <w:pPr>
        <w:pStyle w:val="Text"/>
        <w:jc w:val="both"/>
        <w:outlineLvl w:val="0"/>
        <w:rPr>
          <w:rFonts w:cs="Arial"/>
          <w:color w:val="000000" w:themeColor="text1"/>
          <w:sz w:val="18"/>
          <w:szCs w:val="18"/>
          <w:lang w:val="en-US"/>
        </w:rPr>
      </w:pPr>
    </w:p>
    <w:sectPr w:rsidR="00114CD8" w:rsidRPr="00D7670F" w:rsidSect="00B80110">
      <w:headerReference w:type="default" r:id="rId9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A941" w14:textId="77777777" w:rsidR="00235AED" w:rsidRDefault="00235AED">
      <w:r>
        <w:separator/>
      </w:r>
    </w:p>
  </w:endnote>
  <w:endnote w:type="continuationSeparator" w:id="0">
    <w:p w14:paraId="044D16E5" w14:textId="77777777" w:rsidR="00235AED" w:rsidRDefault="0023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B06A" w14:textId="77777777" w:rsidR="00235AED" w:rsidRDefault="00235AED">
      <w:r>
        <w:separator/>
      </w:r>
    </w:p>
  </w:footnote>
  <w:footnote w:type="continuationSeparator" w:id="0">
    <w:p w14:paraId="22E19875" w14:textId="77777777" w:rsidR="00235AED" w:rsidRDefault="0023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678A" w14:textId="7E1F1357" w:rsidR="00276388" w:rsidRDefault="000F470F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26546712" wp14:editId="74DEEB93">
          <wp:simplePos x="0" y="0"/>
          <wp:positionH relativeFrom="column">
            <wp:posOffset>4351020</wp:posOffset>
          </wp:positionH>
          <wp:positionV relativeFrom="paragraph">
            <wp:posOffset>125307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2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C4BCE" w14:textId="7A17CCF7" w:rsidR="00276388" w:rsidRDefault="00276388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62D34C00" w14:textId="6360A714" w:rsidR="00276388" w:rsidRDefault="00276388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2081084C" w14:textId="77777777" w:rsidR="00276388" w:rsidRDefault="00276388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5F177CA8" w14:textId="77777777" w:rsidR="00276388" w:rsidRDefault="00276388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F35D920" w14:textId="77777777" w:rsidR="00276388" w:rsidRDefault="00276388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507EAF"/>
    <w:multiLevelType w:val="hybridMultilevel"/>
    <w:tmpl w:val="A4284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6E10"/>
    <w:multiLevelType w:val="hybridMultilevel"/>
    <w:tmpl w:val="3528A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73F8"/>
    <w:multiLevelType w:val="hybridMultilevel"/>
    <w:tmpl w:val="9C5C0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B06B0"/>
    <w:multiLevelType w:val="hybridMultilevel"/>
    <w:tmpl w:val="9E98B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463BE"/>
    <w:multiLevelType w:val="hybridMultilevel"/>
    <w:tmpl w:val="854C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F66F8"/>
    <w:multiLevelType w:val="multilevel"/>
    <w:tmpl w:val="25C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0805BF"/>
    <w:multiLevelType w:val="hybridMultilevel"/>
    <w:tmpl w:val="42341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20A68"/>
    <w:multiLevelType w:val="hybridMultilevel"/>
    <w:tmpl w:val="DA685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379D1"/>
    <w:multiLevelType w:val="hybridMultilevel"/>
    <w:tmpl w:val="2EC24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4EC1"/>
    <w:multiLevelType w:val="hybridMultilevel"/>
    <w:tmpl w:val="F3FCB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915F6"/>
    <w:multiLevelType w:val="hybridMultilevel"/>
    <w:tmpl w:val="80A81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4820">
    <w:abstractNumId w:val="4"/>
  </w:num>
  <w:num w:numId="2" w16cid:durableId="471019383">
    <w:abstractNumId w:val="8"/>
  </w:num>
  <w:num w:numId="3" w16cid:durableId="1611011239">
    <w:abstractNumId w:val="5"/>
  </w:num>
  <w:num w:numId="4" w16cid:durableId="861284201">
    <w:abstractNumId w:val="0"/>
  </w:num>
  <w:num w:numId="5" w16cid:durableId="648170064">
    <w:abstractNumId w:val="6"/>
  </w:num>
  <w:num w:numId="6" w16cid:durableId="930939428">
    <w:abstractNumId w:val="10"/>
  </w:num>
  <w:num w:numId="7" w16cid:durableId="2124810478">
    <w:abstractNumId w:val="11"/>
  </w:num>
  <w:num w:numId="8" w16cid:durableId="1001857571">
    <w:abstractNumId w:val="7"/>
  </w:num>
  <w:num w:numId="9" w16cid:durableId="2117824300">
    <w:abstractNumId w:val="1"/>
  </w:num>
  <w:num w:numId="10" w16cid:durableId="637805396">
    <w:abstractNumId w:val="9"/>
  </w:num>
  <w:num w:numId="11" w16cid:durableId="469785935">
    <w:abstractNumId w:val="2"/>
  </w:num>
  <w:num w:numId="12" w16cid:durableId="56387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92"/>
    <w:rsid w:val="000004C5"/>
    <w:rsid w:val="0000125F"/>
    <w:rsid w:val="0000183D"/>
    <w:rsid w:val="00003105"/>
    <w:rsid w:val="0000443C"/>
    <w:rsid w:val="0001032D"/>
    <w:rsid w:val="00011736"/>
    <w:rsid w:val="00013793"/>
    <w:rsid w:val="00014D54"/>
    <w:rsid w:val="00016A1D"/>
    <w:rsid w:val="0001772B"/>
    <w:rsid w:val="00020096"/>
    <w:rsid w:val="00020C32"/>
    <w:rsid w:val="00020FCA"/>
    <w:rsid w:val="00023FD2"/>
    <w:rsid w:val="00025A6C"/>
    <w:rsid w:val="00026E33"/>
    <w:rsid w:val="000343C7"/>
    <w:rsid w:val="00037250"/>
    <w:rsid w:val="00037F3B"/>
    <w:rsid w:val="00040B7D"/>
    <w:rsid w:val="000414E2"/>
    <w:rsid w:val="0004709E"/>
    <w:rsid w:val="0005481A"/>
    <w:rsid w:val="00055FF8"/>
    <w:rsid w:val="00056A10"/>
    <w:rsid w:val="0006027D"/>
    <w:rsid w:val="000603C2"/>
    <w:rsid w:val="00060557"/>
    <w:rsid w:val="000607F6"/>
    <w:rsid w:val="000613FC"/>
    <w:rsid w:val="0006162C"/>
    <w:rsid w:val="00064121"/>
    <w:rsid w:val="00064281"/>
    <w:rsid w:val="00067DEB"/>
    <w:rsid w:val="00067DFB"/>
    <w:rsid w:val="000714ED"/>
    <w:rsid w:val="00071D17"/>
    <w:rsid w:val="000724F7"/>
    <w:rsid w:val="00072C30"/>
    <w:rsid w:val="00072DB6"/>
    <w:rsid w:val="0007614F"/>
    <w:rsid w:val="0007733B"/>
    <w:rsid w:val="00081D87"/>
    <w:rsid w:val="000825F3"/>
    <w:rsid w:val="0008426F"/>
    <w:rsid w:val="00085CE7"/>
    <w:rsid w:val="00085DF0"/>
    <w:rsid w:val="00094382"/>
    <w:rsid w:val="000952D2"/>
    <w:rsid w:val="000A2B0E"/>
    <w:rsid w:val="000A2F86"/>
    <w:rsid w:val="000A499A"/>
    <w:rsid w:val="000B3ED4"/>
    <w:rsid w:val="000B56D0"/>
    <w:rsid w:val="000C46C6"/>
    <w:rsid w:val="000C48DB"/>
    <w:rsid w:val="000C74AD"/>
    <w:rsid w:val="000D0A91"/>
    <w:rsid w:val="000D3818"/>
    <w:rsid w:val="000D3A7E"/>
    <w:rsid w:val="000D3C15"/>
    <w:rsid w:val="000D57A2"/>
    <w:rsid w:val="000D6F8B"/>
    <w:rsid w:val="000D78BF"/>
    <w:rsid w:val="000D7AD9"/>
    <w:rsid w:val="000E0276"/>
    <w:rsid w:val="000E78BE"/>
    <w:rsid w:val="000E7A97"/>
    <w:rsid w:val="000F2421"/>
    <w:rsid w:val="000F3841"/>
    <w:rsid w:val="000F470F"/>
    <w:rsid w:val="000F61D2"/>
    <w:rsid w:val="000F624C"/>
    <w:rsid w:val="00102210"/>
    <w:rsid w:val="001029A1"/>
    <w:rsid w:val="00111E73"/>
    <w:rsid w:val="00113AFA"/>
    <w:rsid w:val="00113C9D"/>
    <w:rsid w:val="00114CD8"/>
    <w:rsid w:val="001166A7"/>
    <w:rsid w:val="00117335"/>
    <w:rsid w:val="00120086"/>
    <w:rsid w:val="001206F7"/>
    <w:rsid w:val="001209D8"/>
    <w:rsid w:val="00122D2B"/>
    <w:rsid w:val="00124ACF"/>
    <w:rsid w:val="00131480"/>
    <w:rsid w:val="00131972"/>
    <w:rsid w:val="001323FF"/>
    <w:rsid w:val="00135D2D"/>
    <w:rsid w:val="00136F02"/>
    <w:rsid w:val="001407FC"/>
    <w:rsid w:val="00142627"/>
    <w:rsid w:val="001432C8"/>
    <w:rsid w:val="001445F5"/>
    <w:rsid w:val="00145EC9"/>
    <w:rsid w:val="00147594"/>
    <w:rsid w:val="00154795"/>
    <w:rsid w:val="00156E72"/>
    <w:rsid w:val="0015741E"/>
    <w:rsid w:val="00157CB5"/>
    <w:rsid w:val="00161196"/>
    <w:rsid w:val="00161233"/>
    <w:rsid w:val="0017057A"/>
    <w:rsid w:val="00170936"/>
    <w:rsid w:val="001718F8"/>
    <w:rsid w:val="001727F9"/>
    <w:rsid w:val="00174D64"/>
    <w:rsid w:val="00174E40"/>
    <w:rsid w:val="00175F47"/>
    <w:rsid w:val="00176EE0"/>
    <w:rsid w:val="001849A1"/>
    <w:rsid w:val="00184E0E"/>
    <w:rsid w:val="00185AD3"/>
    <w:rsid w:val="00185FD3"/>
    <w:rsid w:val="00192B6D"/>
    <w:rsid w:val="001A2F41"/>
    <w:rsid w:val="001A4732"/>
    <w:rsid w:val="001A508D"/>
    <w:rsid w:val="001A6AFC"/>
    <w:rsid w:val="001A7F2B"/>
    <w:rsid w:val="001B1757"/>
    <w:rsid w:val="001B4855"/>
    <w:rsid w:val="001B6E7F"/>
    <w:rsid w:val="001B6F8B"/>
    <w:rsid w:val="001B74FB"/>
    <w:rsid w:val="001C6BC0"/>
    <w:rsid w:val="001C6BCA"/>
    <w:rsid w:val="001D001C"/>
    <w:rsid w:val="001D0784"/>
    <w:rsid w:val="001D2C7B"/>
    <w:rsid w:val="001D4DB3"/>
    <w:rsid w:val="001D5741"/>
    <w:rsid w:val="001D753A"/>
    <w:rsid w:val="001E0695"/>
    <w:rsid w:val="001E2786"/>
    <w:rsid w:val="001E31BF"/>
    <w:rsid w:val="001E3E54"/>
    <w:rsid w:val="001E4EC2"/>
    <w:rsid w:val="001F26B8"/>
    <w:rsid w:val="001F5B8E"/>
    <w:rsid w:val="0020193B"/>
    <w:rsid w:val="002032B5"/>
    <w:rsid w:val="0020503C"/>
    <w:rsid w:val="00213DDD"/>
    <w:rsid w:val="0021444B"/>
    <w:rsid w:val="002203AE"/>
    <w:rsid w:val="0022276B"/>
    <w:rsid w:val="00224FA6"/>
    <w:rsid w:val="002268D5"/>
    <w:rsid w:val="002301E5"/>
    <w:rsid w:val="00231F06"/>
    <w:rsid w:val="00233CB5"/>
    <w:rsid w:val="00235AED"/>
    <w:rsid w:val="002370A7"/>
    <w:rsid w:val="00240FCA"/>
    <w:rsid w:val="00246A43"/>
    <w:rsid w:val="00247FAA"/>
    <w:rsid w:val="002533AF"/>
    <w:rsid w:val="002540A5"/>
    <w:rsid w:val="00255FC2"/>
    <w:rsid w:val="00257EA1"/>
    <w:rsid w:val="002612B0"/>
    <w:rsid w:val="002620BC"/>
    <w:rsid w:val="002635D8"/>
    <w:rsid w:val="00264B28"/>
    <w:rsid w:val="002703FF"/>
    <w:rsid w:val="002711AB"/>
    <w:rsid w:val="00272952"/>
    <w:rsid w:val="00274996"/>
    <w:rsid w:val="00275F51"/>
    <w:rsid w:val="00276388"/>
    <w:rsid w:val="00280A29"/>
    <w:rsid w:val="002835D8"/>
    <w:rsid w:val="00283647"/>
    <w:rsid w:val="00287E4A"/>
    <w:rsid w:val="00292935"/>
    <w:rsid w:val="00293FE7"/>
    <w:rsid w:val="002A03B9"/>
    <w:rsid w:val="002A1766"/>
    <w:rsid w:val="002A2D5F"/>
    <w:rsid w:val="002A7064"/>
    <w:rsid w:val="002A70C1"/>
    <w:rsid w:val="002A73CE"/>
    <w:rsid w:val="002C0C2B"/>
    <w:rsid w:val="002C473B"/>
    <w:rsid w:val="002C499F"/>
    <w:rsid w:val="002C54CE"/>
    <w:rsid w:val="002C6ACA"/>
    <w:rsid w:val="002D01C1"/>
    <w:rsid w:val="002D0B87"/>
    <w:rsid w:val="002D1946"/>
    <w:rsid w:val="002D2BC3"/>
    <w:rsid w:val="002D4564"/>
    <w:rsid w:val="002D6D33"/>
    <w:rsid w:val="002E1D59"/>
    <w:rsid w:val="002E6E76"/>
    <w:rsid w:val="002E79AD"/>
    <w:rsid w:val="002F0AC5"/>
    <w:rsid w:val="002F1910"/>
    <w:rsid w:val="002F1AA6"/>
    <w:rsid w:val="002F6162"/>
    <w:rsid w:val="002F6768"/>
    <w:rsid w:val="002F743A"/>
    <w:rsid w:val="003028D0"/>
    <w:rsid w:val="00302E89"/>
    <w:rsid w:val="00306BC2"/>
    <w:rsid w:val="00307CCF"/>
    <w:rsid w:val="00310D9A"/>
    <w:rsid w:val="0031145F"/>
    <w:rsid w:val="00316879"/>
    <w:rsid w:val="00316B2D"/>
    <w:rsid w:val="003217D5"/>
    <w:rsid w:val="003227E6"/>
    <w:rsid w:val="003228F3"/>
    <w:rsid w:val="0032445C"/>
    <w:rsid w:val="0032499C"/>
    <w:rsid w:val="003253F9"/>
    <w:rsid w:val="003321CE"/>
    <w:rsid w:val="00340BDB"/>
    <w:rsid w:val="00347377"/>
    <w:rsid w:val="00351FFA"/>
    <w:rsid w:val="00360025"/>
    <w:rsid w:val="00360249"/>
    <w:rsid w:val="00365F7B"/>
    <w:rsid w:val="0036790A"/>
    <w:rsid w:val="00373976"/>
    <w:rsid w:val="00375E7D"/>
    <w:rsid w:val="00377E14"/>
    <w:rsid w:val="00385544"/>
    <w:rsid w:val="00395CEB"/>
    <w:rsid w:val="003963F8"/>
    <w:rsid w:val="00397B32"/>
    <w:rsid w:val="00397BF1"/>
    <w:rsid w:val="003A008E"/>
    <w:rsid w:val="003A0E24"/>
    <w:rsid w:val="003B7191"/>
    <w:rsid w:val="003C09DC"/>
    <w:rsid w:val="003C14A9"/>
    <w:rsid w:val="003C3548"/>
    <w:rsid w:val="003D16B2"/>
    <w:rsid w:val="003D22CA"/>
    <w:rsid w:val="003D38B6"/>
    <w:rsid w:val="003E2E56"/>
    <w:rsid w:val="003E33FE"/>
    <w:rsid w:val="003E3428"/>
    <w:rsid w:val="003E4336"/>
    <w:rsid w:val="003E445D"/>
    <w:rsid w:val="003E7417"/>
    <w:rsid w:val="003E75D5"/>
    <w:rsid w:val="003F6810"/>
    <w:rsid w:val="003F7436"/>
    <w:rsid w:val="00401712"/>
    <w:rsid w:val="004032EF"/>
    <w:rsid w:val="00403A03"/>
    <w:rsid w:val="00407B65"/>
    <w:rsid w:val="00407BB9"/>
    <w:rsid w:val="004101DF"/>
    <w:rsid w:val="00410618"/>
    <w:rsid w:val="0042010A"/>
    <w:rsid w:val="00420591"/>
    <w:rsid w:val="00422A67"/>
    <w:rsid w:val="0042305E"/>
    <w:rsid w:val="004233D0"/>
    <w:rsid w:val="00426784"/>
    <w:rsid w:val="00426F1F"/>
    <w:rsid w:val="004273E9"/>
    <w:rsid w:val="0042753B"/>
    <w:rsid w:val="00431C41"/>
    <w:rsid w:val="004335A8"/>
    <w:rsid w:val="0043583A"/>
    <w:rsid w:val="00436640"/>
    <w:rsid w:val="004376B1"/>
    <w:rsid w:val="004416A0"/>
    <w:rsid w:val="00444DAA"/>
    <w:rsid w:val="0045057C"/>
    <w:rsid w:val="00450ABD"/>
    <w:rsid w:val="004539DE"/>
    <w:rsid w:val="004565EA"/>
    <w:rsid w:val="00456930"/>
    <w:rsid w:val="00456D18"/>
    <w:rsid w:val="00460870"/>
    <w:rsid w:val="0046347E"/>
    <w:rsid w:val="00465452"/>
    <w:rsid w:val="00467386"/>
    <w:rsid w:val="00470A7C"/>
    <w:rsid w:val="00472AED"/>
    <w:rsid w:val="004732CB"/>
    <w:rsid w:val="00473C33"/>
    <w:rsid w:val="00482AFC"/>
    <w:rsid w:val="00484D43"/>
    <w:rsid w:val="004868E5"/>
    <w:rsid w:val="00491769"/>
    <w:rsid w:val="0049354D"/>
    <w:rsid w:val="0049448E"/>
    <w:rsid w:val="00494A3F"/>
    <w:rsid w:val="00494D43"/>
    <w:rsid w:val="00495F8A"/>
    <w:rsid w:val="004A2350"/>
    <w:rsid w:val="004A2BE6"/>
    <w:rsid w:val="004A41CA"/>
    <w:rsid w:val="004B0679"/>
    <w:rsid w:val="004B17D4"/>
    <w:rsid w:val="004B37EB"/>
    <w:rsid w:val="004B4F83"/>
    <w:rsid w:val="004B55C6"/>
    <w:rsid w:val="004B71D2"/>
    <w:rsid w:val="004C2511"/>
    <w:rsid w:val="004C2888"/>
    <w:rsid w:val="004C5D5C"/>
    <w:rsid w:val="004C5DBF"/>
    <w:rsid w:val="004C74F0"/>
    <w:rsid w:val="004D097F"/>
    <w:rsid w:val="004D0B29"/>
    <w:rsid w:val="004D2BDD"/>
    <w:rsid w:val="004D38D2"/>
    <w:rsid w:val="004D5B95"/>
    <w:rsid w:val="004D5ED8"/>
    <w:rsid w:val="004D6179"/>
    <w:rsid w:val="004E0576"/>
    <w:rsid w:val="004E0EC3"/>
    <w:rsid w:val="004E5039"/>
    <w:rsid w:val="004F0B96"/>
    <w:rsid w:val="004F2A58"/>
    <w:rsid w:val="004F3115"/>
    <w:rsid w:val="004F5B88"/>
    <w:rsid w:val="005005E7"/>
    <w:rsid w:val="005016D1"/>
    <w:rsid w:val="00502F91"/>
    <w:rsid w:val="00505FE7"/>
    <w:rsid w:val="00507C0E"/>
    <w:rsid w:val="00523A57"/>
    <w:rsid w:val="005247A4"/>
    <w:rsid w:val="00524A0D"/>
    <w:rsid w:val="005262A0"/>
    <w:rsid w:val="005276AB"/>
    <w:rsid w:val="00527C80"/>
    <w:rsid w:val="00530722"/>
    <w:rsid w:val="00532103"/>
    <w:rsid w:val="00533DCC"/>
    <w:rsid w:val="00535BB7"/>
    <w:rsid w:val="005376B8"/>
    <w:rsid w:val="00540272"/>
    <w:rsid w:val="005429F7"/>
    <w:rsid w:val="00542ADA"/>
    <w:rsid w:val="00543575"/>
    <w:rsid w:val="005436EC"/>
    <w:rsid w:val="00547DB8"/>
    <w:rsid w:val="0055306E"/>
    <w:rsid w:val="0055423F"/>
    <w:rsid w:val="00554866"/>
    <w:rsid w:val="00556BED"/>
    <w:rsid w:val="005604EB"/>
    <w:rsid w:val="005639BC"/>
    <w:rsid w:val="00566938"/>
    <w:rsid w:val="00570486"/>
    <w:rsid w:val="00571E8C"/>
    <w:rsid w:val="00572293"/>
    <w:rsid w:val="005736B7"/>
    <w:rsid w:val="00573B4F"/>
    <w:rsid w:val="00573B92"/>
    <w:rsid w:val="0057430E"/>
    <w:rsid w:val="00574384"/>
    <w:rsid w:val="00575FA2"/>
    <w:rsid w:val="0058601A"/>
    <w:rsid w:val="00586553"/>
    <w:rsid w:val="00587F98"/>
    <w:rsid w:val="00591A6E"/>
    <w:rsid w:val="00591F55"/>
    <w:rsid w:val="005928A0"/>
    <w:rsid w:val="00594D4B"/>
    <w:rsid w:val="00594EF1"/>
    <w:rsid w:val="00596D8A"/>
    <w:rsid w:val="005A019A"/>
    <w:rsid w:val="005A1116"/>
    <w:rsid w:val="005A1289"/>
    <w:rsid w:val="005A1450"/>
    <w:rsid w:val="005A2644"/>
    <w:rsid w:val="005A2E42"/>
    <w:rsid w:val="005A5D85"/>
    <w:rsid w:val="005A5ECB"/>
    <w:rsid w:val="005B034E"/>
    <w:rsid w:val="005B147F"/>
    <w:rsid w:val="005B1E00"/>
    <w:rsid w:val="005B3034"/>
    <w:rsid w:val="005B33B3"/>
    <w:rsid w:val="005B5161"/>
    <w:rsid w:val="005B6248"/>
    <w:rsid w:val="005B6AF6"/>
    <w:rsid w:val="005C1832"/>
    <w:rsid w:val="005C1EB9"/>
    <w:rsid w:val="005C5160"/>
    <w:rsid w:val="005C721B"/>
    <w:rsid w:val="005D0DDF"/>
    <w:rsid w:val="005D25F8"/>
    <w:rsid w:val="005D5062"/>
    <w:rsid w:val="005E0C59"/>
    <w:rsid w:val="005E2BCF"/>
    <w:rsid w:val="005E2F98"/>
    <w:rsid w:val="005E60EC"/>
    <w:rsid w:val="005E6AC1"/>
    <w:rsid w:val="005E714A"/>
    <w:rsid w:val="005F17D2"/>
    <w:rsid w:val="005F2F61"/>
    <w:rsid w:val="005F4537"/>
    <w:rsid w:val="005F489C"/>
    <w:rsid w:val="005F687B"/>
    <w:rsid w:val="006107CB"/>
    <w:rsid w:val="00611397"/>
    <w:rsid w:val="00613C5E"/>
    <w:rsid w:val="00622629"/>
    <w:rsid w:val="0062311B"/>
    <w:rsid w:val="006255E2"/>
    <w:rsid w:val="0063138E"/>
    <w:rsid w:val="00632D04"/>
    <w:rsid w:val="00633D2C"/>
    <w:rsid w:val="0063472F"/>
    <w:rsid w:val="0063778E"/>
    <w:rsid w:val="00641DA5"/>
    <w:rsid w:val="00650371"/>
    <w:rsid w:val="00652414"/>
    <w:rsid w:val="00652DBA"/>
    <w:rsid w:val="00653C4A"/>
    <w:rsid w:val="00653D75"/>
    <w:rsid w:val="00656307"/>
    <w:rsid w:val="00656D17"/>
    <w:rsid w:val="00662245"/>
    <w:rsid w:val="00663091"/>
    <w:rsid w:val="00664E79"/>
    <w:rsid w:val="00667B9D"/>
    <w:rsid w:val="006731E5"/>
    <w:rsid w:val="0067561E"/>
    <w:rsid w:val="00675FBE"/>
    <w:rsid w:val="00677A8D"/>
    <w:rsid w:val="006800D6"/>
    <w:rsid w:val="00682A42"/>
    <w:rsid w:val="00686E63"/>
    <w:rsid w:val="00686E78"/>
    <w:rsid w:val="00687753"/>
    <w:rsid w:val="00687D62"/>
    <w:rsid w:val="00691064"/>
    <w:rsid w:val="0069540F"/>
    <w:rsid w:val="00695D1C"/>
    <w:rsid w:val="006A0BDF"/>
    <w:rsid w:val="006A1A76"/>
    <w:rsid w:val="006A5D51"/>
    <w:rsid w:val="006A66E4"/>
    <w:rsid w:val="006A6C92"/>
    <w:rsid w:val="006B0AEE"/>
    <w:rsid w:val="006B256B"/>
    <w:rsid w:val="006B397B"/>
    <w:rsid w:val="006B3E4F"/>
    <w:rsid w:val="006B4ADA"/>
    <w:rsid w:val="006C0E44"/>
    <w:rsid w:val="006C5359"/>
    <w:rsid w:val="006D293A"/>
    <w:rsid w:val="006D4A37"/>
    <w:rsid w:val="006D4E5C"/>
    <w:rsid w:val="006D629D"/>
    <w:rsid w:val="006E02B1"/>
    <w:rsid w:val="006E21D4"/>
    <w:rsid w:val="006E5C29"/>
    <w:rsid w:val="006E7210"/>
    <w:rsid w:val="006F1F62"/>
    <w:rsid w:val="006F3A43"/>
    <w:rsid w:val="006F3B47"/>
    <w:rsid w:val="006F41C9"/>
    <w:rsid w:val="006F56F0"/>
    <w:rsid w:val="006F7859"/>
    <w:rsid w:val="00703347"/>
    <w:rsid w:val="00703C8B"/>
    <w:rsid w:val="00704DC3"/>
    <w:rsid w:val="00705B5E"/>
    <w:rsid w:val="007064F3"/>
    <w:rsid w:val="00711AF5"/>
    <w:rsid w:val="00713097"/>
    <w:rsid w:val="0072092E"/>
    <w:rsid w:val="00730060"/>
    <w:rsid w:val="007310BD"/>
    <w:rsid w:val="007315E2"/>
    <w:rsid w:val="00734615"/>
    <w:rsid w:val="00740943"/>
    <w:rsid w:val="00740ABC"/>
    <w:rsid w:val="0074196E"/>
    <w:rsid w:val="00741D98"/>
    <w:rsid w:val="0074204B"/>
    <w:rsid w:val="00752E1A"/>
    <w:rsid w:val="007542F9"/>
    <w:rsid w:val="0075466D"/>
    <w:rsid w:val="00755370"/>
    <w:rsid w:val="0075619B"/>
    <w:rsid w:val="00756EE2"/>
    <w:rsid w:val="007600B4"/>
    <w:rsid w:val="00762156"/>
    <w:rsid w:val="00762290"/>
    <w:rsid w:val="0076695D"/>
    <w:rsid w:val="00773E58"/>
    <w:rsid w:val="00775339"/>
    <w:rsid w:val="00775745"/>
    <w:rsid w:val="0078027B"/>
    <w:rsid w:val="00781C2D"/>
    <w:rsid w:val="00787D81"/>
    <w:rsid w:val="00792258"/>
    <w:rsid w:val="00793420"/>
    <w:rsid w:val="007936E5"/>
    <w:rsid w:val="00793987"/>
    <w:rsid w:val="007951EB"/>
    <w:rsid w:val="0079554D"/>
    <w:rsid w:val="00796C5E"/>
    <w:rsid w:val="00797542"/>
    <w:rsid w:val="00797770"/>
    <w:rsid w:val="007A2E43"/>
    <w:rsid w:val="007A403C"/>
    <w:rsid w:val="007A41F5"/>
    <w:rsid w:val="007A4537"/>
    <w:rsid w:val="007A6620"/>
    <w:rsid w:val="007A6BC4"/>
    <w:rsid w:val="007B1BFE"/>
    <w:rsid w:val="007B46AC"/>
    <w:rsid w:val="007B69B8"/>
    <w:rsid w:val="007B6FE4"/>
    <w:rsid w:val="007C0BFF"/>
    <w:rsid w:val="007C0DEA"/>
    <w:rsid w:val="007C22A1"/>
    <w:rsid w:val="007C2F99"/>
    <w:rsid w:val="007C64CA"/>
    <w:rsid w:val="007D19B4"/>
    <w:rsid w:val="007D2B2B"/>
    <w:rsid w:val="007D69E8"/>
    <w:rsid w:val="007D7019"/>
    <w:rsid w:val="007E190A"/>
    <w:rsid w:val="007E31C5"/>
    <w:rsid w:val="007E4412"/>
    <w:rsid w:val="007E4709"/>
    <w:rsid w:val="007E5989"/>
    <w:rsid w:val="007E7235"/>
    <w:rsid w:val="0080083A"/>
    <w:rsid w:val="00800DFA"/>
    <w:rsid w:val="00802902"/>
    <w:rsid w:val="008036D6"/>
    <w:rsid w:val="00803D65"/>
    <w:rsid w:val="00804BF0"/>
    <w:rsid w:val="00805D81"/>
    <w:rsid w:val="00806892"/>
    <w:rsid w:val="00806D0B"/>
    <w:rsid w:val="00810669"/>
    <w:rsid w:val="00811993"/>
    <w:rsid w:val="00813A07"/>
    <w:rsid w:val="00815E10"/>
    <w:rsid w:val="0081600B"/>
    <w:rsid w:val="00820F7C"/>
    <w:rsid w:val="00821D1A"/>
    <w:rsid w:val="00822994"/>
    <w:rsid w:val="0083038D"/>
    <w:rsid w:val="00830CFA"/>
    <w:rsid w:val="0083112A"/>
    <w:rsid w:val="008332F7"/>
    <w:rsid w:val="00833E9A"/>
    <w:rsid w:val="00834A71"/>
    <w:rsid w:val="0083509F"/>
    <w:rsid w:val="00837953"/>
    <w:rsid w:val="00841077"/>
    <w:rsid w:val="00843673"/>
    <w:rsid w:val="00843CEA"/>
    <w:rsid w:val="00843E9B"/>
    <w:rsid w:val="0084618B"/>
    <w:rsid w:val="00850861"/>
    <w:rsid w:val="00857955"/>
    <w:rsid w:val="008628E2"/>
    <w:rsid w:val="008648D0"/>
    <w:rsid w:val="00865117"/>
    <w:rsid w:val="00865464"/>
    <w:rsid w:val="00865B07"/>
    <w:rsid w:val="0086601E"/>
    <w:rsid w:val="00866F78"/>
    <w:rsid w:val="008719EA"/>
    <w:rsid w:val="00874138"/>
    <w:rsid w:val="0087795E"/>
    <w:rsid w:val="0088031D"/>
    <w:rsid w:val="008804EF"/>
    <w:rsid w:val="00880CEB"/>
    <w:rsid w:val="0088242D"/>
    <w:rsid w:val="0088575A"/>
    <w:rsid w:val="00885C2B"/>
    <w:rsid w:val="00885C6C"/>
    <w:rsid w:val="0088695B"/>
    <w:rsid w:val="008909D3"/>
    <w:rsid w:val="00890E22"/>
    <w:rsid w:val="00890F4C"/>
    <w:rsid w:val="00893DA4"/>
    <w:rsid w:val="00894813"/>
    <w:rsid w:val="008948BE"/>
    <w:rsid w:val="008965A2"/>
    <w:rsid w:val="0089686D"/>
    <w:rsid w:val="008A00BB"/>
    <w:rsid w:val="008A6A14"/>
    <w:rsid w:val="008A725B"/>
    <w:rsid w:val="008B0935"/>
    <w:rsid w:val="008B2097"/>
    <w:rsid w:val="008B2B53"/>
    <w:rsid w:val="008C10E2"/>
    <w:rsid w:val="008C1302"/>
    <w:rsid w:val="008C22E8"/>
    <w:rsid w:val="008C31D8"/>
    <w:rsid w:val="008C36B0"/>
    <w:rsid w:val="008C3835"/>
    <w:rsid w:val="008C4A79"/>
    <w:rsid w:val="008C55E5"/>
    <w:rsid w:val="008C5C68"/>
    <w:rsid w:val="008D1F36"/>
    <w:rsid w:val="008D2401"/>
    <w:rsid w:val="008D3530"/>
    <w:rsid w:val="008D41BC"/>
    <w:rsid w:val="008E10FA"/>
    <w:rsid w:val="008E3C2A"/>
    <w:rsid w:val="008E6D2B"/>
    <w:rsid w:val="008E76DC"/>
    <w:rsid w:val="008E7DAE"/>
    <w:rsid w:val="008F2DD2"/>
    <w:rsid w:val="008F35D9"/>
    <w:rsid w:val="008F50D8"/>
    <w:rsid w:val="008F52E2"/>
    <w:rsid w:val="008F56E1"/>
    <w:rsid w:val="00901B23"/>
    <w:rsid w:val="00904A32"/>
    <w:rsid w:val="00904DED"/>
    <w:rsid w:val="009068AF"/>
    <w:rsid w:val="00907A70"/>
    <w:rsid w:val="00910F0E"/>
    <w:rsid w:val="00912788"/>
    <w:rsid w:val="00917F12"/>
    <w:rsid w:val="009207F3"/>
    <w:rsid w:val="009218A4"/>
    <w:rsid w:val="009227C9"/>
    <w:rsid w:val="00922F61"/>
    <w:rsid w:val="00935195"/>
    <w:rsid w:val="00936778"/>
    <w:rsid w:val="0094315E"/>
    <w:rsid w:val="009433A2"/>
    <w:rsid w:val="009441A5"/>
    <w:rsid w:val="00944575"/>
    <w:rsid w:val="00947D26"/>
    <w:rsid w:val="009514C0"/>
    <w:rsid w:val="00952D4D"/>
    <w:rsid w:val="00953352"/>
    <w:rsid w:val="00953C9E"/>
    <w:rsid w:val="00954B57"/>
    <w:rsid w:val="00960D7F"/>
    <w:rsid w:val="009618EB"/>
    <w:rsid w:val="00963ECD"/>
    <w:rsid w:val="00966203"/>
    <w:rsid w:val="009675BD"/>
    <w:rsid w:val="009676CE"/>
    <w:rsid w:val="009715AD"/>
    <w:rsid w:val="00972509"/>
    <w:rsid w:val="00972B52"/>
    <w:rsid w:val="00973FBC"/>
    <w:rsid w:val="009803F1"/>
    <w:rsid w:val="00985AC0"/>
    <w:rsid w:val="009916CF"/>
    <w:rsid w:val="00992976"/>
    <w:rsid w:val="00993771"/>
    <w:rsid w:val="009A1B1F"/>
    <w:rsid w:val="009A4671"/>
    <w:rsid w:val="009B2152"/>
    <w:rsid w:val="009B3130"/>
    <w:rsid w:val="009B5037"/>
    <w:rsid w:val="009B7711"/>
    <w:rsid w:val="009B78FD"/>
    <w:rsid w:val="009C4DD5"/>
    <w:rsid w:val="009C65DD"/>
    <w:rsid w:val="009C7F2D"/>
    <w:rsid w:val="009D20CF"/>
    <w:rsid w:val="009D5E50"/>
    <w:rsid w:val="009E08BC"/>
    <w:rsid w:val="009E54E0"/>
    <w:rsid w:val="009E6EAD"/>
    <w:rsid w:val="009F03F1"/>
    <w:rsid w:val="009F2799"/>
    <w:rsid w:val="009F2F88"/>
    <w:rsid w:val="009F4058"/>
    <w:rsid w:val="009F47D1"/>
    <w:rsid w:val="009F5639"/>
    <w:rsid w:val="009F66FD"/>
    <w:rsid w:val="009F705C"/>
    <w:rsid w:val="00A0050A"/>
    <w:rsid w:val="00A0257F"/>
    <w:rsid w:val="00A027E9"/>
    <w:rsid w:val="00A0568A"/>
    <w:rsid w:val="00A07CDA"/>
    <w:rsid w:val="00A1565A"/>
    <w:rsid w:val="00A22EB4"/>
    <w:rsid w:val="00A24A87"/>
    <w:rsid w:val="00A2547F"/>
    <w:rsid w:val="00A255AC"/>
    <w:rsid w:val="00A326E1"/>
    <w:rsid w:val="00A4106C"/>
    <w:rsid w:val="00A46E08"/>
    <w:rsid w:val="00A470A3"/>
    <w:rsid w:val="00A513E6"/>
    <w:rsid w:val="00A534BD"/>
    <w:rsid w:val="00A53C82"/>
    <w:rsid w:val="00A608BF"/>
    <w:rsid w:val="00A61BA0"/>
    <w:rsid w:val="00A61E18"/>
    <w:rsid w:val="00A637D9"/>
    <w:rsid w:val="00A63EB5"/>
    <w:rsid w:val="00A64FBE"/>
    <w:rsid w:val="00A66E97"/>
    <w:rsid w:val="00A70B4B"/>
    <w:rsid w:val="00A7120D"/>
    <w:rsid w:val="00A73B71"/>
    <w:rsid w:val="00A74BCD"/>
    <w:rsid w:val="00A76269"/>
    <w:rsid w:val="00A7778E"/>
    <w:rsid w:val="00A77CE7"/>
    <w:rsid w:val="00A84213"/>
    <w:rsid w:val="00A92797"/>
    <w:rsid w:val="00A93796"/>
    <w:rsid w:val="00A93DE9"/>
    <w:rsid w:val="00AA48EB"/>
    <w:rsid w:val="00AA56A3"/>
    <w:rsid w:val="00AA5AC8"/>
    <w:rsid w:val="00AA705E"/>
    <w:rsid w:val="00AB1160"/>
    <w:rsid w:val="00AB2FB7"/>
    <w:rsid w:val="00AB4A72"/>
    <w:rsid w:val="00AB6161"/>
    <w:rsid w:val="00AB7DA3"/>
    <w:rsid w:val="00AC08D7"/>
    <w:rsid w:val="00AC3465"/>
    <w:rsid w:val="00AC46A1"/>
    <w:rsid w:val="00AD210C"/>
    <w:rsid w:val="00AD2892"/>
    <w:rsid w:val="00AD33D5"/>
    <w:rsid w:val="00AD6544"/>
    <w:rsid w:val="00AE3495"/>
    <w:rsid w:val="00AE43C1"/>
    <w:rsid w:val="00AE575E"/>
    <w:rsid w:val="00AF0040"/>
    <w:rsid w:val="00AF0C5B"/>
    <w:rsid w:val="00AF1AFA"/>
    <w:rsid w:val="00AF33A2"/>
    <w:rsid w:val="00AF3E09"/>
    <w:rsid w:val="00AF40E1"/>
    <w:rsid w:val="00AF620F"/>
    <w:rsid w:val="00B01D16"/>
    <w:rsid w:val="00B0370A"/>
    <w:rsid w:val="00B052B3"/>
    <w:rsid w:val="00B05DC7"/>
    <w:rsid w:val="00B06AFF"/>
    <w:rsid w:val="00B103DE"/>
    <w:rsid w:val="00B20509"/>
    <w:rsid w:val="00B21ABD"/>
    <w:rsid w:val="00B306D1"/>
    <w:rsid w:val="00B30E4B"/>
    <w:rsid w:val="00B3118B"/>
    <w:rsid w:val="00B366DB"/>
    <w:rsid w:val="00B53761"/>
    <w:rsid w:val="00B53A3E"/>
    <w:rsid w:val="00B5732C"/>
    <w:rsid w:val="00B64819"/>
    <w:rsid w:val="00B655F5"/>
    <w:rsid w:val="00B660E6"/>
    <w:rsid w:val="00B67236"/>
    <w:rsid w:val="00B732CD"/>
    <w:rsid w:val="00B755CC"/>
    <w:rsid w:val="00B80110"/>
    <w:rsid w:val="00B811A0"/>
    <w:rsid w:val="00B8156A"/>
    <w:rsid w:val="00B818E3"/>
    <w:rsid w:val="00B82F62"/>
    <w:rsid w:val="00B83F38"/>
    <w:rsid w:val="00B84C3E"/>
    <w:rsid w:val="00B85EE8"/>
    <w:rsid w:val="00B86286"/>
    <w:rsid w:val="00B915FD"/>
    <w:rsid w:val="00B94374"/>
    <w:rsid w:val="00B9599C"/>
    <w:rsid w:val="00B965C5"/>
    <w:rsid w:val="00B966D5"/>
    <w:rsid w:val="00B96CA5"/>
    <w:rsid w:val="00B9737C"/>
    <w:rsid w:val="00BA074F"/>
    <w:rsid w:val="00BA0DF0"/>
    <w:rsid w:val="00BA2065"/>
    <w:rsid w:val="00BA3BB2"/>
    <w:rsid w:val="00BA69A5"/>
    <w:rsid w:val="00BB01DD"/>
    <w:rsid w:val="00BB0EE6"/>
    <w:rsid w:val="00BB44A9"/>
    <w:rsid w:val="00BB69AA"/>
    <w:rsid w:val="00BC08C2"/>
    <w:rsid w:val="00BC117E"/>
    <w:rsid w:val="00BC4820"/>
    <w:rsid w:val="00BD0212"/>
    <w:rsid w:val="00BD2D1A"/>
    <w:rsid w:val="00BD2D4C"/>
    <w:rsid w:val="00BD347D"/>
    <w:rsid w:val="00BD5A50"/>
    <w:rsid w:val="00BD794C"/>
    <w:rsid w:val="00BE630B"/>
    <w:rsid w:val="00BE67C4"/>
    <w:rsid w:val="00BF2160"/>
    <w:rsid w:val="00BF28F2"/>
    <w:rsid w:val="00BF300E"/>
    <w:rsid w:val="00BF4934"/>
    <w:rsid w:val="00C00DF3"/>
    <w:rsid w:val="00C01943"/>
    <w:rsid w:val="00C04529"/>
    <w:rsid w:val="00C059DC"/>
    <w:rsid w:val="00C0669A"/>
    <w:rsid w:val="00C0749F"/>
    <w:rsid w:val="00C11804"/>
    <w:rsid w:val="00C135C9"/>
    <w:rsid w:val="00C14A66"/>
    <w:rsid w:val="00C17369"/>
    <w:rsid w:val="00C176E7"/>
    <w:rsid w:val="00C17830"/>
    <w:rsid w:val="00C211B9"/>
    <w:rsid w:val="00C213D1"/>
    <w:rsid w:val="00C27AD2"/>
    <w:rsid w:val="00C302EA"/>
    <w:rsid w:val="00C32B6A"/>
    <w:rsid w:val="00C3421F"/>
    <w:rsid w:val="00C36A37"/>
    <w:rsid w:val="00C40C96"/>
    <w:rsid w:val="00C5273D"/>
    <w:rsid w:val="00C53EB2"/>
    <w:rsid w:val="00C540CA"/>
    <w:rsid w:val="00C558F7"/>
    <w:rsid w:val="00C57BA3"/>
    <w:rsid w:val="00C6075A"/>
    <w:rsid w:val="00C6718A"/>
    <w:rsid w:val="00C67751"/>
    <w:rsid w:val="00C67A78"/>
    <w:rsid w:val="00C7001F"/>
    <w:rsid w:val="00C749A2"/>
    <w:rsid w:val="00C74EFA"/>
    <w:rsid w:val="00C82BD5"/>
    <w:rsid w:val="00C83FC0"/>
    <w:rsid w:val="00C87606"/>
    <w:rsid w:val="00C92D58"/>
    <w:rsid w:val="00CA1C08"/>
    <w:rsid w:val="00CA54DC"/>
    <w:rsid w:val="00CB06AA"/>
    <w:rsid w:val="00CB2772"/>
    <w:rsid w:val="00CB2B5F"/>
    <w:rsid w:val="00CB4241"/>
    <w:rsid w:val="00CB59E8"/>
    <w:rsid w:val="00CB5F4B"/>
    <w:rsid w:val="00CB60D3"/>
    <w:rsid w:val="00CB69BF"/>
    <w:rsid w:val="00CC681B"/>
    <w:rsid w:val="00CD09CE"/>
    <w:rsid w:val="00CD48F1"/>
    <w:rsid w:val="00CD4B67"/>
    <w:rsid w:val="00CD656B"/>
    <w:rsid w:val="00CE105C"/>
    <w:rsid w:val="00CE2BD0"/>
    <w:rsid w:val="00CE3682"/>
    <w:rsid w:val="00CE390A"/>
    <w:rsid w:val="00CE5AB1"/>
    <w:rsid w:val="00CF3463"/>
    <w:rsid w:val="00D00173"/>
    <w:rsid w:val="00D00377"/>
    <w:rsid w:val="00D00485"/>
    <w:rsid w:val="00D00AF0"/>
    <w:rsid w:val="00D03DC1"/>
    <w:rsid w:val="00D04540"/>
    <w:rsid w:val="00D04B0D"/>
    <w:rsid w:val="00D05B0F"/>
    <w:rsid w:val="00D12031"/>
    <w:rsid w:val="00D14F6F"/>
    <w:rsid w:val="00D170D0"/>
    <w:rsid w:val="00D247EE"/>
    <w:rsid w:val="00D30B47"/>
    <w:rsid w:val="00D31F3B"/>
    <w:rsid w:val="00D324DF"/>
    <w:rsid w:val="00D32CBF"/>
    <w:rsid w:val="00D3395D"/>
    <w:rsid w:val="00D34624"/>
    <w:rsid w:val="00D34CC9"/>
    <w:rsid w:val="00D3685E"/>
    <w:rsid w:val="00D4048E"/>
    <w:rsid w:val="00D410E1"/>
    <w:rsid w:val="00D417B6"/>
    <w:rsid w:val="00D42464"/>
    <w:rsid w:val="00D43223"/>
    <w:rsid w:val="00D438DC"/>
    <w:rsid w:val="00D5274D"/>
    <w:rsid w:val="00D534AD"/>
    <w:rsid w:val="00D540EE"/>
    <w:rsid w:val="00D54FA0"/>
    <w:rsid w:val="00D552A7"/>
    <w:rsid w:val="00D57E11"/>
    <w:rsid w:val="00D61D87"/>
    <w:rsid w:val="00D65F19"/>
    <w:rsid w:val="00D67674"/>
    <w:rsid w:val="00D74AC9"/>
    <w:rsid w:val="00D755B5"/>
    <w:rsid w:val="00D7670F"/>
    <w:rsid w:val="00D7772F"/>
    <w:rsid w:val="00D777CD"/>
    <w:rsid w:val="00D81DA5"/>
    <w:rsid w:val="00D827A6"/>
    <w:rsid w:val="00D83B55"/>
    <w:rsid w:val="00D83C55"/>
    <w:rsid w:val="00D84ACE"/>
    <w:rsid w:val="00D850CC"/>
    <w:rsid w:val="00D87776"/>
    <w:rsid w:val="00D9231C"/>
    <w:rsid w:val="00D942A3"/>
    <w:rsid w:val="00D944A0"/>
    <w:rsid w:val="00D94FC1"/>
    <w:rsid w:val="00DA3618"/>
    <w:rsid w:val="00DA40BD"/>
    <w:rsid w:val="00DA41B9"/>
    <w:rsid w:val="00DA4374"/>
    <w:rsid w:val="00DB06D1"/>
    <w:rsid w:val="00DB126F"/>
    <w:rsid w:val="00DB178C"/>
    <w:rsid w:val="00DB368A"/>
    <w:rsid w:val="00DB733E"/>
    <w:rsid w:val="00DC38F7"/>
    <w:rsid w:val="00DC3AF5"/>
    <w:rsid w:val="00DC6177"/>
    <w:rsid w:val="00DC686C"/>
    <w:rsid w:val="00DC729B"/>
    <w:rsid w:val="00DC7BB9"/>
    <w:rsid w:val="00DD03EE"/>
    <w:rsid w:val="00DD1430"/>
    <w:rsid w:val="00DD1D33"/>
    <w:rsid w:val="00DD28BF"/>
    <w:rsid w:val="00DE1CC0"/>
    <w:rsid w:val="00DE35E0"/>
    <w:rsid w:val="00DE4B6E"/>
    <w:rsid w:val="00DE714D"/>
    <w:rsid w:val="00DF15FB"/>
    <w:rsid w:val="00DF2DD6"/>
    <w:rsid w:val="00DF3064"/>
    <w:rsid w:val="00E00A58"/>
    <w:rsid w:val="00E018C0"/>
    <w:rsid w:val="00E019CC"/>
    <w:rsid w:val="00E01D38"/>
    <w:rsid w:val="00E022AF"/>
    <w:rsid w:val="00E0269C"/>
    <w:rsid w:val="00E03745"/>
    <w:rsid w:val="00E04015"/>
    <w:rsid w:val="00E05AD1"/>
    <w:rsid w:val="00E06F1F"/>
    <w:rsid w:val="00E07D53"/>
    <w:rsid w:val="00E10355"/>
    <w:rsid w:val="00E11510"/>
    <w:rsid w:val="00E14F4C"/>
    <w:rsid w:val="00E24438"/>
    <w:rsid w:val="00E257A1"/>
    <w:rsid w:val="00E26759"/>
    <w:rsid w:val="00E279DE"/>
    <w:rsid w:val="00E31826"/>
    <w:rsid w:val="00E3214E"/>
    <w:rsid w:val="00E32A86"/>
    <w:rsid w:val="00E334BE"/>
    <w:rsid w:val="00E40C22"/>
    <w:rsid w:val="00E4111A"/>
    <w:rsid w:val="00E41176"/>
    <w:rsid w:val="00E418A1"/>
    <w:rsid w:val="00E41BA0"/>
    <w:rsid w:val="00E42C82"/>
    <w:rsid w:val="00E4357F"/>
    <w:rsid w:val="00E44206"/>
    <w:rsid w:val="00E53F4F"/>
    <w:rsid w:val="00E545F4"/>
    <w:rsid w:val="00E55F11"/>
    <w:rsid w:val="00E61925"/>
    <w:rsid w:val="00E61A9C"/>
    <w:rsid w:val="00E6374D"/>
    <w:rsid w:val="00E64D12"/>
    <w:rsid w:val="00E655CE"/>
    <w:rsid w:val="00E65F2A"/>
    <w:rsid w:val="00E705F2"/>
    <w:rsid w:val="00E709EE"/>
    <w:rsid w:val="00E73171"/>
    <w:rsid w:val="00E74D33"/>
    <w:rsid w:val="00E7540A"/>
    <w:rsid w:val="00E806EA"/>
    <w:rsid w:val="00E82C44"/>
    <w:rsid w:val="00E84B20"/>
    <w:rsid w:val="00E85C6E"/>
    <w:rsid w:val="00E86336"/>
    <w:rsid w:val="00E86AA5"/>
    <w:rsid w:val="00E87813"/>
    <w:rsid w:val="00E878B2"/>
    <w:rsid w:val="00E87FE9"/>
    <w:rsid w:val="00E90D7C"/>
    <w:rsid w:val="00E90EF1"/>
    <w:rsid w:val="00E94CBC"/>
    <w:rsid w:val="00E97612"/>
    <w:rsid w:val="00EA366D"/>
    <w:rsid w:val="00EA4F84"/>
    <w:rsid w:val="00EA61EF"/>
    <w:rsid w:val="00EA7B38"/>
    <w:rsid w:val="00EB0424"/>
    <w:rsid w:val="00EB051E"/>
    <w:rsid w:val="00EB0923"/>
    <w:rsid w:val="00EB2897"/>
    <w:rsid w:val="00EB5406"/>
    <w:rsid w:val="00EB7EF5"/>
    <w:rsid w:val="00EC0985"/>
    <w:rsid w:val="00EC1802"/>
    <w:rsid w:val="00EC5980"/>
    <w:rsid w:val="00EC69CE"/>
    <w:rsid w:val="00EC78FF"/>
    <w:rsid w:val="00ED0B63"/>
    <w:rsid w:val="00ED305D"/>
    <w:rsid w:val="00ED370A"/>
    <w:rsid w:val="00ED464B"/>
    <w:rsid w:val="00ED5EA1"/>
    <w:rsid w:val="00ED642F"/>
    <w:rsid w:val="00EE3CD6"/>
    <w:rsid w:val="00EE3F1D"/>
    <w:rsid w:val="00EE78AB"/>
    <w:rsid w:val="00EE78FD"/>
    <w:rsid w:val="00EF1F9C"/>
    <w:rsid w:val="00F01074"/>
    <w:rsid w:val="00F03A9F"/>
    <w:rsid w:val="00F0450C"/>
    <w:rsid w:val="00F1086F"/>
    <w:rsid w:val="00F133D7"/>
    <w:rsid w:val="00F17E5F"/>
    <w:rsid w:val="00F223C9"/>
    <w:rsid w:val="00F24614"/>
    <w:rsid w:val="00F250FF"/>
    <w:rsid w:val="00F26CC8"/>
    <w:rsid w:val="00F27EB5"/>
    <w:rsid w:val="00F33ABA"/>
    <w:rsid w:val="00F3402A"/>
    <w:rsid w:val="00F379ED"/>
    <w:rsid w:val="00F4128A"/>
    <w:rsid w:val="00F4232A"/>
    <w:rsid w:val="00F430DF"/>
    <w:rsid w:val="00F44FB8"/>
    <w:rsid w:val="00F513EF"/>
    <w:rsid w:val="00F523D0"/>
    <w:rsid w:val="00F523DE"/>
    <w:rsid w:val="00F524E5"/>
    <w:rsid w:val="00F546A7"/>
    <w:rsid w:val="00F555E6"/>
    <w:rsid w:val="00F60155"/>
    <w:rsid w:val="00F60B1D"/>
    <w:rsid w:val="00F635C9"/>
    <w:rsid w:val="00F64D1B"/>
    <w:rsid w:val="00F65DE6"/>
    <w:rsid w:val="00F6651D"/>
    <w:rsid w:val="00F66DDC"/>
    <w:rsid w:val="00F67C87"/>
    <w:rsid w:val="00F70D0C"/>
    <w:rsid w:val="00F72597"/>
    <w:rsid w:val="00F736F1"/>
    <w:rsid w:val="00F7633C"/>
    <w:rsid w:val="00F77352"/>
    <w:rsid w:val="00F8243B"/>
    <w:rsid w:val="00F83B90"/>
    <w:rsid w:val="00F84288"/>
    <w:rsid w:val="00F85657"/>
    <w:rsid w:val="00F908CE"/>
    <w:rsid w:val="00F91BED"/>
    <w:rsid w:val="00F9426F"/>
    <w:rsid w:val="00F94BA2"/>
    <w:rsid w:val="00F973CD"/>
    <w:rsid w:val="00FA11AF"/>
    <w:rsid w:val="00FA70B4"/>
    <w:rsid w:val="00FB48FF"/>
    <w:rsid w:val="00FC0CA6"/>
    <w:rsid w:val="00FC1866"/>
    <w:rsid w:val="00FC1AEC"/>
    <w:rsid w:val="00FC3642"/>
    <w:rsid w:val="00FC513B"/>
    <w:rsid w:val="00FC7907"/>
    <w:rsid w:val="00FD087B"/>
    <w:rsid w:val="00FD1173"/>
    <w:rsid w:val="00FD1208"/>
    <w:rsid w:val="00FD1DF4"/>
    <w:rsid w:val="00FD3803"/>
    <w:rsid w:val="00FD4576"/>
    <w:rsid w:val="00FD55A1"/>
    <w:rsid w:val="00FD65E2"/>
    <w:rsid w:val="00FD6B2A"/>
    <w:rsid w:val="00FD6F28"/>
    <w:rsid w:val="00FE326B"/>
    <w:rsid w:val="00FE5190"/>
    <w:rsid w:val="00FE7012"/>
    <w:rsid w:val="00FF0149"/>
    <w:rsid w:val="00FF0ABD"/>
    <w:rsid w:val="00FF1125"/>
    <w:rsid w:val="00FF3B53"/>
    <w:rsid w:val="00FF3EB0"/>
    <w:rsid w:val="00FF483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4D701C"/>
  <w15:docId w15:val="{9518AED5-4CDE-FB4B-8C96-D6E8FA10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6563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pPr>
      <w:spacing w:line="360" w:lineRule="auto"/>
      <w:ind w:right="2835"/>
    </w:pPr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03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037"/>
    <w:rPr>
      <w:rFonts w:ascii="Lucida Grande" w:hAnsi="Lucida Grande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3FC0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3FC0"/>
    <w:rPr>
      <w:sz w:val="24"/>
      <w:szCs w:val="24"/>
      <w:lang w:val="en-US"/>
    </w:rPr>
  </w:style>
  <w:style w:type="paragraph" w:styleId="Textkrper-Zeileneinzug">
    <w:name w:val="Body Text Indent"/>
    <w:basedOn w:val="Standard"/>
    <w:link w:val="Textkrper-ZeileneinzugZchn"/>
    <w:rsid w:val="0075619B"/>
    <w:pPr>
      <w:tabs>
        <w:tab w:val="left" w:pos="580"/>
      </w:tabs>
      <w:spacing w:before="120"/>
    </w:pPr>
    <w:rPr>
      <w:rFonts w:ascii="Helvetica" w:hAnsi="Helvetica"/>
      <w:b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19B"/>
    <w:rPr>
      <w:rFonts w:ascii="Helvetica" w:eastAsia="Times New Roman" w:hAnsi="Helvetica"/>
      <w:b/>
      <w:sz w:val="24"/>
      <w:bdr w:val="none" w:sz="0" w:space="0" w:color="auto"/>
      <w:lang w:eastAsia="de-DE"/>
    </w:rPr>
  </w:style>
  <w:style w:type="paragraph" w:styleId="Listenabsatz">
    <w:name w:val="List Paragraph"/>
    <w:basedOn w:val="Standard"/>
    <w:uiPriority w:val="34"/>
    <w:qFormat/>
    <w:rsid w:val="007561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32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2EF"/>
    <w:rPr>
      <w:rFonts w:asciiTheme="minorHAnsi" w:eastAsiaTheme="minorHAnsi" w:hAnsiTheme="minorHAnsi" w:cstheme="minorBidi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2EF"/>
    <w:rPr>
      <w:rFonts w:asciiTheme="minorHAnsi" w:eastAsiaTheme="minorHAnsi" w:hAnsiTheme="minorHAnsi" w:cstheme="minorBidi"/>
      <w:sz w:val="24"/>
      <w:szCs w:val="24"/>
      <w:bdr w:val="none" w:sz="0" w:space="0" w:color="auto"/>
    </w:rPr>
  </w:style>
  <w:style w:type="paragraph" w:styleId="berarbeitung">
    <w:name w:val="Revision"/>
    <w:hidden/>
    <w:uiPriority w:val="99"/>
    <w:semiHidden/>
    <w:rsid w:val="00835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1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190"/>
    <w:rPr>
      <w:rFonts w:asciiTheme="minorHAnsi" w:eastAsiaTheme="minorHAnsi" w:hAnsiTheme="minorHAnsi" w:cstheme="minorBidi"/>
      <w:b/>
      <w:bCs/>
      <w:sz w:val="24"/>
      <w:szCs w:val="24"/>
      <w:bdr w:val="none" w:sz="0" w:space="0" w:color="auto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830CFA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C5DBF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rsid w:val="00D83B5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2276B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DA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6307"/>
    <w:rPr>
      <w:rFonts w:eastAsia="Times New Roman"/>
      <w:b/>
      <w:bCs/>
      <w:sz w:val="27"/>
      <w:szCs w:val="27"/>
      <w:bdr w:val="none" w:sz="0" w:space="0" w:color="auto"/>
      <w:lang w:eastAsia="de-DE"/>
    </w:rPr>
  </w:style>
  <w:style w:type="paragraph" w:customStyle="1" w:styleId="p1">
    <w:name w:val="p1"/>
    <w:basedOn w:val="Standard"/>
    <w:rsid w:val="00114CD8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11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tn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180000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1069A-4AB9-B642-850E-767F499D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TNG AG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Hindenburg, Torsten</dc:creator>
  <cp:lastModifiedBy>Arne Ment</cp:lastModifiedBy>
  <cp:revision>10</cp:revision>
  <cp:lastPrinted>2021-09-28T14:18:00Z</cp:lastPrinted>
  <dcterms:created xsi:type="dcterms:W3CDTF">2022-10-17T12:51:00Z</dcterms:created>
  <dcterms:modified xsi:type="dcterms:W3CDTF">2022-10-19T07:30:00Z</dcterms:modified>
</cp:coreProperties>
</file>