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77EB3D78" w:rsidR="00DB4C2C" w:rsidRDefault="00A722E6"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Gemünde</w:t>
      </w:r>
      <w:r w:rsidR="00EB4C57">
        <w:rPr>
          <w:rStyle w:val="s1"/>
          <w:rFonts w:ascii="Helvetica" w:hAnsi="Helvetica" w:cs="Segoe UI"/>
          <w:b/>
          <w:bCs/>
          <w:color w:val="000000" w:themeColor="text1"/>
          <w:sz w:val="22"/>
          <w:szCs w:val="22"/>
        </w:rPr>
        <w:t>n (Felda)</w:t>
      </w:r>
      <w:r>
        <w:rPr>
          <w:rStyle w:val="s1"/>
          <w:rFonts w:ascii="Helvetica" w:hAnsi="Helvetica" w:cs="Segoe UI"/>
          <w:b/>
          <w:bCs/>
          <w:color w:val="000000" w:themeColor="text1"/>
          <w:sz w:val="22"/>
          <w:szCs w:val="22"/>
        </w:rPr>
        <w:t xml:space="preserve"> startet ins Gigabitzeitalter</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69555784" w14:textId="795D1B8B" w:rsidR="00DB4C2C" w:rsidRDefault="00AA2D50" w:rsidP="003D37CA">
      <w:pPr>
        <w:pStyle w:val="Listenabsatz"/>
        <w:numPr>
          <w:ilvl w:val="0"/>
          <w:numId w:val="1"/>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Glasfasernetz in Gemünden freigeschaltet</w:t>
      </w:r>
    </w:p>
    <w:p w14:paraId="03F69E9B" w14:textId="14AA16D3" w:rsidR="00AA2D50" w:rsidRDefault="00AA2D50" w:rsidP="003D37CA">
      <w:pPr>
        <w:pStyle w:val="Listenabsatz"/>
        <w:numPr>
          <w:ilvl w:val="0"/>
          <w:numId w:val="1"/>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Kund:innen </w:t>
      </w:r>
      <w:r w:rsidR="001F6924">
        <w:rPr>
          <w:rStyle w:val="s1"/>
          <w:rFonts w:ascii="Helvetica" w:hAnsi="Helvetica" w:cs="Segoe UI"/>
          <w:b/>
          <w:bCs/>
          <w:color w:val="000000" w:themeColor="text1"/>
          <w:sz w:val="22"/>
          <w:szCs w:val="22"/>
        </w:rPr>
        <w:t>erhalten Aktivierungsdaten</w:t>
      </w:r>
    </w:p>
    <w:p w14:paraId="5C3A5778" w14:textId="6B99C618" w:rsidR="00D42061" w:rsidRPr="003D37CA" w:rsidRDefault="00D42061" w:rsidP="003D37CA">
      <w:pPr>
        <w:pStyle w:val="Listenabsatz"/>
        <w:numPr>
          <w:ilvl w:val="0"/>
          <w:numId w:val="1"/>
        </w:numPr>
        <w:spacing w:line="360" w:lineRule="auto"/>
        <w:rPr>
          <w:rStyle w:val="s1"/>
          <w:rFonts w:ascii="Helvetica" w:hAnsi="Helvetica" w:cs="Segoe UI"/>
          <w:b/>
          <w:bCs/>
          <w:color w:val="000000" w:themeColor="text1"/>
          <w:sz w:val="22"/>
          <w:szCs w:val="22"/>
        </w:rPr>
      </w:pPr>
      <w:proofErr w:type="spellStart"/>
      <w:r>
        <w:rPr>
          <w:rStyle w:val="s1"/>
          <w:rFonts w:ascii="Helvetica" w:hAnsi="Helvetica" w:cs="Segoe UI"/>
          <w:b/>
          <w:bCs/>
          <w:color w:val="000000" w:themeColor="text1"/>
          <w:sz w:val="22"/>
          <w:szCs w:val="22"/>
        </w:rPr>
        <w:t>Nachzügler:innen</w:t>
      </w:r>
      <w:proofErr w:type="spellEnd"/>
      <w:r>
        <w:rPr>
          <w:rStyle w:val="s1"/>
          <w:rFonts w:ascii="Helvetica" w:hAnsi="Helvetica" w:cs="Segoe UI"/>
          <w:b/>
          <w:bCs/>
          <w:color w:val="000000" w:themeColor="text1"/>
          <w:sz w:val="22"/>
          <w:szCs w:val="22"/>
        </w:rPr>
        <w:t xml:space="preserve"> willkommen</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2D200D12" w14:textId="4D35B5C8" w:rsidR="0010020A" w:rsidRDefault="00AA2D50" w:rsidP="003D37CA">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1</w:t>
      </w:r>
      <w:r w:rsidR="0053216D">
        <w:rPr>
          <w:rStyle w:val="s1"/>
          <w:rFonts w:ascii="Helvetica" w:hAnsi="Helvetica" w:cs="Segoe UI"/>
          <w:color w:val="000000" w:themeColor="text1"/>
          <w:sz w:val="22"/>
          <w:szCs w:val="22"/>
        </w:rPr>
        <w:t>6</w:t>
      </w:r>
      <w:r w:rsidR="003D37CA">
        <w:rPr>
          <w:rStyle w:val="s1"/>
          <w:rFonts w:ascii="Helvetica" w:hAnsi="Helvetica" w:cs="Segoe UI"/>
          <w:color w:val="000000" w:themeColor="text1"/>
          <w:sz w:val="22"/>
          <w:szCs w:val="22"/>
        </w:rPr>
        <w:t xml:space="preserve">.02.2023 – </w:t>
      </w:r>
      <w:r>
        <w:rPr>
          <w:rStyle w:val="s1"/>
          <w:rFonts w:ascii="Helvetica" w:hAnsi="Helvetica" w:cs="Segoe UI"/>
          <w:color w:val="000000" w:themeColor="text1"/>
          <w:sz w:val="22"/>
          <w:szCs w:val="22"/>
        </w:rPr>
        <w:t>Nach nur rund einem Jahr Bauzeit wurde am 13. Februar 2023 das Glasfasernetz in der Gemeinde Gemünden (Felda) freigeschaltet. Mit einem nahezu flächendeckenden Ausbau gehört Gemünden jetz</w:t>
      </w:r>
      <w:r w:rsidR="00D42061">
        <w:rPr>
          <w:rStyle w:val="s1"/>
          <w:rFonts w:ascii="Helvetica" w:hAnsi="Helvetica" w:cs="Segoe UI"/>
          <w:color w:val="000000" w:themeColor="text1"/>
          <w:sz w:val="22"/>
          <w:szCs w:val="22"/>
        </w:rPr>
        <w:t xml:space="preserve">t zu den „Gigabitgemeinden“ und ist für die Bandbreiten der Zukunft gewappnet. Bei der Aktivierung anwesend waren neben TNG auch die ausführenden </w:t>
      </w:r>
      <w:r w:rsidR="00A722E6">
        <w:rPr>
          <w:rStyle w:val="s1"/>
          <w:rFonts w:ascii="Helvetica" w:hAnsi="Helvetica" w:cs="Segoe UI"/>
          <w:color w:val="000000" w:themeColor="text1"/>
          <w:sz w:val="22"/>
          <w:szCs w:val="22"/>
        </w:rPr>
        <w:t>Bauf</w:t>
      </w:r>
      <w:r w:rsidR="00D42061">
        <w:rPr>
          <w:rStyle w:val="s1"/>
          <w:rFonts w:ascii="Helvetica" w:hAnsi="Helvetica" w:cs="Segoe UI"/>
          <w:color w:val="000000" w:themeColor="text1"/>
          <w:sz w:val="22"/>
          <w:szCs w:val="22"/>
        </w:rPr>
        <w:t>irmen</w:t>
      </w:r>
      <w:r w:rsidR="00A722E6">
        <w:rPr>
          <w:rStyle w:val="s1"/>
          <w:rFonts w:ascii="Helvetica" w:hAnsi="Helvetica" w:cs="Segoe UI"/>
          <w:color w:val="000000" w:themeColor="text1"/>
          <w:sz w:val="22"/>
          <w:szCs w:val="22"/>
        </w:rPr>
        <w:t xml:space="preserve">. Da die Tiefbauarbeiten in Burg und Nieder-Gemünden bereits nahezu abgeschlossen waren, konnten hier bereits erste Kund:innen ans Netz gehen. Letzte </w:t>
      </w:r>
      <w:proofErr w:type="spellStart"/>
      <w:r w:rsidR="00A722E6">
        <w:rPr>
          <w:rStyle w:val="s1"/>
          <w:rFonts w:ascii="Helvetica" w:hAnsi="Helvetica" w:cs="Segoe UI"/>
          <w:color w:val="000000" w:themeColor="text1"/>
          <w:sz w:val="22"/>
          <w:szCs w:val="22"/>
        </w:rPr>
        <w:t>Restarbeitenn</w:t>
      </w:r>
      <w:proofErr w:type="spellEnd"/>
      <w:r w:rsidR="00A722E6">
        <w:rPr>
          <w:rStyle w:val="s1"/>
          <w:rFonts w:ascii="Helvetica" w:hAnsi="Helvetica" w:cs="Segoe UI"/>
          <w:color w:val="000000" w:themeColor="text1"/>
          <w:sz w:val="22"/>
          <w:szCs w:val="22"/>
        </w:rPr>
        <w:t xml:space="preserve"> im Zusammenhang mit der Wiederherstellung der Oberflächen werden sich noch bis ins Frühjahr 2023 ziehen. </w:t>
      </w:r>
    </w:p>
    <w:p w14:paraId="02C56588" w14:textId="77777777" w:rsidR="00DB4C2C" w:rsidRPr="00DB4C2C" w:rsidRDefault="00DB4C2C" w:rsidP="00DB4C2C">
      <w:pPr>
        <w:spacing w:line="360" w:lineRule="auto"/>
        <w:rPr>
          <w:rStyle w:val="s1"/>
          <w:rFonts w:ascii="Helvetica" w:hAnsi="Helvetica" w:cs="Segoe UI"/>
          <w:color w:val="000000" w:themeColor="text1"/>
          <w:sz w:val="22"/>
          <w:szCs w:val="22"/>
        </w:rPr>
      </w:pPr>
    </w:p>
    <w:p w14:paraId="18D383F3" w14:textId="7C8D6C93" w:rsidR="00DB4C2C" w:rsidRPr="00DB4C2C" w:rsidRDefault="001F6924"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Kund:innen erhalten Aktivierungsdaten</w:t>
      </w:r>
    </w:p>
    <w:p w14:paraId="3F5BCB21" w14:textId="7037A83B" w:rsidR="00DB4C2C" w:rsidRDefault="001F6924" w:rsidP="00DB4C2C">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Alle Kund:innen erhalten </w:t>
      </w:r>
      <w:r w:rsidR="00D42061">
        <w:rPr>
          <w:rStyle w:val="s1"/>
          <w:rFonts w:ascii="Helvetica" w:hAnsi="Helvetica" w:cs="Segoe UI"/>
          <w:color w:val="000000" w:themeColor="text1"/>
          <w:sz w:val="22"/>
          <w:szCs w:val="22"/>
        </w:rPr>
        <w:t xml:space="preserve">jetzt </w:t>
      </w:r>
      <w:r>
        <w:rPr>
          <w:rStyle w:val="s1"/>
          <w:rFonts w:ascii="Helvetica" w:hAnsi="Helvetica" w:cs="Segoe UI"/>
          <w:color w:val="000000" w:themeColor="text1"/>
          <w:sz w:val="22"/>
          <w:szCs w:val="22"/>
        </w:rPr>
        <w:t xml:space="preserve">im Laufe der Aktivierung Ihre Zugangsdaten und – sofern beauftragt – den Anbieterwechseltermin samt neuem Router. Dank einer Vereinbarung mit der Gemeinde über den Kauf einer Leerrohranlage konnten auch zahlreiche Außengebiete erschlossen werden, </w:t>
      </w:r>
      <w:r w:rsidR="00D42061">
        <w:rPr>
          <w:rStyle w:val="s1"/>
          <w:rFonts w:ascii="Helvetica" w:hAnsi="Helvetica" w:cs="Segoe UI"/>
          <w:color w:val="000000" w:themeColor="text1"/>
          <w:sz w:val="22"/>
          <w:szCs w:val="22"/>
        </w:rPr>
        <w:t xml:space="preserve">die sonst möglicherweise unversorgt geblieben wären. </w:t>
      </w:r>
      <w:r w:rsidR="00A722E6">
        <w:rPr>
          <w:rStyle w:val="s1"/>
          <w:rFonts w:ascii="Helvetica" w:hAnsi="Helvetica" w:cs="Segoe UI"/>
          <w:color w:val="000000" w:themeColor="text1"/>
          <w:sz w:val="22"/>
          <w:szCs w:val="22"/>
        </w:rPr>
        <w:t xml:space="preserve">„Wir freuen uns sehr, dass wir auch </w:t>
      </w:r>
      <w:r w:rsidR="00775EE7">
        <w:rPr>
          <w:rStyle w:val="s1"/>
          <w:rFonts w:ascii="Helvetica" w:hAnsi="Helvetica" w:cs="Segoe UI"/>
          <w:color w:val="000000" w:themeColor="text1"/>
          <w:sz w:val="22"/>
          <w:szCs w:val="22"/>
        </w:rPr>
        <w:t xml:space="preserve">unseren Kund:innen in den Außengebieten die Möglichkeit geben konnten ein Teil unseres Glasfasernetzes zu werden“, sagt TNG Regionalleiter Raphael Kupfermann. </w:t>
      </w:r>
    </w:p>
    <w:p w14:paraId="147D4DC8" w14:textId="77777777" w:rsidR="001F6924" w:rsidRDefault="001F6924" w:rsidP="00DB4C2C">
      <w:pPr>
        <w:spacing w:line="360" w:lineRule="auto"/>
        <w:rPr>
          <w:rStyle w:val="s1"/>
          <w:rFonts w:ascii="Helvetica" w:hAnsi="Helvetica" w:cs="Segoe UI"/>
          <w:color w:val="000000" w:themeColor="text1"/>
          <w:sz w:val="22"/>
          <w:szCs w:val="22"/>
        </w:rPr>
      </w:pPr>
    </w:p>
    <w:p w14:paraId="052F1444" w14:textId="6194CC44" w:rsidR="001F6924" w:rsidRPr="00DB4C2C" w:rsidRDefault="001F6924" w:rsidP="001F6924">
      <w:pPr>
        <w:spacing w:line="360" w:lineRule="auto"/>
        <w:rPr>
          <w:rStyle w:val="s1"/>
          <w:rFonts w:ascii="Helvetica" w:hAnsi="Helvetica" w:cs="Segoe UI"/>
          <w:b/>
          <w:bCs/>
          <w:color w:val="000000" w:themeColor="text1"/>
          <w:sz w:val="22"/>
          <w:szCs w:val="22"/>
        </w:rPr>
      </w:pPr>
      <w:proofErr w:type="spellStart"/>
      <w:r>
        <w:rPr>
          <w:rStyle w:val="s1"/>
          <w:rFonts w:ascii="Helvetica" w:hAnsi="Helvetica" w:cs="Segoe UI"/>
          <w:b/>
          <w:bCs/>
          <w:color w:val="000000" w:themeColor="text1"/>
          <w:sz w:val="22"/>
          <w:szCs w:val="22"/>
        </w:rPr>
        <w:t>Nachzügler:innen</w:t>
      </w:r>
      <w:proofErr w:type="spellEnd"/>
      <w:r>
        <w:rPr>
          <w:rStyle w:val="s1"/>
          <w:rFonts w:ascii="Helvetica" w:hAnsi="Helvetica" w:cs="Segoe UI"/>
          <w:b/>
          <w:bCs/>
          <w:color w:val="000000" w:themeColor="text1"/>
          <w:sz w:val="22"/>
          <w:szCs w:val="22"/>
        </w:rPr>
        <w:t xml:space="preserve"> willkommen</w:t>
      </w:r>
    </w:p>
    <w:p w14:paraId="7A2936B6" w14:textId="0A28E487" w:rsidR="001F6924" w:rsidRPr="000F7350" w:rsidRDefault="001F6924" w:rsidP="001F6924">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Auch jetzt können sich Spätentschlossene noch für einen Anschluss an das reine Glasfasernetz von TNG entscheiden. </w:t>
      </w:r>
      <w:r w:rsidR="00D42061">
        <w:rPr>
          <w:rStyle w:val="s1"/>
          <w:rFonts w:ascii="Helvetica" w:hAnsi="Helvetica" w:cs="Segoe UI"/>
          <w:color w:val="000000" w:themeColor="text1"/>
          <w:sz w:val="22"/>
          <w:szCs w:val="22"/>
        </w:rPr>
        <w:t xml:space="preserve">Zu vergünstigten Konditionen können </w:t>
      </w:r>
      <w:r w:rsidR="00775EE7">
        <w:rPr>
          <w:rStyle w:val="s1"/>
          <w:rFonts w:ascii="Helvetica" w:hAnsi="Helvetica" w:cs="Segoe UI"/>
          <w:color w:val="000000" w:themeColor="text1"/>
          <w:sz w:val="22"/>
          <w:szCs w:val="22"/>
        </w:rPr>
        <w:t xml:space="preserve">nach wie vor Verträge bei TNG eingereicht werden. </w:t>
      </w:r>
    </w:p>
    <w:p w14:paraId="55CDDFF9" w14:textId="77777777" w:rsidR="007637BB" w:rsidRPr="000F7350" w:rsidRDefault="007637BB" w:rsidP="00DB4C2C">
      <w:pPr>
        <w:spacing w:line="360" w:lineRule="auto"/>
        <w:rPr>
          <w:rStyle w:val="s1"/>
          <w:rFonts w:ascii="Helvetica" w:hAnsi="Helvetica" w:cs="Segoe UI"/>
          <w:color w:val="000000" w:themeColor="text1"/>
          <w:sz w:val="22"/>
          <w:szCs w:val="22"/>
        </w:rPr>
      </w:pP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w:t>
      </w:r>
      <w:r w:rsidRPr="00DB4C2C">
        <w:rPr>
          <w:rStyle w:val="s1"/>
          <w:rFonts w:ascii="Helvetica" w:hAnsi="Helvetica" w:cs="Segoe UI"/>
          <w:color w:val="000000" w:themeColor="text1"/>
          <w:sz w:val="22"/>
          <w:szCs w:val="22"/>
        </w:rPr>
        <w:lastRenderedPageBreak/>
        <w:t xml:space="preserve">auf der Zufriedenheit von Kund:innen,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Rund 350 Mitarbeiter:innen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1B5E" w14:textId="77777777" w:rsidR="004B73CA" w:rsidRDefault="004B73CA">
      <w:r>
        <w:separator/>
      </w:r>
    </w:p>
  </w:endnote>
  <w:endnote w:type="continuationSeparator" w:id="0">
    <w:p w14:paraId="3BA3DA6A" w14:textId="77777777" w:rsidR="004B73CA" w:rsidRDefault="004B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9DE1" w14:textId="77777777" w:rsidR="004B73CA" w:rsidRDefault="004B73CA">
      <w:r>
        <w:separator/>
      </w:r>
    </w:p>
  </w:footnote>
  <w:footnote w:type="continuationSeparator" w:id="0">
    <w:p w14:paraId="0C45F48B" w14:textId="77777777" w:rsidR="004B73CA" w:rsidRDefault="004B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4B73CA" w:rsidP="00276388">
    <w:pPr>
      <w:pStyle w:val="Kopf-undFuzeilen"/>
      <w:tabs>
        <w:tab w:val="clear" w:pos="9020"/>
        <w:tab w:val="center" w:pos="4819"/>
        <w:tab w:val="right" w:pos="9638"/>
      </w:tabs>
      <w:jc w:val="right"/>
    </w:pPr>
  </w:p>
  <w:p w14:paraId="0EE74B9D" w14:textId="77777777" w:rsidR="00276388" w:rsidRDefault="004B73CA" w:rsidP="00E53F4F">
    <w:pPr>
      <w:pStyle w:val="Kopf-undFuzeilen"/>
      <w:tabs>
        <w:tab w:val="clear" w:pos="9020"/>
        <w:tab w:val="center" w:pos="4819"/>
        <w:tab w:val="left" w:pos="8280"/>
        <w:tab w:val="right" w:pos="9638"/>
      </w:tabs>
    </w:pPr>
  </w:p>
  <w:p w14:paraId="5A4C7EE8" w14:textId="77777777" w:rsidR="00276388" w:rsidRDefault="004B73CA" w:rsidP="00276388">
    <w:pPr>
      <w:pStyle w:val="Kopf-undFuzeilen"/>
      <w:tabs>
        <w:tab w:val="clear" w:pos="9020"/>
        <w:tab w:val="center" w:pos="4819"/>
        <w:tab w:val="left" w:pos="8280"/>
        <w:tab w:val="right" w:pos="9638"/>
      </w:tabs>
      <w:jc w:val="right"/>
    </w:pPr>
  </w:p>
  <w:p w14:paraId="43AD5EF3" w14:textId="77777777" w:rsidR="00276388" w:rsidRDefault="004B73CA" w:rsidP="00276388">
    <w:pPr>
      <w:pStyle w:val="Kopf-undFuzeilen"/>
      <w:tabs>
        <w:tab w:val="clear" w:pos="9020"/>
        <w:tab w:val="center" w:pos="4819"/>
        <w:tab w:val="left" w:pos="8280"/>
        <w:tab w:val="right" w:pos="9638"/>
      </w:tabs>
      <w:jc w:val="right"/>
    </w:pPr>
  </w:p>
  <w:p w14:paraId="6D2073DB" w14:textId="77777777" w:rsidR="00276388" w:rsidRDefault="004B73CA"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719E2"/>
    <w:rsid w:val="000A6C46"/>
    <w:rsid w:val="000F7112"/>
    <w:rsid w:val="000F7350"/>
    <w:rsid w:val="0010020A"/>
    <w:rsid w:val="001E4C54"/>
    <w:rsid w:val="001F6924"/>
    <w:rsid w:val="00253530"/>
    <w:rsid w:val="002834D7"/>
    <w:rsid w:val="002E0C17"/>
    <w:rsid w:val="003D37CA"/>
    <w:rsid w:val="004A5557"/>
    <w:rsid w:val="004B73CA"/>
    <w:rsid w:val="0050435C"/>
    <w:rsid w:val="0053216D"/>
    <w:rsid w:val="0068740F"/>
    <w:rsid w:val="007345B8"/>
    <w:rsid w:val="007637BB"/>
    <w:rsid w:val="00775EE7"/>
    <w:rsid w:val="007C3EB5"/>
    <w:rsid w:val="009F07D3"/>
    <w:rsid w:val="00A722E6"/>
    <w:rsid w:val="00AA2D50"/>
    <w:rsid w:val="00B34674"/>
    <w:rsid w:val="00BA568C"/>
    <w:rsid w:val="00D42061"/>
    <w:rsid w:val="00DB4C2C"/>
    <w:rsid w:val="00E2309F"/>
    <w:rsid w:val="00EB4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12</cp:revision>
  <dcterms:created xsi:type="dcterms:W3CDTF">2023-02-02T14:33:00Z</dcterms:created>
  <dcterms:modified xsi:type="dcterms:W3CDTF">2023-02-16T09:07:00Z</dcterms:modified>
</cp:coreProperties>
</file>