
<file path=[Content_Types].xml><?xml version="1.0" encoding="utf-8"?>
<Types xmlns="http://schemas.openxmlformats.org/package/2006/content-types">
  <Default Extension="rels" ContentType="application/vnd.openxmlformats-package.relationships+xml"/>
  <Default Extension="tif" ContentType="image/ti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6F506" w14:textId="7DA50AA0" w:rsidR="002E0C17" w:rsidRPr="002E0C17" w:rsidRDefault="00DB4C2C" w:rsidP="00DB4C2C">
      <w:pPr>
        <w:spacing w:line="360" w:lineRule="auto"/>
        <w:rPr>
          <w:rStyle w:val="s1"/>
          <w:rFonts w:ascii="Helvetica" w:hAnsi="Helvetica" w:cs="Segoe UI"/>
          <w:b/>
          <w:bCs/>
          <w:color w:val="000000" w:themeColor="text1"/>
        </w:rPr>
      </w:pPr>
      <w:r w:rsidRPr="003D37CA">
        <w:rPr>
          <w:rStyle w:val="s1"/>
          <w:rFonts w:ascii="Helvetica" w:hAnsi="Helvetica" w:cs="Segoe UI"/>
          <w:b/>
          <w:bCs/>
          <w:color w:val="000000" w:themeColor="text1"/>
        </w:rPr>
        <w:t>Pressem</w:t>
      </w:r>
      <w:r w:rsidR="00EB4C57">
        <w:rPr>
          <w:rStyle w:val="s1"/>
          <w:rFonts w:ascii="Helvetica" w:hAnsi="Helvetica" w:cs="Segoe UI"/>
          <w:b/>
          <w:bCs/>
          <w:color w:val="000000" w:themeColor="text1"/>
        </w:rPr>
        <w:t>i</w:t>
      </w:r>
      <w:r w:rsidRPr="003D37CA">
        <w:rPr>
          <w:rStyle w:val="s1"/>
          <w:rFonts w:ascii="Helvetica" w:hAnsi="Helvetica" w:cs="Segoe UI"/>
          <w:b/>
          <w:bCs/>
          <w:color w:val="000000" w:themeColor="text1"/>
        </w:rPr>
        <w:t>tteilung</w:t>
      </w:r>
    </w:p>
    <w:p w14:paraId="06517EFC" w14:textId="0EE61CD3" w:rsidR="00DB4C2C" w:rsidRDefault="00C8683D" w:rsidP="00DB4C2C">
      <w:pPr>
        <w:spacing w:line="360" w:lineRule="auto"/>
        <w:rPr>
          <w:rStyle w:val="s1"/>
          <w:rFonts w:ascii="Helvetica" w:hAnsi="Helvetica" w:cs="Segoe UI"/>
          <w:b/>
          <w:bCs/>
          <w:color w:val="000000" w:themeColor="text1"/>
          <w:sz w:val="22"/>
          <w:szCs w:val="22"/>
        </w:rPr>
      </w:pPr>
      <w:r>
        <w:rPr>
          <w:rStyle w:val="s1"/>
          <w:rFonts w:ascii="Helvetica" w:hAnsi="Helvetica" w:cs="Segoe UI"/>
          <w:b/>
          <w:bCs/>
          <w:color w:val="000000" w:themeColor="text1"/>
          <w:sz w:val="22"/>
          <w:szCs w:val="22"/>
        </w:rPr>
        <w:t>Freiwillige Feuerwehr Kropp erhält 1.000 Euro-Spende</w:t>
      </w:r>
    </w:p>
    <w:p w14:paraId="0D77EEB2" w14:textId="77777777" w:rsidR="002E0C17" w:rsidRPr="003D37CA" w:rsidRDefault="002E0C17" w:rsidP="00DB4C2C">
      <w:pPr>
        <w:spacing w:line="360" w:lineRule="auto"/>
        <w:rPr>
          <w:rStyle w:val="s1"/>
          <w:rFonts w:ascii="Helvetica" w:hAnsi="Helvetica" w:cs="Segoe UI"/>
          <w:b/>
          <w:bCs/>
          <w:color w:val="000000" w:themeColor="text1"/>
          <w:sz w:val="22"/>
          <w:szCs w:val="22"/>
        </w:rPr>
      </w:pPr>
    </w:p>
    <w:p w14:paraId="06314ECD" w14:textId="6F489C88" w:rsidR="008D3F4B" w:rsidRPr="008D3F4B" w:rsidRDefault="00C8683D" w:rsidP="008D3F4B">
      <w:pPr>
        <w:pStyle w:val="Listenabsatz"/>
        <w:numPr>
          <w:ilvl w:val="0"/>
          <w:numId w:val="1"/>
        </w:numPr>
        <w:spacing w:line="360" w:lineRule="auto"/>
        <w:rPr>
          <w:rStyle w:val="s1"/>
          <w:rFonts w:ascii="Helvetica" w:hAnsi="Helvetica" w:cstheme="minorHAnsi"/>
          <w:b/>
          <w:bCs/>
          <w:color w:val="000000" w:themeColor="text1"/>
          <w:sz w:val="22"/>
          <w:szCs w:val="22"/>
        </w:rPr>
      </w:pPr>
      <w:r>
        <w:rPr>
          <w:rStyle w:val="s1"/>
          <w:rFonts w:ascii="Helvetica" w:hAnsi="Helvetica" w:cstheme="minorHAnsi"/>
          <w:b/>
          <w:bCs/>
          <w:color w:val="000000" w:themeColor="text1"/>
          <w:sz w:val="22"/>
          <w:szCs w:val="22"/>
        </w:rPr>
        <w:t>TNG spendet 1.000 Euro an Freiwillige Feuerwehr Kropp</w:t>
      </w:r>
    </w:p>
    <w:p w14:paraId="7AAFD09C" w14:textId="7CFA6507" w:rsidR="003D37CA" w:rsidRDefault="003D37CA" w:rsidP="003D37CA">
      <w:pPr>
        <w:spacing w:line="360" w:lineRule="auto"/>
        <w:rPr>
          <w:rStyle w:val="s1"/>
          <w:rFonts w:ascii="Helvetica" w:hAnsi="Helvetica" w:cs="Segoe UI"/>
          <w:color w:val="000000" w:themeColor="text1"/>
          <w:sz w:val="22"/>
          <w:szCs w:val="22"/>
        </w:rPr>
      </w:pPr>
    </w:p>
    <w:p w14:paraId="5B242A01" w14:textId="77777777" w:rsidR="00C8683D" w:rsidRDefault="00106B67" w:rsidP="00C8683D">
      <w:pPr>
        <w:spacing w:line="360" w:lineRule="auto"/>
        <w:rPr>
          <w:rFonts w:ascii="Helvetica" w:hAnsi="Helvetica"/>
          <w:sz w:val="22"/>
          <w:szCs w:val="22"/>
        </w:rPr>
      </w:pPr>
      <w:r w:rsidRPr="00C8683D">
        <w:rPr>
          <w:rStyle w:val="s1"/>
          <w:rFonts w:ascii="Helvetica" w:hAnsi="Helvetica" w:cs="Segoe UI"/>
          <w:color w:val="000000" w:themeColor="text1"/>
          <w:sz w:val="22"/>
          <w:szCs w:val="22"/>
        </w:rPr>
        <w:t>0</w:t>
      </w:r>
      <w:r w:rsidR="00C8683D" w:rsidRPr="00C8683D">
        <w:rPr>
          <w:rStyle w:val="s1"/>
          <w:rFonts w:ascii="Helvetica" w:hAnsi="Helvetica" w:cs="Segoe UI"/>
          <w:color w:val="000000" w:themeColor="text1"/>
          <w:sz w:val="22"/>
          <w:szCs w:val="22"/>
        </w:rPr>
        <w:t>5</w:t>
      </w:r>
      <w:r w:rsidR="003D37CA" w:rsidRPr="00C8683D">
        <w:rPr>
          <w:rStyle w:val="s1"/>
          <w:rFonts w:ascii="Helvetica" w:hAnsi="Helvetica" w:cs="Segoe UI"/>
          <w:color w:val="000000" w:themeColor="text1"/>
          <w:sz w:val="22"/>
          <w:szCs w:val="22"/>
        </w:rPr>
        <w:t>.0</w:t>
      </w:r>
      <w:r w:rsidRPr="00C8683D">
        <w:rPr>
          <w:rStyle w:val="s1"/>
          <w:rFonts w:ascii="Helvetica" w:hAnsi="Helvetica" w:cs="Segoe UI"/>
          <w:color w:val="000000" w:themeColor="text1"/>
          <w:sz w:val="22"/>
          <w:szCs w:val="22"/>
        </w:rPr>
        <w:t>4</w:t>
      </w:r>
      <w:r w:rsidR="003D37CA" w:rsidRPr="00C8683D">
        <w:rPr>
          <w:rStyle w:val="s1"/>
          <w:rFonts w:ascii="Helvetica" w:hAnsi="Helvetica" w:cs="Segoe UI"/>
          <w:color w:val="000000" w:themeColor="text1"/>
          <w:sz w:val="22"/>
          <w:szCs w:val="22"/>
        </w:rPr>
        <w:t xml:space="preserve">.2023 – </w:t>
      </w:r>
      <w:r w:rsidR="00C8683D" w:rsidRPr="00C8683D">
        <w:rPr>
          <w:rFonts w:ascii="Helvetica" w:hAnsi="Helvetica"/>
          <w:sz w:val="22"/>
          <w:szCs w:val="22"/>
        </w:rPr>
        <w:t xml:space="preserve">Am 30. März 2023 war TNG zu Gast bei der Freiwilligen Feuerwehr in Kropp und überreichte dem Gemeindewehrführer Christoph </w:t>
      </w:r>
      <w:proofErr w:type="spellStart"/>
      <w:r w:rsidR="00C8683D" w:rsidRPr="00C8683D">
        <w:rPr>
          <w:rFonts w:ascii="Helvetica" w:hAnsi="Helvetica"/>
          <w:sz w:val="22"/>
          <w:szCs w:val="22"/>
        </w:rPr>
        <w:t>Pautz</w:t>
      </w:r>
      <w:proofErr w:type="spellEnd"/>
      <w:r w:rsidR="00C8683D" w:rsidRPr="00C8683D">
        <w:rPr>
          <w:rFonts w:ascii="Helvetica" w:hAnsi="Helvetica"/>
          <w:sz w:val="22"/>
          <w:szCs w:val="22"/>
        </w:rPr>
        <w:t xml:space="preserve"> eine Spende in Höhe von 1.000 Euro. Während des Glasfaserausbaus in und um Kropp stellte die Freiwillige Feuerwehr einen Teil ihres Geländes zur Verfügung, auf dem TNG das Material für den Glasfaserausbau lagern durfte. </w:t>
      </w:r>
    </w:p>
    <w:p w14:paraId="77457EC3" w14:textId="77777777" w:rsidR="00C8683D" w:rsidRDefault="00C8683D" w:rsidP="00C8683D">
      <w:pPr>
        <w:spacing w:line="360" w:lineRule="auto"/>
        <w:rPr>
          <w:rFonts w:ascii="Helvetica" w:hAnsi="Helvetica"/>
          <w:sz w:val="22"/>
          <w:szCs w:val="22"/>
        </w:rPr>
      </w:pPr>
    </w:p>
    <w:p w14:paraId="34B8CC00" w14:textId="00C55B21" w:rsidR="00C8683D" w:rsidRPr="00C8683D" w:rsidRDefault="00C8683D" w:rsidP="00C8683D">
      <w:pPr>
        <w:spacing w:line="360" w:lineRule="auto"/>
        <w:rPr>
          <w:rFonts w:ascii="Helvetica" w:hAnsi="Helvetica"/>
          <w:b/>
          <w:bCs/>
          <w:sz w:val="22"/>
          <w:szCs w:val="22"/>
        </w:rPr>
      </w:pPr>
      <w:r w:rsidRPr="00C8683D">
        <w:rPr>
          <w:rFonts w:ascii="Helvetica" w:hAnsi="Helvetica"/>
          <w:b/>
          <w:bCs/>
          <w:sz w:val="22"/>
          <w:szCs w:val="22"/>
        </w:rPr>
        <w:t>TNG betont die gute Zusammenarbeit während des Glasfaserausbaus</w:t>
      </w:r>
    </w:p>
    <w:p w14:paraId="4761D8C7" w14:textId="401D0796" w:rsidR="00C8683D" w:rsidRPr="00C8683D" w:rsidRDefault="00C8683D" w:rsidP="00C8683D">
      <w:pPr>
        <w:spacing w:line="360" w:lineRule="auto"/>
        <w:rPr>
          <w:rFonts w:ascii="Helvetica" w:hAnsi="Helvetica"/>
          <w:sz w:val="22"/>
          <w:szCs w:val="22"/>
        </w:rPr>
      </w:pPr>
      <w:r w:rsidRPr="00C8683D">
        <w:rPr>
          <w:rFonts w:ascii="Helvetica" w:hAnsi="Helvetica"/>
          <w:sz w:val="22"/>
          <w:szCs w:val="22"/>
        </w:rPr>
        <w:t xml:space="preserve">Patrick Jensen, Bauleiter der LWL-Montage, betonte noch einmal ausdrücklich die gute Zusammenarbeit während der gesamten Bauphase und freute sich die Spende überreichen zu dürfen. „Wir freuen uns sehr über diese Spende und werden einen Teil des Geldes für die Ausstattung unserer Mitglieder verwenden, um für bevorstehende Einsätze und Ausbildungen gut ausgerüstet zu sein“, sagt Christoph </w:t>
      </w:r>
      <w:proofErr w:type="spellStart"/>
      <w:r w:rsidRPr="00C8683D">
        <w:rPr>
          <w:rFonts w:ascii="Helvetica" w:hAnsi="Helvetica"/>
          <w:sz w:val="22"/>
          <w:szCs w:val="22"/>
        </w:rPr>
        <w:t>Pautz</w:t>
      </w:r>
      <w:proofErr w:type="spellEnd"/>
      <w:r w:rsidRPr="00C8683D">
        <w:rPr>
          <w:rFonts w:ascii="Helvetica" w:hAnsi="Helvetica"/>
          <w:sz w:val="22"/>
          <w:szCs w:val="22"/>
        </w:rPr>
        <w:t xml:space="preserve">. </w:t>
      </w:r>
    </w:p>
    <w:p w14:paraId="0FC6178C" w14:textId="77777777" w:rsidR="00C8683D" w:rsidRPr="00C8683D" w:rsidRDefault="00C8683D" w:rsidP="00C8683D">
      <w:pPr>
        <w:spacing w:line="360" w:lineRule="auto"/>
        <w:rPr>
          <w:rFonts w:ascii="Helvetica" w:hAnsi="Helvetica"/>
          <w:sz w:val="22"/>
          <w:szCs w:val="22"/>
        </w:rPr>
      </w:pPr>
    </w:p>
    <w:p w14:paraId="3D8213C0" w14:textId="77777777" w:rsidR="00C8683D" w:rsidRPr="00C8683D" w:rsidRDefault="00C8683D" w:rsidP="00C8683D">
      <w:pPr>
        <w:spacing w:line="360" w:lineRule="auto"/>
        <w:rPr>
          <w:rFonts w:ascii="Helvetica" w:hAnsi="Helvetica"/>
          <w:sz w:val="22"/>
          <w:szCs w:val="22"/>
        </w:rPr>
      </w:pPr>
      <w:r w:rsidRPr="00C8683D">
        <w:rPr>
          <w:rFonts w:ascii="Helvetica" w:hAnsi="Helvetica"/>
          <w:sz w:val="22"/>
          <w:szCs w:val="22"/>
        </w:rPr>
        <w:t xml:space="preserve">Die Freiwillige Feuerwehr Kropp, mit nahezu 80 Mitgliedern, fährt rund 120 Einsätze im Jahr. Mit aktuell sechs Einsatzfahrzeugen, darunter drei Löschfahrzeuge, deckt die Feuerwehr ein breites Spektrum an Einsatzszenarien ab. Alles auf ehrenamtlicher Basis. TNG freut sich zu dieser wichtigen Arbeit einen Beitrag zu leisten. </w:t>
      </w:r>
    </w:p>
    <w:p w14:paraId="423C87F0" w14:textId="77777777" w:rsidR="00C8683D" w:rsidRPr="00C8683D" w:rsidRDefault="00C8683D" w:rsidP="00C8683D">
      <w:pPr>
        <w:spacing w:line="360" w:lineRule="auto"/>
        <w:rPr>
          <w:rFonts w:ascii="Helvetica" w:hAnsi="Helvetica"/>
          <w:sz w:val="22"/>
          <w:szCs w:val="22"/>
        </w:rPr>
      </w:pPr>
    </w:p>
    <w:p w14:paraId="2737DE34" w14:textId="02C989A2" w:rsidR="00C8683D" w:rsidRPr="00C8683D" w:rsidRDefault="00C8683D" w:rsidP="00C8683D">
      <w:pPr>
        <w:spacing w:line="360" w:lineRule="auto"/>
        <w:rPr>
          <w:rFonts w:ascii="Helvetica" w:hAnsi="Helvetica"/>
          <w:sz w:val="22"/>
          <w:szCs w:val="22"/>
        </w:rPr>
      </w:pPr>
      <w:r>
        <w:rPr>
          <w:rFonts w:ascii="Helvetica" w:hAnsi="Helvetica"/>
          <w:sz w:val="22"/>
          <w:szCs w:val="22"/>
        </w:rPr>
        <w:t xml:space="preserve">Personen auf dem </w:t>
      </w:r>
      <w:r w:rsidRPr="00C8683D">
        <w:rPr>
          <w:rFonts w:ascii="Helvetica" w:hAnsi="Helvetica"/>
          <w:sz w:val="22"/>
          <w:szCs w:val="22"/>
        </w:rPr>
        <w:t xml:space="preserve">Foto (v. l. n. r.): Benjamin Lemke (Bauleiter Tiefbau), Christoph </w:t>
      </w:r>
      <w:proofErr w:type="spellStart"/>
      <w:r w:rsidRPr="00C8683D">
        <w:rPr>
          <w:rFonts w:ascii="Helvetica" w:hAnsi="Helvetica"/>
          <w:sz w:val="22"/>
          <w:szCs w:val="22"/>
        </w:rPr>
        <w:t>Pautz</w:t>
      </w:r>
      <w:proofErr w:type="spellEnd"/>
      <w:r w:rsidRPr="00C8683D">
        <w:rPr>
          <w:rFonts w:ascii="Helvetica" w:hAnsi="Helvetica"/>
          <w:sz w:val="22"/>
          <w:szCs w:val="22"/>
        </w:rPr>
        <w:t xml:space="preserve"> (Gemeindewehrführer) und Patrick Jensen (Bauleiter LWL-Montage)</w:t>
      </w:r>
    </w:p>
    <w:p w14:paraId="1A6DD769" w14:textId="77777777" w:rsidR="00C8683D" w:rsidRPr="00C8683D" w:rsidRDefault="00C8683D" w:rsidP="00C8683D">
      <w:pPr>
        <w:spacing w:line="360" w:lineRule="auto"/>
        <w:rPr>
          <w:rStyle w:val="s1"/>
          <w:rFonts w:ascii="Helvetica" w:hAnsi="Helvetica" w:cs="Segoe UI"/>
          <w:b/>
          <w:bCs/>
          <w:color w:val="000000" w:themeColor="text1"/>
          <w:sz w:val="22"/>
          <w:szCs w:val="22"/>
        </w:rPr>
      </w:pPr>
    </w:p>
    <w:p w14:paraId="0579ADCA" w14:textId="08D97BC5" w:rsidR="00DB4C2C" w:rsidRPr="00DB4C2C" w:rsidRDefault="00DB4C2C" w:rsidP="00C8683D">
      <w:pPr>
        <w:spacing w:line="360" w:lineRule="auto"/>
        <w:rPr>
          <w:rStyle w:val="s1"/>
          <w:rFonts w:ascii="Helvetica" w:hAnsi="Helvetica" w:cs="Segoe UI"/>
          <w:color w:val="000000" w:themeColor="text1"/>
          <w:sz w:val="22"/>
          <w:szCs w:val="22"/>
        </w:rPr>
      </w:pPr>
      <w:r w:rsidRPr="000F7350">
        <w:rPr>
          <w:rStyle w:val="s1"/>
          <w:rFonts w:ascii="Helvetica" w:hAnsi="Helvetica" w:cs="Segoe UI"/>
          <w:b/>
          <w:bCs/>
          <w:color w:val="000000" w:themeColor="text1"/>
          <w:sz w:val="22"/>
          <w:szCs w:val="22"/>
        </w:rPr>
        <w:t>Informationen zur TNG Stadtnetz GmbH</w:t>
      </w:r>
      <w:r w:rsidRPr="000F7350">
        <w:rPr>
          <w:rStyle w:val="s1"/>
          <w:rFonts w:ascii="Helvetica" w:hAnsi="Helvetica" w:cs="Segoe UI"/>
          <w:b/>
          <w:bCs/>
          <w:color w:val="000000" w:themeColor="text1"/>
          <w:sz w:val="22"/>
          <w:szCs w:val="22"/>
        </w:rPr>
        <w:br/>
      </w:r>
      <w:r w:rsidRPr="000F7350">
        <w:rPr>
          <w:rStyle w:val="s1"/>
          <w:rFonts w:ascii="Helvetica" w:hAnsi="Helvetica" w:cs="Segoe UI"/>
          <w:color w:val="000000" w:themeColor="text1"/>
          <w:sz w:val="22"/>
          <w:szCs w:val="22"/>
        </w:rPr>
        <w:t>Mit der Erfahrung aus über 25 Jahren als IT- und Telekommunikationsanbieter sind die Kernkompetenzen der</w:t>
      </w:r>
      <w:r w:rsidRPr="00DB4C2C">
        <w:rPr>
          <w:rStyle w:val="s1"/>
          <w:rFonts w:ascii="Helvetica" w:hAnsi="Helvetica" w:cs="Segoe UI"/>
          <w:color w:val="000000" w:themeColor="text1"/>
          <w:sz w:val="22"/>
          <w:szCs w:val="22"/>
        </w:rPr>
        <w:t xml:space="preserve"> TNG Stadtnetz GmbH Telekommunikation, Glasfaserausbau, IT-Systemberatung, Softwareentwicklung und Rechenzentrumsdienstleistungen. Der Fokus liegt dabei auf der Zufriedenheit von </w:t>
      </w:r>
      <w:proofErr w:type="gramStart"/>
      <w:r w:rsidRPr="00DB4C2C">
        <w:rPr>
          <w:rStyle w:val="s1"/>
          <w:rFonts w:ascii="Helvetica" w:hAnsi="Helvetica" w:cs="Segoe UI"/>
          <w:color w:val="000000" w:themeColor="text1"/>
          <w:sz w:val="22"/>
          <w:szCs w:val="22"/>
        </w:rPr>
        <w:t>Kund:innen</w:t>
      </w:r>
      <w:proofErr w:type="gramEnd"/>
      <w:r w:rsidRPr="00DB4C2C">
        <w:rPr>
          <w:rStyle w:val="s1"/>
          <w:rFonts w:ascii="Helvetica" w:hAnsi="Helvetica" w:cs="Segoe UI"/>
          <w:color w:val="000000" w:themeColor="text1"/>
          <w:sz w:val="22"/>
          <w:szCs w:val="22"/>
        </w:rPr>
        <w:t xml:space="preserve">, Partner:innen und Mitarbeiter:innen und darauf, ein Unternehmen zu schaffen, bei dem man selbst gern </w:t>
      </w:r>
      <w:proofErr w:type="spellStart"/>
      <w:r w:rsidRPr="00DB4C2C">
        <w:rPr>
          <w:rStyle w:val="s1"/>
          <w:rFonts w:ascii="Helvetica" w:hAnsi="Helvetica" w:cs="Segoe UI"/>
          <w:color w:val="000000" w:themeColor="text1"/>
          <w:sz w:val="22"/>
          <w:szCs w:val="22"/>
        </w:rPr>
        <w:t>Kund:in</w:t>
      </w:r>
      <w:proofErr w:type="spellEnd"/>
      <w:r w:rsidRPr="00DB4C2C">
        <w:rPr>
          <w:rStyle w:val="s1"/>
          <w:rFonts w:ascii="Helvetica" w:hAnsi="Helvetica" w:cs="Segoe UI"/>
          <w:color w:val="000000" w:themeColor="text1"/>
          <w:sz w:val="22"/>
          <w:szCs w:val="22"/>
        </w:rPr>
        <w:t xml:space="preserve"> ist.</w:t>
      </w:r>
    </w:p>
    <w:p w14:paraId="280CCDD0" w14:textId="77777777" w:rsidR="00DB4C2C" w:rsidRPr="00DB4C2C" w:rsidRDefault="00DB4C2C" w:rsidP="00DB4C2C">
      <w:pPr>
        <w:pStyle w:val="p1"/>
        <w:shd w:val="clear" w:color="auto" w:fill="FFFFFF"/>
        <w:spacing w:before="150" w:beforeAutospacing="0" w:after="0" w:afterAutospacing="0" w:line="360" w:lineRule="auto"/>
        <w:rPr>
          <w:rStyle w:val="s1"/>
          <w:rFonts w:ascii="Helvetica" w:hAnsi="Helvetica" w:cs="Segoe UI"/>
          <w:color w:val="000000" w:themeColor="text1"/>
          <w:sz w:val="22"/>
          <w:szCs w:val="22"/>
        </w:rPr>
      </w:pPr>
      <w:r w:rsidRPr="00DB4C2C">
        <w:rPr>
          <w:rStyle w:val="s1"/>
          <w:rFonts w:ascii="Helvetica" w:hAnsi="Helvetica" w:cs="Segoe UI"/>
          <w:color w:val="000000" w:themeColor="text1"/>
          <w:sz w:val="22"/>
          <w:szCs w:val="22"/>
        </w:rPr>
        <w:t>Was als IT-</w:t>
      </w:r>
      <w:proofErr w:type="spellStart"/>
      <w:r w:rsidRPr="00DB4C2C">
        <w:rPr>
          <w:rStyle w:val="s1"/>
          <w:rFonts w:ascii="Helvetica" w:hAnsi="Helvetica" w:cs="Segoe UI"/>
          <w:color w:val="000000" w:themeColor="text1"/>
          <w:sz w:val="22"/>
          <w:szCs w:val="22"/>
        </w:rPr>
        <w:t>StartUp</w:t>
      </w:r>
      <w:proofErr w:type="spellEnd"/>
      <w:r w:rsidRPr="00DB4C2C">
        <w:rPr>
          <w:rStyle w:val="s1"/>
          <w:rFonts w:ascii="Helvetica" w:hAnsi="Helvetica" w:cs="Segoe UI"/>
          <w:color w:val="000000" w:themeColor="text1"/>
          <w:sz w:val="22"/>
          <w:szCs w:val="22"/>
        </w:rPr>
        <w:t xml:space="preserve"> zweier Studenten in Kiel begann, ist mittlerweile ein dynamisch wachsendes Unternehmen, welches 2004 zum regionalen Telekommunikationsunternehmen wurde und seit </w:t>
      </w:r>
      <w:r w:rsidRPr="00DB4C2C">
        <w:rPr>
          <w:rStyle w:val="s1"/>
          <w:rFonts w:ascii="Helvetica" w:hAnsi="Helvetica" w:cs="Segoe UI"/>
          <w:color w:val="000000" w:themeColor="text1"/>
          <w:sz w:val="22"/>
          <w:szCs w:val="22"/>
        </w:rPr>
        <w:lastRenderedPageBreak/>
        <w:t>2013 den Glasfaserausbau in Deutschland mit vorantreibt. In diesem Zuge hat sich unter dem TNG-Dach ein Zusammenschluss hochspezialisierter Teilbereiche entwickelt, so dass von Vermarktung und Planung über Tiefbau und Glasfasermontage bis hin zum Betrieb alle Phasen des Glasfasernetzausbaus abgebildet werden können.</w:t>
      </w:r>
    </w:p>
    <w:p w14:paraId="0E407D95" w14:textId="77777777" w:rsidR="00DB4C2C" w:rsidRPr="00DB4C2C" w:rsidRDefault="00DB4C2C" w:rsidP="00DB4C2C">
      <w:pPr>
        <w:pStyle w:val="p1"/>
        <w:shd w:val="clear" w:color="auto" w:fill="FFFFFF"/>
        <w:spacing w:before="150" w:beforeAutospacing="0" w:after="0" w:afterAutospacing="0" w:line="360" w:lineRule="auto"/>
        <w:rPr>
          <w:rStyle w:val="s1"/>
          <w:rFonts w:ascii="Helvetica" w:hAnsi="Helvetica" w:cs="Segoe UI"/>
          <w:color w:val="000000" w:themeColor="text1"/>
          <w:sz w:val="22"/>
          <w:szCs w:val="22"/>
        </w:rPr>
      </w:pPr>
      <w:r w:rsidRPr="00DB4C2C">
        <w:rPr>
          <w:rStyle w:val="s1"/>
          <w:rFonts w:ascii="Helvetica" w:hAnsi="Helvetica" w:cs="Segoe UI"/>
          <w:color w:val="000000" w:themeColor="text1"/>
          <w:sz w:val="22"/>
          <w:szCs w:val="22"/>
        </w:rPr>
        <w:t xml:space="preserve">Das Angebot umfasst dabei Telefon, VDSL- und Glasfaseranschlüsse sowie Mobilfunk und TV. Darüber hinaus ermöglichen die IT-Lösungen unter der Marke </w:t>
      </w:r>
      <w:proofErr w:type="spellStart"/>
      <w:r w:rsidRPr="00DB4C2C">
        <w:rPr>
          <w:rStyle w:val="s1"/>
          <w:rFonts w:ascii="Helvetica" w:hAnsi="Helvetica" w:cs="Segoe UI"/>
          <w:color w:val="000000" w:themeColor="text1"/>
          <w:sz w:val="22"/>
          <w:szCs w:val="22"/>
        </w:rPr>
        <w:t>ennit</w:t>
      </w:r>
      <w:proofErr w:type="spellEnd"/>
      <w:r w:rsidRPr="00DB4C2C">
        <w:rPr>
          <w:rStyle w:val="s1"/>
          <w:rFonts w:ascii="Helvetica" w:hAnsi="Helvetica" w:cs="Segoe UI"/>
          <w:color w:val="000000" w:themeColor="text1"/>
          <w:sz w:val="22"/>
          <w:szCs w:val="22"/>
        </w:rPr>
        <w:t xml:space="preserve"> auch eine umfassende Versorgung für den Businessbereich.</w:t>
      </w:r>
    </w:p>
    <w:p w14:paraId="5B1E6883" w14:textId="77777777" w:rsidR="00DB4C2C" w:rsidRPr="00DB4C2C" w:rsidRDefault="00DB4C2C" w:rsidP="00DB4C2C">
      <w:pPr>
        <w:pStyle w:val="p1"/>
        <w:shd w:val="clear" w:color="auto" w:fill="FFFFFF"/>
        <w:spacing w:before="150" w:beforeAutospacing="0" w:after="0" w:afterAutospacing="0" w:line="360" w:lineRule="auto"/>
        <w:rPr>
          <w:rStyle w:val="s1"/>
          <w:rFonts w:ascii="Helvetica" w:hAnsi="Helvetica" w:cs="Segoe UI"/>
          <w:color w:val="000000" w:themeColor="text1"/>
          <w:sz w:val="22"/>
          <w:szCs w:val="22"/>
        </w:rPr>
      </w:pPr>
      <w:r w:rsidRPr="00DB4C2C">
        <w:rPr>
          <w:rStyle w:val="s1"/>
          <w:rFonts w:ascii="Helvetica" w:hAnsi="Helvetica" w:cs="Segoe UI"/>
          <w:color w:val="000000" w:themeColor="text1"/>
          <w:sz w:val="22"/>
          <w:szCs w:val="22"/>
        </w:rPr>
        <w:t xml:space="preserve">Rund 350 </w:t>
      </w:r>
      <w:proofErr w:type="gramStart"/>
      <w:r w:rsidRPr="00DB4C2C">
        <w:rPr>
          <w:rStyle w:val="s1"/>
          <w:rFonts w:ascii="Helvetica" w:hAnsi="Helvetica" w:cs="Segoe UI"/>
          <w:color w:val="000000" w:themeColor="text1"/>
          <w:sz w:val="22"/>
          <w:szCs w:val="22"/>
        </w:rPr>
        <w:t>Mitarbeiter:innen</w:t>
      </w:r>
      <w:proofErr w:type="gramEnd"/>
      <w:r w:rsidRPr="00DB4C2C">
        <w:rPr>
          <w:rStyle w:val="s1"/>
          <w:rFonts w:ascii="Helvetica" w:hAnsi="Helvetica" w:cs="Segoe UI"/>
          <w:color w:val="000000" w:themeColor="text1"/>
          <w:sz w:val="22"/>
          <w:szCs w:val="22"/>
        </w:rPr>
        <w:t xml:space="preserve"> arbeiten an den Standorten in Kiel, Felde und Hessen daran Menschen miteinander zu verbinden.</w:t>
      </w:r>
    </w:p>
    <w:p w14:paraId="389C49F3" w14:textId="77777777" w:rsidR="00DB4C2C" w:rsidRPr="00DB4C2C" w:rsidRDefault="00DB4C2C" w:rsidP="00DB4C2C">
      <w:pPr>
        <w:spacing w:line="360" w:lineRule="auto"/>
        <w:rPr>
          <w:rFonts w:ascii="Helvetica" w:hAnsi="Helvetica" w:cstheme="minorHAnsi"/>
          <w:sz w:val="22"/>
          <w:szCs w:val="22"/>
        </w:rPr>
      </w:pPr>
    </w:p>
    <w:p w14:paraId="5ECDB961" w14:textId="77777777" w:rsidR="00DB4C2C" w:rsidRPr="00DB4C2C" w:rsidRDefault="00DB4C2C" w:rsidP="00DB4C2C">
      <w:pPr>
        <w:spacing w:line="360" w:lineRule="auto"/>
        <w:rPr>
          <w:rFonts w:ascii="Helvetica" w:hAnsi="Helvetica" w:cstheme="minorHAnsi"/>
          <w:sz w:val="22"/>
          <w:szCs w:val="22"/>
        </w:rPr>
      </w:pPr>
    </w:p>
    <w:p w14:paraId="154DB0BB" w14:textId="77777777" w:rsidR="00DB4C2C" w:rsidRPr="00DB4C2C" w:rsidRDefault="00DB4C2C" w:rsidP="00DB4C2C">
      <w:pPr>
        <w:pStyle w:val="Text"/>
        <w:jc w:val="both"/>
        <w:outlineLvl w:val="0"/>
        <w:rPr>
          <w:rFonts w:cs="Arial"/>
          <w:b/>
          <w:bCs/>
          <w:color w:val="000000" w:themeColor="text1"/>
        </w:rPr>
      </w:pPr>
      <w:r w:rsidRPr="00DB4C2C">
        <w:rPr>
          <w:rFonts w:cs="Arial"/>
          <w:b/>
          <w:bCs/>
          <w:color w:val="000000" w:themeColor="text1"/>
        </w:rPr>
        <w:t>TNG Stadtnetz GmbH</w:t>
      </w:r>
      <w:r w:rsidRPr="00DB4C2C">
        <w:rPr>
          <w:rFonts w:cs="Arial"/>
          <w:b/>
          <w:bCs/>
          <w:color w:val="000000" w:themeColor="text1"/>
        </w:rPr>
        <w:tab/>
      </w:r>
      <w:r w:rsidRPr="00DB4C2C">
        <w:rPr>
          <w:rFonts w:cs="Arial"/>
          <w:b/>
          <w:bCs/>
          <w:color w:val="000000" w:themeColor="text1"/>
        </w:rPr>
        <w:tab/>
      </w:r>
      <w:r w:rsidRPr="00DB4C2C">
        <w:rPr>
          <w:rFonts w:cs="Arial"/>
          <w:b/>
          <w:bCs/>
          <w:color w:val="000000" w:themeColor="text1"/>
        </w:rPr>
        <w:tab/>
      </w:r>
      <w:r w:rsidRPr="00DB4C2C">
        <w:rPr>
          <w:rFonts w:cs="Arial"/>
          <w:b/>
          <w:bCs/>
          <w:color w:val="000000" w:themeColor="text1"/>
        </w:rPr>
        <w:tab/>
        <w:t>Pressekontakt:</w:t>
      </w:r>
    </w:p>
    <w:p w14:paraId="6081BE63" w14:textId="77777777" w:rsidR="00DB4C2C" w:rsidRPr="00DB4C2C" w:rsidRDefault="00DB4C2C" w:rsidP="00DB4C2C">
      <w:pPr>
        <w:pStyle w:val="Text"/>
        <w:ind w:right="0"/>
        <w:jc w:val="both"/>
        <w:outlineLvl w:val="0"/>
        <w:rPr>
          <w:rFonts w:cs="Arial"/>
          <w:color w:val="000000" w:themeColor="text1"/>
          <w:lang w:val="en-US"/>
        </w:rPr>
      </w:pPr>
      <w:r w:rsidRPr="00DB4C2C">
        <w:rPr>
          <w:rFonts w:cs="Arial"/>
          <w:color w:val="000000" w:themeColor="text1"/>
        </w:rPr>
        <w:t xml:space="preserve">Gerhard-Fröhler-Str. </w:t>
      </w:r>
      <w:r w:rsidRPr="00DB4C2C">
        <w:rPr>
          <w:rFonts w:cs="Arial"/>
          <w:color w:val="000000" w:themeColor="text1"/>
          <w:lang w:val="en-US"/>
        </w:rPr>
        <w:t>12</w:t>
      </w:r>
      <w:r w:rsidRPr="00DB4C2C">
        <w:rPr>
          <w:rFonts w:cs="Arial"/>
          <w:color w:val="000000" w:themeColor="text1"/>
          <w:lang w:val="en-US"/>
        </w:rPr>
        <w:tab/>
      </w:r>
      <w:r w:rsidRPr="00DB4C2C">
        <w:rPr>
          <w:rFonts w:cs="Arial"/>
          <w:color w:val="000000" w:themeColor="text1"/>
          <w:lang w:val="en-US"/>
        </w:rPr>
        <w:tab/>
      </w:r>
      <w:r w:rsidRPr="00DB4C2C">
        <w:rPr>
          <w:rFonts w:cs="Arial"/>
          <w:color w:val="000000" w:themeColor="text1"/>
          <w:lang w:val="en-US"/>
        </w:rPr>
        <w:tab/>
      </w:r>
      <w:r w:rsidRPr="00DB4C2C">
        <w:rPr>
          <w:rFonts w:cs="Arial"/>
          <w:color w:val="000000" w:themeColor="text1"/>
          <w:lang w:val="en-US"/>
        </w:rPr>
        <w:tab/>
        <w:t xml:space="preserve">Bettina </w:t>
      </w:r>
      <w:proofErr w:type="spellStart"/>
      <w:r w:rsidRPr="00DB4C2C">
        <w:rPr>
          <w:rFonts w:cs="Arial"/>
          <w:color w:val="000000" w:themeColor="text1"/>
          <w:lang w:val="en-US"/>
        </w:rPr>
        <w:t>Büll</w:t>
      </w:r>
      <w:proofErr w:type="spellEnd"/>
      <w:r w:rsidRPr="00DB4C2C">
        <w:rPr>
          <w:rFonts w:cs="Arial"/>
          <w:color w:val="000000" w:themeColor="text1"/>
          <w:lang w:val="en-US"/>
        </w:rPr>
        <w:t>, Marketing</w:t>
      </w:r>
    </w:p>
    <w:p w14:paraId="79C7E901" w14:textId="719C755C" w:rsidR="00DB4C2C" w:rsidRPr="002E0C17" w:rsidRDefault="00DB4C2C" w:rsidP="002E0C17">
      <w:pPr>
        <w:pStyle w:val="Text"/>
        <w:jc w:val="both"/>
        <w:outlineLvl w:val="0"/>
        <w:rPr>
          <w:rFonts w:cs="Arial"/>
          <w:color w:val="000000" w:themeColor="text1"/>
          <w:lang w:val="en-US"/>
        </w:rPr>
      </w:pPr>
      <w:r w:rsidRPr="00DB4C2C">
        <w:rPr>
          <w:rFonts w:cs="Arial"/>
          <w:color w:val="000000" w:themeColor="text1"/>
          <w:lang w:val="en-US"/>
        </w:rPr>
        <w:t>24106 Kiel</w:t>
      </w:r>
      <w:r w:rsidR="001E4C54">
        <w:rPr>
          <w:rFonts w:cs="Arial"/>
          <w:color w:val="000000" w:themeColor="text1"/>
          <w:lang w:val="en-US"/>
        </w:rPr>
        <w:tab/>
      </w:r>
      <w:r w:rsidRPr="00DB4C2C">
        <w:rPr>
          <w:rFonts w:cs="Arial"/>
          <w:color w:val="000000" w:themeColor="text1"/>
          <w:lang w:val="en-US"/>
        </w:rPr>
        <w:tab/>
      </w:r>
      <w:r w:rsidRPr="00DB4C2C">
        <w:rPr>
          <w:rFonts w:cs="Arial"/>
          <w:color w:val="000000" w:themeColor="text1"/>
          <w:lang w:val="en-US"/>
        </w:rPr>
        <w:tab/>
      </w:r>
      <w:r w:rsidRPr="00DB4C2C">
        <w:rPr>
          <w:rFonts w:cs="Arial"/>
          <w:color w:val="000000" w:themeColor="text1"/>
          <w:lang w:val="en-US"/>
        </w:rPr>
        <w:tab/>
      </w:r>
      <w:r w:rsidRPr="00DB4C2C">
        <w:rPr>
          <w:rFonts w:cs="Arial"/>
          <w:color w:val="000000" w:themeColor="text1"/>
          <w:lang w:val="en-US"/>
        </w:rPr>
        <w:tab/>
      </w:r>
      <w:r w:rsidRPr="00DB4C2C">
        <w:rPr>
          <w:rFonts w:cs="Arial"/>
          <w:color w:val="000000" w:themeColor="text1"/>
          <w:lang w:val="en-US"/>
        </w:rPr>
        <w:tab/>
      </w:r>
      <w:hyperlink r:id="rId7" w:history="1">
        <w:r w:rsidRPr="00DB4C2C">
          <w:rPr>
            <w:rStyle w:val="Hyperlink"/>
            <w:rFonts w:cs="Arial"/>
            <w:lang w:val="en-US"/>
          </w:rPr>
          <w:t>presse@tng.de</w:t>
        </w:r>
      </w:hyperlink>
    </w:p>
    <w:sectPr w:rsidR="00DB4C2C" w:rsidRPr="002E0C17" w:rsidSect="00B80110">
      <w:headerReference w:type="default" r:id="rId8"/>
      <w:pgSz w:w="11906" w:h="16838"/>
      <w:pgMar w:top="1134" w:right="991"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B7BD92" w14:textId="77777777" w:rsidR="00DB723D" w:rsidRDefault="00DB723D">
      <w:r>
        <w:separator/>
      </w:r>
    </w:p>
  </w:endnote>
  <w:endnote w:type="continuationSeparator" w:id="0">
    <w:p w14:paraId="4DDFF3AA" w14:textId="77777777" w:rsidR="00DB723D" w:rsidRDefault="00DB7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0000000000000000000"/>
    <w:charset w:val="00"/>
    <w:family w:val="auto"/>
    <w:pitch w:val="variable"/>
    <w:sig w:usb0="E00002FF" w:usb1="5000785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FD38CA" w14:textId="77777777" w:rsidR="00DB723D" w:rsidRDefault="00DB723D">
      <w:r>
        <w:separator/>
      </w:r>
    </w:p>
  </w:footnote>
  <w:footnote w:type="continuationSeparator" w:id="0">
    <w:p w14:paraId="209EFF11" w14:textId="77777777" w:rsidR="00DB723D" w:rsidRDefault="00DB72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FE6B3" w14:textId="77777777" w:rsidR="00276388" w:rsidRDefault="000719E2" w:rsidP="00E53F4F">
    <w:pPr>
      <w:pStyle w:val="Kopf-undFuzeilen"/>
      <w:tabs>
        <w:tab w:val="clear" w:pos="9020"/>
        <w:tab w:val="center" w:pos="4819"/>
        <w:tab w:val="right" w:pos="9638"/>
      </w:tabs>
      <w:jc w:val="center"/>
    </w:pPr>
    <w:r>
      <w:rPr>
        <w:noProof/>
        <w:lang w:eastAsia="de-DE"/>
      </w:rPr>
      <w:drawing>
        <wp:anchor distT="0" distB="0" distL="114300" distR="114300" simplePos="0" relativeHeight="251659264" behindDoc="1" locked="0" layoutInCell="1" allowOverlap="1" wp14:anchorId="34C3CA37" wp14:editId="5631788B">
          <wp:simplePos x="0" y="0"/>
          <wp:positionH relativeFrom="column">
            <wp:posOffset>4351020</wp:posOffset>
          </wp:positionH>
          <wp:positionV relativeFrom="paragraph">
            <wp:posOffset>95250</wp:posOffset>
          </wp:positionV>
          <wp:extent cx="1763395" cy="395605"/>
          <wp:effectExtent l="0" t="0" r="8255" b="4445"/>
          <wp:wrapTight wrapText="bothSides">
            <wp:wrapPolygon edited="0">
              <wp:start x="0" y="0"/>
              <wp:lineTo x="0" y="20803"/>
              <wp:lineTo x="21468" y="20803"/>
              <wp:lineTo x="21468" y="0"/>
              <wp:lineTo x="0" y="0"/>
            </wp:wrapPolygon>
          </wp:wrapTight>
          <wp:docPr id="1" name="officeArt object" descr="Ein Bild, das ClipArt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1073741826" name="pasted-image.tif"/>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63395" cy="395605"/>
                  </a:xfrm>
                  <a:prstGeom prst="rect">
                    <a:avLst/>
                  </a:prstGeom>
                  <a:ln w="12700" cap="flat">
                    <a:noFill/>
                    <a:miter lim="400000"/>
                  </a:ln>
                  <a:effectLst/>
                </pic:spPr>
              </pic:pic>
            </a:graphicData>
          </a:graphic>
          <wp14:sizeRelH relativeFrom="page">
            <wp14:pctWidth>0</wp14:pctWidth>
          </wp14:sizeRelH>
          <wp14:sizeRelV relativeFrom="page">
            <wp14:pctHeight>0</wp14:pctHeight>
          </wp14:sizeRelV>
        </wp:anchor>
      </w:drawing>
    </w:r>
  </w:p>
  <w:p w14:paraId="2E124B80" w14:textId="77777777" w:rsidR="00276388" w:rsidRDefault="00000000" w:rsidP="00276388">
    <w:pPr>
      <w:pStyle w:val="Kopf-undFuzeilen"/>
      <w:tabs>
        <w:tab w:val="clear" w:pos="9020"/>
        <w:tab w:val="center" w:pos="4819"/>
        <w:tab w:val="right" w:pos="9638"/>
      </w:tabs>
      <w:jc w:val="right"/>
    </w:pPr>
  </w:p>
  <w:p w14:paraId="0EE74B9D" w14:textId="77777777" w:rsidR="00276388" w:rsidRDefault="00000000" w:rsidP="00E53F4F">
    <w:pPr>
      <w:pStyle w:val="Kopf-undFuzeilen"/>
      <w:tabs>
        <w:tab w:val="clear" w:pos="9020"/>
        <w:tab w:val="center" w:pos="4819"/>
        <w:tab w:val="left" w:pos="8280"/>
        <w:tab w:val="right" w:pos="9638"/>
      </w:tabs>
    </w:pPr>
  </w:p>
  <w:p w14:paraId="5A4C7EE8" w14:textId="77777777" w:rsidR="00276388" w:rsidRDefault="00000000" w:rsidP="00276388">
    <w:pPr>
      <w:pStyle w:val="Kopf-undFuzeilen"/>
      <w:tabs>
        <w:tab w:val="clear" w:pos="9020"/>
        <w:tab w:val="center" w:pos="4819"/>
        <w:tab w:val="left" w:pos="8280"/>
        <w:tab w:val="right" w:pos="9638"/>
      </w:tabs>
      <w:jc w:val="right"/>
    </w:pPr>
  </w:p>
  <w:p w14:paraId="43AD5EF3" w14:textId="77777777" w:rsidR="00276388" w:rsidRDefault="00000000" w:rsidP="00276388">
    <w:pPr>
      <w:pStyle w:val="Kopf-undFuzeilen"/>
      <w:tabs>
        <w:tab w:val="clear" w:pos="9020"/>
        <w:tab w:val="center" w:pos="4819"/>
        <w:tab w:val="left" w:pos="8280"/>
        <w:tab w:val="right" w:pos="9638"/>
      </w:tabs>
      <w:jc w:val="right"/>
    </w:pPr>
  </w:p>
  <w:p w14:paraId="6D2073DB" w14:textId="77777777" w:rsidR="00276388" w:rsidRDefault="00000000" w:rsidP="00276388">
    <w:pPr>
      <w:pStyle w:val="Kopf-undFuzeilen"/>
      <w:tabs>
        <w:tab w:val="clear" w:pos="9020"/>
        <w:tab w:val="center" w:pos="4819"/>
        <w:tab w:val="right" w:pos="9638"/>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AE7132"/>
    <w:multiLevelType w:val="hybridMultilevel"/>
    <w:tmpl w:val="B944FAAC"/>
    <w:lvl w:ilvl="0" w:tplc="A04628CE">
      <w:numFmt w:val="bullet"/>
      <w:lvlText w:val="-"/>
      <w:lvlJc w:val="left"/>
      <w:pPr>
        <w:ind w:left="720" w:hanging="360"/>
      </w:pPr>
      <w:rPr>
        <w:rFonts w:ascii="Helvetica" w:eastAsia="Times New Roman" w:hAnsi="Helvetica" w:cs="Segoe U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393656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C2C"/>
    <w:rsid w:val="000069DD"/>
    <w:rsid w:val="00040201"/>
    <w:rsid w:val="00043035"/>
    <w:rsid w:val="00060DD0"/>
    <w:rsid w:val="000719E2"/>
    <w:rsid w:val="000A6C46"/>
    <w:rsid w:val="000F7112"/>
    <w:rsid w:val="000F7350"/>
    <w:rsid w:val="0010020A"/>
    <w:rsid w:val="00106B67"/>
    <w:rsid w:val="00194263"/>
    <w:rsid w:val="001B7A5C"/>
    <w:rsid w:val="001E4C54"/>
    <w:rsid w:val="001F6924"/>
    <w:rsid w:val="00253530"/>
    <w:rsid w:val="002834D7"/>
    <w:rsid w:val="002E0C17"/>
    <w:rsid w:val="00317E5F"/>
    <w:rsid w:val="003D37CA"/>
    <w:rsid w:val="004A5557"/>
    <w:rsid w:val="004B73CA"/>
    <w:rsid w:val="0050435C"/>
    <w:rsid w:val="0053216D"/>
    <w:rsid w:val="00532D2A"/>
    <w:rsid w:val="006359B7"/>
    <w:rsid w:val="00637033"/>
    <w:rsid w:val="0068740F"/>
    <w:rsid w:val="006F7E5A"/>
    <w:rsid w:val="007345B8"/>
    <w:rsid w:val="007418AF"/>
    <w:rsid w:val="007637BB"/>
    <w:rsid w:val="00771CC1"/>
    <w:rsid w:val="00775EE7"/>
    <w:rsid w:val="007C3EB5"/>
    <w:rsid w:val="00816955"/>
    <w:rsid w:val="008D3F4B"/>
    <w:rsid w:val="009A5F18"/>
    <w:rsid w:val="009F07D3"/>
    <w:rsid w:val="00A722E6"/>
    <w:rsid w:val="00AA1DB5"/>
    <w:rsid w:val="00AA2D50"/>
    <w:rsid w:val="00AB5F84"/>
    <w:rsid w:val="00B14432"/>
    <w:rsid w:val="00B34674"/>
    <w:rsid w:val="00B406AB"/>
    <w:rsid w:val="00BA568C"/>
    <w:rsid w:val="00BA7F64"/>
    <w:rsid w:val="00BC3A7B"/>
    <w:rsid w:val="00C16DCC"/>
    <w:rsid w:val="00C66F53"/>
    <w:rsid w:val="00C82E9D"/>
    <w:rsid w:val="00C8683D"/>
    <w:rsid w:val="00CF1FA9"/>
    <w:rsid w:val="00D23F1E"/>
    <w:rsid w:val="00D42061"/>
    <w:rsid w:val="00DA6FB4"/>
    <w:rsid w:val="00DB4C2C"/>
    <w:rsid w:val="00DB723D"/>
    <w:rsid w:val="00DC49FB"/>
    <w:rsid w:val="00DD7159"/>
    <w:rsid w:val="00E2309F"/>
    <w:rsid w:val="00EB0A09"/>
    <w:rsid w:val="00EB4C57"/>
    <w:rsid w:val="00F7725C"/>
    <w:rsid w:val="00FE1D7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6AED9502"/>
  <w15:chartTrackingRefBased/>
  <w15:docId w15:val="{A76D9763-8553-9046-B574-3CECDF436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B4C2C"/>
    <w:rPr>
      <w:rFonts w:ascii="Times New Roman" w:eastAsia="Times New Roman" w:hAnsi="Times New Roman" w:cs="Times New Roman"/>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DB4C2C"/>
    <w:rPr>
      <w:u w:val="single"/>
    </w:rPr>
  </w:style>
  <w:style w:type="paragraph" w:customStyle="1" w:styleId="Kopf-undFuzeilen">
    <w:name w:val="Kopf- und Fußzeilen"/>
    <w:rsid w:val="00DB4C2C"/>
    <w:pPr>
      <w:pBdr>
        <w:top w:val="nil"/>
        <w:left w:val="nil"/>
        <w:bottom w:val="nil"/>
        <w:right w:val="nil"/>
        <w:between w:val="nil"/>
        <w:bar w:val="nil"/>
      </w:pBdr>
      <w:tabs>
        <w:tab w:val="right" w:pos="9020"/>
      </w:tabs>
    </w:pPr>
    <w:rPr>
      <w:rFonts w:ascii="Helvetica" w:eastAsia="Arial Unicode MS" w:hAnsi="Helvetica" w:cs="Arial Unicode MS"/>
      <w:color w:val="000000"/>
      <w:bdr w:val="nil"/>
    </w:rPr>
  </w:style>
  <w:style w:type="paragraph" w:customStyle="1" w:styleId="Text">
    <w:name w:val="Text"/>
    <w:rsid w:val="00DB4C2C"/>
    <w:pPr>
      <w:pBdr>
        <w:top w:val="nil"/>
        <w:left w:val="nil"/>
        <w:bottom w:val="nil"/>
        <w:right w:val="nil"/>
        <w:between w:val="nil"/>
        <w:bar w:val="nil"/>
      </w:pBdr>
      <w:spacing w:line="360" w:lineRule="auto"/>
      <w:ind w:right="2835"/>
    </w:pPr>
    <w:rPr>
      <w:rFonts w:ascii="Helvetica" w:eastAsia="Arial Unicode MS" w:hAnsi="Helvetica" w:cs="Arial Unicode MS"/>
      <w:color w:val="000000"/>
      <w:sz w:val="22"/>
      <w:szCs w:val="22"/>
      <w:bdr w:val="nil"/>
    </w:rPr>
  </w:style>
  <w:style w:type="paragraph" w:customStyle="1" w:styleId="p1">
    <w:name w:val="p1"/>
    <w:basedOn w:val="Standard"/>
    <w:rsid w:val="00DB4C2C"/>
    <w:pPr>
      <w:spacing w:before="100" w:beforeAutospacing="1" w:after="100" w:afterAutospacing="1"/>
    </w:pPr>
  </w:style>
  <w:style w:type="character" w:customStyle="1" w:styleId="s1">
    <w:name w:val="s1"/>
    <w:basedOn w:val="Absatz-Standardschriftart"/>
    <w:rsid w:val="00DB4C2C"/>
  </w:style>
  <w:style w:type="character" w:styleId="NichtaufgelsteErwhnung">
    <w:name w:val="Unresolved Mention"/>
    <w:basedOn w:val="Absatz-Standardschriftart"/>
    <w:uiPriority w:val="99"/>
    <w:semiHidden/>
    <w:unhideWhenUsed/>
    <w:rsid w:val="00DB4C2C"/>
    <w:rPr>
      <w:color w:val="605E5C"/>
      <w:shd w:val="clear" w:color="auto" w:fill="E1DFDD"/>
    </w:rPr>
  </w:style>
  <w:style w:type="paragraph" w:styleId="Listenabsatz">
    <w:name w:val="List Paragraph"/>
    <w:basedOn w:val="Standard"/>
    <w:uiPriority w:val="34"/>
    <w:qFormat/>
    <w:rsid w:val="003D37CA"/>
    <w:pPr>
      <w:ind w:left="720"/>
      <w:contextualSpacing/>
    </w:pPr>
  </w:style>
  <w:style w:type="character" w:styleId="Kommentarzeichen">
    <w:name w:val="annotation reference"/>
    <w:basedOn w:val="Absatz-Standardschriftart"/>
    <w:uiPriority w:val="99"/>
    <w:semiHidden/>
    <w:unhideWhenUsed/>
    <w:rsid w:val="007637BB"/>
    <w:rPr>
      <w:sz w:val="16"/>
      <w:szCs w:val="16"/>
    </w:rPr>
  </w:style>
  <w:style w:type="paragraph" w:styleId="Kommentartext">
    <w:name w:val="annotation text"/>
    <w:basedOn w:val="Standard"/>
    <w:link w:val="KommentartextZchn"/>
    <w:uiPriority w:val="99"/>
    <w:semiHidden/>
    <w:unhideWhenUsed/>
    <w:rsid w:val="007637BB"/>
    <w:rPr>
      <w:sz w:val="20"/>
      <w:szCs w:val="20"/>
    </w:rPr>
  </w:style>
  <w:style w:type="character" w:customStyle="1" w:styleId="KommentartextZchn">
    <w:name w:val="Kommentartext Zchn"/>
    <w:basedOn w:val="Absatz-Standardschriftart"/>
    <w:link w:val="Kommentartext"/>
    <w:uiPriority w:val="99"/>
    <w:semiHidden/>
    <w:rsid w:val="007637BB"/>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7637BB"/>
    <w:rPr>
      <w:b/>
      <w:bCs/>
    </w:rPr>
  </w:style>
  <w:style w:type="character" w:customStyle="1" w:styleId="KommentarthemaZchn">
    <w:name w:val="Kommentarthema Zchn"/>
    <w:basedOn w:val="KommentartextZchn"/>
    <w:link w:val="Kommentarthema"/>
    <w:uiPriority w:val="99"/>
    <w:semiHidden/>
    <w:rsid w:val="007637BB"/>
    <w:rPr>
      <w:rFonts w:ascii="Times New Roman" w:eastAsia="Times New Roman" w:hAnsi="Times New Roman" w:cs="Times New Roman"/>
      <w:b/>
      <w:bCs/>
      <w:sz w:val="20"/>
      <w:szCs w:val="20"/>
      <w:lang w:eastAsia="de-DE"/>
    </w:rPr>
  </w:style>
  <w:style w:type="character" w:styleId="BesuchterLink">
    <w:name w:val="FollowedHyperlink"/>
    <w:basedOn w:val="Absatz-Standardschriftart"/>
    <w:uiPriority w:val="99"/>
    <w:semiHidden/>
    <w:unhideWhenUsed/>
    <w:rsid w:val="002E0C1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2999056">
      <w:bodyDiv w:val="1"/>
      <w:marLeft w:val="0"/>
      <w:marRight w:val="0"/>
      <w:marTop w:val="0"/>
      <w:marBottom w:val="0"/>
      <w:divBdr>
        <w:top w:val="none" w:sz="0" w:space="0" w:color="auto"/>
        <w:left w:val="none" w:sz="0" w:space="0" w:color="auto"/>
        <w:bottom w:val="none" w:sz="0" w:space="0" w:color="auto"/>
        <w:right w:val="none" w:sz="0" w:space="0" w:color="auto"/>
      </w:divBdr>
    </w:div>
    <w:div w:id="1861626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esse@tng.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ti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392</Words>
  <Characters>2473</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Friederike Hopp</dc:creator>
  <cp:keywords/>
  <dc:description/>
  <cp:lastModifiedBy>Friederike Hopp</cp:lastModifiedBy>
  <cp:revision>33</cp:revision>
  <dcterms:created xsi:type="dcterms:W3CDTF">2023-02-02T14:33:00Z</dcterms:created>
  <dcterms:modified xsi:type="dcterms:W3CDTF">2023-04-04T12:56:00Z</dcterms:modified>
</cp:coreProperties>
</file>