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42A17520" w:rsidR="00DB4C2C" w:rsidRDefault="00290566"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Glasfaserausbau –</w:t>
      </w:r>
      <w:r w:rsidR="00305228">
        <w:rPr>
          <w:rStyle w:val="s1"/>
          <w:rFonts w:ascii="Helvetica" w:hAnsi="Helvetica" w:cs="Segoe UI"/>
          <w:b/>
          <w:bCs/>
          <w:color w:val="000000" w:themeColor="text1"/>
          <w:sz w:val="22"/>
          <w:szCs w:val="22"/>
        </w:rPr>
        <w:t xml:space="preserve"> </w:t>
      </w:r>
      <w:r>
        <w:rPr>
          <w:rStyle w:val="s1"/>
          <w:rFonts w:ascii="Helvetica" w:hAnsi="Helvetica" w:cs="Segoe UI"/>
          <w:b/>
          <w:bCs/>
          <w:color w:val="000000" w:themeColor="text1"/>
          <w:sz w:val="22"/>
          <w:szCs w:val="22"/>
        </w:rPr>
        <w:t xml:space="preserve">Stadt Rotenburg </w:t>
      </w:r>
      <w:r w:rsidR="00305228">
        <w:rPr>
          <w:rStyle w:val="s1"/>
          <w:rFonts w:ascii="Helvetica" w:hAnsi="Helvetica" w:cs="Segoe UI"/>
          <w:b/>
          <w:bCs/>
          <w:color w:val="000000" w:themeColor="text1"/>
          <w:sz w:val="22"/>
          <w:szCs w:val="22"/>
        </w:rPr>
        <w:t xml:space="preserve">und TNG Stadtnetz GmbH </w:t>
      </w:r>
      <w:r>
        <w:rPr>
          <w:rStyle w:val="s1"/>
          <w:rFonts w:ascii="Helvetica" w:hAnsi="Helvetica" w:cs="Segoe UI"/>
          <w:b/>
          <w:bCs/>
          <w:color w:val="000000" w:themeColor="text1"/>
          <w:sz w:val="22"/>
          <w:szCs w:val="22"/>
        </w:rPr>
        <w:t>schließen Ausbauvereinbarung</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006F803D" w14:textId="77777777" w:rsidR="00C65FB8" w:rsidRDefault="00290566" w:rsidP="00C65FB8">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TNG baut Glasfasernetz eigenwirtschaftlic</w:t>
      </w:r>
      <w:r w:rsidR="00C65FB8">
        <w:rPr>
          <w:rStyle w:val="s1"/>
          <w:rFonts w:ascii="Helvetica" w:hAnsi="Helvetica" w:cstheme="minorHAnsi"/>
          <w:b/>
          <w:bCs/>
          <w:color w:val="000000" w:themeColor="text1"/>
          <w:sz w:val="22"/>
          <w:szCs w:val="22"/>
        </w:rPr>
        <w:t>h</w:t>
      </w:r>
    </w:p>
    <w:p w14:paraId="2E64986F" w14:textId="652B5D1F" w:rsidR="00C34009" w:rsidRPr="00C65FB8" w:rsidRDefault="00C65FB8" w:rsidP="00C65FB8">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Vertreter der</w:t>
      </w:r>
      <w:r w:rsidRPr="00C65FB8">
        <w:rPr>
          <w:rStyle w:val="s1"/>
          <w:rFonts w:ascii="Helvetica" w:hAnsi="Helvetica" w:cstheme="minorHAnsi"/>
          <w:b/>
          <w:bCs/>
          <w:color w:val="000000" w:themeColor="text1"/>
          <w:sz w:val="22"/>
          <w:szCs w:val="22"/>
        </w:rPr>
        <w:t xml:space="preserve"> Stadt und TNG unterzeichnen Ausbauvereinbarung</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10F0EC3A" w14:textId="247AFD33" w:rsidR="000C42E9" w:rsidRDefault="000C42E9" w:rsidP="000C42E9">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2</w:t>
      </w:r>
      <w:r w:rsidR="00305228">
        <w:rPr>
          <w:rStyle w:val="s1"/>
          <w:rFonts w:ascii="Helvetica" w:hAnsi="Helvetica" w:cs="Segoe UI"/>
          <w:color w:val="000000" w:themeColor="text1"/>
          <w:sz w:val="22"/>
          <w:szCs w:val="22"/>
        </w:rPr>
        <w:t>6</w:t>
      </w:r>
      <w:r w:rsidR="003D37CA">
        <w:rPr>
          <w:rStyle w:val="s1"/>
          <w:rFonts w:ascii="Helvetica" w:hAnsi="Helvetica" w:cs="Segoe UI"/>
          <w:color w:val="000000" w:themeColor="text1"/>
          <w:sz w:val="22"/>
          <w:szCs w:val="22"/>
        </w:rPr>
        <w:t>.0</w:t>
      </w:r>
      <w:r w:rsidR="007937DA">
        <w:rPr>
          <w:rStyle w:val="s1"/>
          <w:rFonts w:ascii="Helvetica" w:hAnsi="Helvetica" w:cs="Segoe UI"/>
          <w:color w:val="000000" w:themeColor="text1"/>
          <w:sz w:val="22"/>
          <w:szCs w:val="22"/>
        </w:rPr>
        <w:t>9</w:t>
      </w:r>
      <w:r w:rsidR="003D37CA">
        <w:rPr>
          <w:rStyle w:val="s1"/>
          <w:rFonts w:ascii="Helvetica" w:hAnsi="Helvetica" w:cs="Segoe UI"/>
          <w:color w:val="000000" w:themeColor="text1"/>
          <w:sz w:val="22"/>
          <w:szCs w:val="22"/>
        </w:rPr>
        <w:t>.2023 –</w:t>
      </w:r>
      <w:r>
        <w:rPr>
          <w:rStyle w:val="s1"/>
          <w:rFonts w:ascii="Helvetica" w:hAnsi="Helvetica" w:cs="Segoe UI"/>
          <w:color w:val="000000" w:themeColor="text1"/>
          <w:sz w:val="22"/>
          <w:szCs w:val="22"/>
        </w:rPr>
        <w:t xml:space="preserve"> </w:t>
      </w:r>
      <w:r w:rsidR="00AC0A50">
        <w:rPr>
          <w:rStyle w:val="s1"/>
          <w:rFonts w:ascii="Helvetica" w:hAnsi="Helvetica" w:cs="Segoe UI"/>
          <w:color w:val="000000" w:themeColor="text1"/>
          <w:sz w:val="22"/>
          <w:szCs w:val="22"/>
        </w:rPr>
        <w:t>Ein wichtiger Schritt i</w:t>
      </w:r>
      <w:r w:rsidR="00EE3825">
        <w:rPr>
          <w:rStyle w:val="s1"/>
          <w:rFonts w:ascii="Helvetica" w:hAnsi="Helvetica" w:cs="Segoe UI"/>
          <w:color w:val="000000" w:themeColor="text1"/>
          <w:sz w:val="22"/>
          <w:szCs w:val="22"/>
        </w:rPr>
        <w:t>m</w:t>
      </w:r>
      <w:r w:rsidR="00AC0A50">
        <w:rPr>
          <w:rStyle w:val="s1"/>
          <w:rFonts w:ascii="Helvetica" w:hAnsi="Helvetica" w:cs="Segoe UI"/>
          <w:color w:val="000000" w:themeColor="text1"/>
          <w:sz w:val="22"/>
          <w:szCs w:val="22"/>
        </w:rPr>
        <w:t xml:space="preserve"> großen Digitalisierungsprojekt wurde jetzt in Rotenburg getan. Am 25.09</w:t>
      </w:r>
      <w:r w:rsidR="00305228">
        <w:rPr>
          <w:rStyle w:val="s1"/>
          <w:rFonts w:ascii="Helvetica" w:hAnsi="Helvetica" w:cs="Segoe UI"/>
          <w:color w:val="000000" w:themeColor="text1"/>
          <w:sz w:val="22"/>
          <w:szCs w:val="22"/>
        </w:rPr>
        <w:t>.</w:t>
      </w:r>
      <w:r w:rsidR="00AC0A50">
        <w:rPr>
          <w:rStyle w:val="s1"/>
          <w:rFonts w:ascii="Helvetica" w:hAnsi="Helvetica" w:cs="Segoe UI"/>
          <w:color w:val="000000" w:themeColor="text1"/>
          <w:sz w:val="22"/>
          <w:szCs w:val="22"/>
        </w:rPr>
        <w:t xml:space="preserve">2023 haben Vertreter der Stadt Rotenburg und TNG eine Ausbauvereinbarung zum Bau des Glasfasernetztes getroffen. Darin sichern sich beide Parteien Unterstützung zu. </w:t>
      </w:r>
      <w:r w:rsidR="00F44360">
        <w:rPr>
          <w:rStyle w:val="s1"/>
          <w:rFonts w:ascii="Helvetica" w:hAnsi="Helvetica" w:cs="Segoe UI"/>
          <w:color w:val="000000" w:themeColor="text1"/>
          <w:sz w:val="22"/>
          <w:szCs w:val="22"/>
        </w:rPr>
        <w:t xml:space="preserve"> </w:t>
      </w:r>
    </w:p>
    <w:p w14:paraId="75E93730" w14:textId="77777777" w:rsidR="00EE3825" w:rsidRDefault="00290566" w:rsidP="000C42E9">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„Wir sind außerordentlich erfreut, dass wir mit der Stadt Rotenburg einen unterstützenden Partner für unser Glasfaserprojekt gefunden haben,“ sagt Raphael Kupfermann, TNG-Regionalleiter, und ergänzt, „</w:t>
      </w:r>
      <w:r w:rsidR="00EA4C3C">
        <w:rPr>
          <w:rStyle w:val="s1"/>
          <w:rFonts w:ascii="Helvetica" w:hAnsi="Helvetica" w:cs="Segoe UI"/>
          <w:color w:val="000000" w:themeColor="text1"/>
          <w:sz w:val="22"/>
          <w:szCs w:val="22"/>
        </w:rPr>
        <w:t xml:space="preserve">wir wollen die Versorgung mit Glasfaser vorantreiben und verfolgen das Ziel noch in </w:t>
      </w:r>
    </w:p>
    <w:p w14:paraId="51AF339F" w14:textId="379E6D9C" w:rsidR="00290566" w:rsidRDefault="00EA4C3C" w:rsidP="000C42E9">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diesem Jahr mit dem Tiefbau zu beginnen.“ </w:t>
      </w:r>
    </w:p>
    <w:p w14:paraId="10D6A058" w14:textId="10E54975" w:rsidR="00EE3825" w:rsidRDefault="00EE3825" w:rsidP="000C42E9">
      <w:pPr>
        <w:spacing w:line="360" w:lineRule="auto"/>
        <w:rPr>
          <w:rStyle w:val="s1"/>
          <w:rFonts w:ascii="Helvetica" w:hAnsi="Helvetica" w:cs="Segoe UI"/>
          <w:color w:val="000000" w:themeColor="text1"/>
          <w:sz w:val="22"/>
          <w:szCs w:val="22"/>
        </w:rPr>
      </w:pPr>
    </w:p>
    <w:p w14:paraId="4BCDC541" w14:textId="50E629D1" w:rsidR="00EE3825" w:rsidRPr="00EE3825" w:rsidRDefault="00EE3825" w:rsidP="000C42E9">
      <w:pPr>
        <w:spacing w:line="360" w:lineRule="auto"/>
        <w:rPr>
          <w:rStyle w:val="s1"/>
          <w:rFonts w:ascii="Helvetica" w:hAnsi="Helvetica" w:cs="Segoe UI"/>
          <w:b/>
          <w:bCs/>
          <w:color w:val="000000" w:themeColor="text1"/>
          <w:sz w:val="22"/>
          <w:szCs w:val="22"/>
        </w:rPr>
      </w:pPr>
      <w:r w:rsidRPr="00EE3825">
        <w:rPr>
          <w:rStyle w:val="s1"/>
          <w:rFonts w:ascii="Helvetica" w:hAnsi="Helvetica" w:cs="Segoe UI"/>
          <w:b/>
          <w:bCs/>
          <w:color w:val="000000" w:themeColor="text1"/>
          <w:sz w:val="22"/>
          <w:szCs w:val="22"/>
        </w:rPr>
        <w:t xml:space="preserve">TNG baut </w:t>
      </w:r>
      <w:r>
        <w:rPr>
          <w:rStyle w:val="s1"/>
          <w:rFonts w:ascii="Helvetica" w:hAnsi="Helvetica" w:cs="Segoe UI"/>
          <w:b/>
          <w:bCs/>
          <w:color w:val="000000" w:themeColor="text1"/>
          <w:sz w:val="22"/>
          <w:szCs w:val="22"/>
        </w:rPr>
        <w:t xml:space="preserve">eigenwirtschaftlich und </w:t>
      </w:r>
      <w:r w:rsidRPr="00EE3825">
        <w:rPr>
          <w:rStyle w:val="s1"/>
          <w:rFonts w:ascii="Helvetica" w:hAnsi="Helvetica" w:cs="Segoe UI"/>
          <w:b/>
          <w:bCs/>
          <w:color w:val="000000" w:themeColor="text1"/>
          <w:sz w:val="22"/>
          <w:szCs w:val="22"/>
        </w:rPr>
        <w:t>ohne Quote</w:t>
      </w:r>
    </w:p>
    <w:p w14:paraId="5A3E29DA" w14:textId="40043AC0" w:rsidR="00EE3825" w:rsidRDefault="00EE3825" w:rsidP="000C42E9">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TNG baut in </w:t>
      </w:r>
      <w:proofErr w:type="spellStart"/>
      <w:r>
        <w:rPr>
          <w:rStyle w:val="s1"/>
          <w:rFonts w:ascii="Helvetica" w:hAnsi="Helvetica" w:cs="Segoe UI"/>
          <w:color w:val="000000" w:themeColor="text1"/>
          <w:sz w:val="22"/>
          <w:szCs w:val="22"/>
        </w:rPr>
        <w:t>Braach</w:t>
      </w:r>
      <w:proofErr w:type="spellEnd"/>
      <w:r>
        <w:rPr>
          <w:rStyle w:val="s1"/>
          <w:rFonts w:ascii="Helvetica" w:hAnsi="Helvetica" w:cs="Segoe UI"/>
          <w:color w:val="000000" w:themeColor="text1"/>
          <w:sz w:val="22"/>
          <w:szCs w:val="22"/>
        </w:rPr>
        <w:t xml:space="preserve">, Lispenhausen und der Kernstadt Rotenburg das zukunftssichere Glasfasernetz. Für den Ausbau benötigt TNG keine Quote und versichert, dass der Ausbau in jedem Fall vollzogen werde. Die finanziellen Mittel für den Ausbau stellt TNG eigenwirtschaftlich. </w:t>
      </w:r>
    </w:p>
    <w:p w14:paraId="3D3DFECD" w14:textId="3F05F0B1" w:rsidR="00EA4C3C" w:rsidRDefault="00EA4C3C" w:rsidP="000C42E9">
      <w:pPr>
        <w:spacing w:line="360" w:lineRule="auto"/>
        <w:rPr>
          <w:rFonts w:ascii="Helvetica" w:hAnsi="Helvetica" w:cstheme="minorHAnsi"/>
          <w:sz w:val="22"/>
          <w:szCs w:val="22"/>
        </w:rPr>
      </w:pPr>
    </w:p>
    <w:p w14:paraId="3A3FD641" w14:textId="122DAABD" w:rsidR="00EA4C3C" w:rsidRPr="00EA4C3C" w:rsidRDefault="00EA4C3C" w:rsidP="00DB4C2C">
      <w:pPr>
        <w:spacing w:line="360" w:lineRule="auto"/>
        <w:rPr>
          <w:rFonts w:ascii="Helvetica" w:hAnsi="Helvetica" w:cstheme="minorHAnsi"/>
          <w:b/>
          <w:bCs/>
          <w:sz w:val="22"/>
          <w:szCs w:val="22"/>
        </w:rPr>
      </w:pPr>
      <w:r w:rsidRPr="00EA4C3C">
        <w:rPr>
          <w:rFonts w:ascii="Helvetica" w:hAnsi="Helvetica" w:cstheme="minorHAnsi"/>
          <w:b/>
          <w:bCs/>
          <w:sz w:val="22"/>
          <w:szCs w:val="22"/>
        </w:rPr>
        <w:t>Unterstützung der Stadt Rotenburg für TNG</w:t>
      </w:r>
    </w:p>
    <w:p w14:paraId="6100667B" w14:textId="14AD0F7C" w:rsidR="00EA4C3C" w:rsidRDefault="00EA4C3C" w:rsidP="00DB4C2C">
      <w:pPr>
        <w:spacing w:line="360" w:lineRule="auto"/>
        <w:rPr>
          <w:rFonts w:ascii="Helvetica" w:hAnsi="Helvetica" w:cstheme="minorHAnsi"/>
          <w:sz w:val="22"/>
          <w:szCs w:val="22"/>
        </w:rPr>
      </w:pPr>
      <w:r>
        <w:rPr>
          <w:rFonts w:ascii="Helvetica" w:hAnsi="Helvetica" w:cstheme="minorHAnsi"/>
          <w:sz w:val="22"/>
          <w:szCs w:val="22"/>
        </w:rPr>
        <w:t xml:space="preserve">Die Stadt begrüßt die Ausbaupläne für die Region und unterstützt TNG bei deren Vorhaben. Dabei steht sie </w:t>
      </w:r>
      <w:r w:rsidR="00C65FB8">
        <w:rPr>
          <w:rFonts w:ascii="Helvetica" w:hAnsi="Helvetica" w:cstheme="minorHAnsi"/>
          <w:sz w:val="22"/>
          <w:szCs w:val="22"/>
        </w:rPr>
        <w:t xml:space="preserve">z. B. </w:t>
      </w:r>
      <w:r>
        <w:rPr>
          <w:rFonts w:ascii="Helvetica" w:hAnsi="Helvetica" w:cstheme="minorHAnsi"/>
          <w:sz w:val="22"/>
          <w:szCs w:val="22"/>
        </w:rPr>
        <w:t>bei der Standort- und Trassensicherung unterstützend be</w:t>
      </w:r>
      <w:r w:rsidR="00C65FB8">
        <w:rPr>
          <w:rFonts w:ascii="Helvetica" w:hAnsi="Helvetica" w:cstheme="minorHAnsi"/>
          <w:sz w:val="22"/>
          <w:szCs w:val="22"/>
        </w:rPr>
        <w:t xml:space="preserve">i, hilft bei der Benennung verantwortlicher Ansprechpartner oder bemüht sich um eine zeitnahe Erteilung der verkehrsrechtlichen Anordnungen, um den Glasfaserausbau so reibungslos wie möglich für die </w:t>
      </w:r>
      <w:proofErr w:type="spellStart"/>
      <w:proofErr w:type="gramStart"/>
      <w:r w:rsidR="00C65FB8">
        <w:rPr>
          <w:rFonts w:ascii="Helvetica" w:hAnsi="Helvetica" w:cstheme="minorHAnsi"/>
          <w:sz w:val="22"/>
          <w:szCs w:val="22"/>
        </w:rPr>
        <w:t>Bewohner:innen</w:t>
      </w:r>
      <w:proofErr w:type="spellEnd"/>
      <w:proofErr w:type="gramEnd"/>
      <w:r w:rsidR="00C65FB8">
        <w:rPr>
          <w:rFonts w:ascii="Helvetica" w:hAnsi="Helvetica" w:cstheme="minorHAnsi"/>
          <w:sz w:val="22"/>
          <w:szCs w:val="22"/>
        </w:rPr>
        <w:t xml:space="preserve"> zu gestalten. </w:t>
      </w:r>
    </w:p>
    <w:p w14:paraId="2AC47F0B" w14:textId="77777777" w:rsidR="00290566" w:rsidRDefault="00290566" w:rsidP="00DB4C2C">
      <w:pPr>
        <w:spacing w:line="360" w:lineRule="auto"/>
        <w:rPr>
          <w:rFonts w:ascii="Helvetica" w:hAnsi="Helvetica" w:cstheme="minorHAnsi"/>
          <w:sz w:val="22"/>
          <w:szCs w:val="22"/>
        </w:rPr>
      </w:pPr>
    </w:p>
    <w:p w14:paraId="78083ABE" w14:textId="46BC6C28" w:rsidR="00B406AB" w:rsidRPr="00751853" w:rsidRDefault="00290566" w:rsidP="00DB4C2C">
      <w:pPr>
        <w:spacing w:line="360" w:lineRule="auto"/>
        <w:rPr>
          <w:rStyle w:val="s1"/>
          <w:rFonts w:ascii="Helvetica" w:hAnsi="Helvetica" w:cstheme="minorHAnsi"/>
          <w:sz w:val="22"/>
          <w:szCs w:val="22"/>
        </w:rPr>
      </w:pPr>
      <w:r>
        <w:rPr>
          <w:rFonts w:ascii="Helvetica" w:hAnsi="Helvetica" w:cstheme="minorHAnsi"/>
          <w:sz w:val="22"/>
          <w:szCs w:val="22"/>
        </w:rPr>
        <w:t>Foto (v. l. n. r.): Thor</w:t>
      </w:r>
      <w:r w:rsidR="000A51A5">
        <w:rPr>
          <w:rFonts w:ascii="Helvetica" w:hAnsi="Helvetica" w:cstheme="minorHAnsi"/>
          <w:sz w:val="22"/>
          <w:szCs w:val="22"/>
        </w:rPr>
        <w:t>s</w:t>
      </w:r>
      <w:r>
        <w:rPr>
          <w:rFonts w:ascii="Helvetica" w:hAnsi="Helvetica" w:cstheme="minorHAnsi"/>
          <w:sz w:val="22"/>
          <w:szCs w:val="22"/>
        </w:rPr>
        <w:t xml:space="preserve">ten de </w:t>
      </w:r>
      <w:proofErr w:type="spellStart"/>
      <w:r>
        <w:rPr>
          <w:rFonts w:ascii="Helvetica" w:hAnsi="Helvetica" w:cstheme="minorHAnsi"/>
          <w:sz w:val="22"/>
          <w:szCs w:val="22"/>
        </w:rPr>
        <w:t>Weerd</w:t>
      </w:r>
      <w:proofErr w:type="spellEnd"/>
      <w:r>
        <w:rPr>
          <w:rFonts w:ascii="Helvetica" w:hAnsi="Helvetica" w:cstheme="minorHAnsi"/>
          <w:sz w:val="22"/>
          <w:szCs w:val="22"/>
        </w:rPr>
        <w:t xml:space="preserve"> (Sta</w:t>
      </w:r>
      <w:r w:rsidR="00EE3825">
        <w:rPr>
          <w:rFonts w:ascii="Helvetica" w:hAnsi="Helvetica" w:cstheme="minorHAnsi"/>
          <w:sz w:val="22"/>
          <w:szCs w:val="22"/>
        </w:rPr>
        <w:t>b</w:t>
      </w:r>
      <w:r>
        <w:rPr>
          <w:rFonts w:ascii="Helvetica" w:hAnsi="Helvetica" w:cstheme="minorHAnsi"/>
          <w:sz w:val="22"/>
          <w:szCs w:val="22"/>
        </w:rPr>
        <w:t>stelle Zentrale Steuerung, IT und Digitalisierung), Christian Grunwald (Bürgermeister Rotenburg), Kilian Ortwein (TNG Regionalleiter Vertrieb Süddeutschland), Raphael Kupfermann (TNG Regionalleiter Hesse</w:t>
      </w:r>
      <w:r w:rsidR="00F44360">
        <w:rPr>
          <w:rFonts w:ascii="Helvetica" w:hAnsi="Helvetica" w:cstheme="minorHAnsi"/>
          <w:sz w:val="22"/>
          <w:szCs w:val="22"/>
        </w:rPr>
        <w:t>n).</w:t>
      </w:r>
      <w:r w:rsidR="00C66F53" w:rsidRPr="00751853">
        <w:rPr>
          <w:rFonts w:ascii="Helvetica" w:hAnsi="Helvetica" w:cstheme="minorHAnsi"/>
          <w:sz w:val="22"/>
          <w:szCs w:val="22"/>
        </w:rPr>
        <w:br/>
      </w:r>
    </w:p>
    <w:p w14:paraId="0579ADCA" w14:textId="77777777" w:rsidR="00DB4C2C" w:rsidRPr="00DB4C2C" w:rsidRDefault="00DB4C2C" w:rsidP="00DB4C2C">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 xml:space="preserve">Mit der Erfahrung aus über 25 Jahren als IT- und Telekommunikationsanbieter sind die </w:t>
      </w:r>
      <w:r w:rsidRPr="000F7350">
        <w:rPr>
          <w:rStyle w:val="s1"/>
          <w:rFonts w:ascii="Helvetica" w:hAnsi="Helvetica" w:cs="Segoe UI"/>
          <w:color w:val="000000" w:themeColor="text1"/>
          <w:sz w:val="22"/>
          <w:szCs w:val="22"/>
        </w:rPr>
        <w:lastRenderedPageBreak/>
        <w:t>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w:t>
      </w:r>
      <w:proofErr w:type="gramStart"/>
      <w:r w:rsidRPr="00DB4C2C">
        <w:rPr>
          <w:rStyle w:val="s1"/>
          <w:rFonts w:ascii="Helvetica" w:hAnsi="Helvetica" w:cs="Segoe UI"/>
          <w:color w:val="000000" w:themeColor="text1"/>
          <w:sz w:val="22"/>
          <w:szCs w:val="22"/>
        </w:rPr>
        <w:t>Kund:innen</w:t>
      </w:r>
      <w:proofErr w:type="gramEnd"/>
      <w:r w:rsidRPr="00DB4C2C">
        <w:rPr>
          <w:rStyle w:val="s1"/>
          <w:rFonts w:ascii="Helvetica" w:hAnsi="Helvetica" w:cs="Segoe UI"/>
          <w:color w:val="000000" w:themeColor="text1"/>
          <w:sz w:val="22"/>
          <w:szCs w:val="22"/>
        </w:rPr>
        <w:t xml:space="preserve">, Partner:innen und Mitarbeiter:innen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Rund 350 </w:t>
      </w:r>
      <w:proofErr w:type="gramStart"/>
      <w:r w:rsidRPr="00DB4C2C">
        <w:rPr>
          <w:rStyle w:val="s1"/>
          <w:rFonts w:ascii="Helvetica" w:hAnsi="Helvetica" w:cs="Segoe UI"/>
          <w:color w:val="000000" w:themeColor="text1"/>
          <w:sz w:val="22"/>
          <w:szCs w:val="22"/>
        </w:rPr>
        <w:t>Mitarbeiter:innen</w:t>
      </w:r>
      <w:proofErr w:type="gramEnd"/>
      <w:r w:rsidRPr="00DB4C2C">
        <w:rPr>
          <w:rStyle w:val="s1"/>
          <w:rFonts w:ascii="Helvetica" w:hAnsi="Helvetica" w:cs="Segoe UI"/>
          <w:color w:val="000000" w:themeColor="text1"/>
          <w:sz w:val="22"/>
          <w:szCs w:val="22"/>
        </w:rPr>
        <w:t xml:space="preserve">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A97B" w14:textId="77777777" w:rsidR="00E60A27" w:rsidRDefault="00E60A27">
      <w:r>
        <w:separator/>
      </w:r>
    </w:p>
  </w:endnote>
  <w:endnote w:type="continuationSeparator" w:id="0">
    <w:p w14:paraId="4D7C102A" w14:textId="77777777" w:rsidR="00E60A27" w:rsidRDefault="00E6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6894" w14:textId="77777777" w:rsidR="00E60A27" w:rsidRDefault="00E60A27">
      <w:r>
        <w:separator/>
      </w:r>
    </w:p>
  </w:footnote>
  <w:footnote w:type="continuationSeparator" w:id="0">
    <w:p w14:paraId="310939CF" w14:textId="77777777" w:rsidR="00E60A27" w:rsidRDefault="00E6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000000" w:rsidP="00276388">
    <w:pPr>
      <w:pStyle w:val="Kopf-undFuzeilen"/>
      <w:tabs>
        <w:tab w:val="clear" w:pos="9020"/>
        <w:tab w:val="center" w:pos="4819"/>
        <w:tab w:val="right" w:pos="9638"/>
      </w:tabs>
      <w:jc w:val="right"/>
    </w:pPr>
  </w:p>
  <w:p w14:paraId="0EE74B9D" w14:textId="77777777" w:rsidR="00276388" w:rsidRDefault="00000000" w:rsidP="00E53F4F">
    <w:pPr>
      <w:pStyle w:val="Kopf-undFuzeilen"/>
      <w:tabs>
        <w:tab w:val="clear" w:pos="9020"/>
        <w:tab w:val="center" w:pos="4819"/>
        <w:tab w:val="left" w:pos="8280"/>
        <w:tab w:val="right" w:pos="9638"/>
      </w:tabs>
    </w:pPr>
  </w:p>
  <w:p w14:paraId="5A4C7EE8" w14:textId="77777777" w:rsidR="00276388" w:rsidRDefault="00000000" w:rsidP="00276388">
    <w:pPr>
      <w:pStyle w:val="Kopf-undFuzeilen"/>
      <w:tabs>
        <w:tab w:val="clear" w:pos="9020"/>
        <w:tab w:val="center" w:pos="4819"/>
        <w:tab w:val="left" w:pos="8280"/>
        <w:tab w:val="right" w:pos="9638"/>
      </w:tabs>
      <w:jc w:val="right"/>
    </w:pPr>
  </w:p>
  <w:p w14:paraId="43AD5EF3" w14:textId="77777777" w:rsidR="00276388" w:rsidRDefault="00000000" w:rsidP="00276388">
    <w:pPr>
      <w:pStyle w:val="Kopf-undFuzeilen"/>
      <w:tabs>
        <w:tab w:val="clear" w:pos="9020"/>
        <w:tab w:val="center" w:pos="4819"/>
        <w:tab w:val="left" w:pos="8280"/>
        <w:tab w:val="right" w:pos="9638"/>
      </w:tabs>
      <w:jc w:val="right"/>
    </w:pPr>
  </w:p>
  <w:p w14:paraId="6D2073DB" w14:textId="77777777" w:rsidR="00276388" w:rsidRDefault="00000000"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3035"/>
    <w:rsid w:val="00060DD0"/>
    <w:rsid w:val="000719E2"/>
    <w:rsid w:val="0009215C"/>
    <w:rsid w:val="000A51A5"/>
    <w:rsid w:val="000A6C46"/>
    <w:rsid w:val="000C42E9"/>
    <w:rsid w:val="000F7112"/>
    <w:rsid w:val="000F7350"/>
    <w:rsid w:val="0010020A"/>
    <w:rsid w:val="00106B67"/>
    <w:rsid w:val="00192405"/>
    <w:rsid w:val="00194263"/>
    <w:rsid w:val="001B7A5C"/>
    <w:rsid w:val="001E4C54"/>
    <w:rsid w:val="001F270C"/>
    <w:rsid w:val="001F6924"/>
    <w:rsid w:val="00253530"/>
    <w:rsid w:val="002834D7"/>
    <w:rsid w:val="00290566"/>
    <w:rsid w:val="002E0C17"/>
    <w:rsid w:val="00305228"/>
    <w:rsid w:val="00317E5F"/>
    <w:rsid w:val="003D37CA"/>
    <w:rsid w:val="004A5557"/>
    <w:rsid w:val="004B73CA"/>
    <w:rsid w:val="004C526F"/>
    <w:rsid w:val="004D1FF5"/>
    <w:rsid w:val="0050435C"/>
    <w:rsid w:val="0053216D"/>
    <w:rsid w:val="00532D2A"/>
    <w:rsid w:val="006359B7"/>
    <w:rsid w:val="00636604"/>
    <w:rsid w:val="00637033"/>
    <w:rsid w:val="0068740F"/>
    <w:rsid w:val="006F7E5A"/>
    <w:rsid w:val="007345B8"/>
    <w:rsid w:val="007418AF"/>
    <w:rsid w:val="00751853"/>
    <w:rsid w:val="007637BB"/>
    <w:rsid w:val="00771CC1"/>
    <w:rsid w:val="00775EE7"/>
    <w:rsid w:val="007937DA"/>
    <w:rsid w:val="007C212A"/>
    <w:rsid w:val="007C3EB5"/>
    <w:rsid w:val="007F5A56"/>
    <w:rsid w:val="00816955"/>
    <w:rsid w:val="008D3F4B"/>
    <w:rsid w:val="009112F4"/>
    <w:rsid w:val="009A5F18"/>
    <w:rsid w:val="009B30DD"/>
    <w:rsid w:val="009C495A"/>
    <w:rsid w:val="009D1E48"/>
    <w:rsid w:val="009D7896"/>
    <w:rsid w:val="009F07D3"/>
    <w:rsid w:val="00A722E6"/>
    <w:rsid w:val="00AA1DB5"/>
    <w:rsid w:val="00AA2D50"/>
    <w:rsid w:val="00AB5F84"/>
    <w:rsid w:val="00AC0A50"/>
    <w:rsid w:val="00B14432"/>
    <w:rsid w:val="00B26F49"/>
    <w:rsid w:val="00B34674"/>
    <w:rsid w:val="00B35CB4"/>
    <w:rsid w:val="00B406AB"/>
    <w:rsid w:val="00BA568C"/>
    <w:rsid w:val="00BA7F64"/>
    <w:rsid w:val="00BB1ECD"/>
    <w:rsid w:val="00BC3A7B"/>
    <w:rsid w:val="00C16DCC"/>
    <w:rsid w:val="00C34009"/>
    <w:rsid w:val="00C65FB8"/>
    <w:rsid w:val="00C66F53"/>
    <w:rsid w:val="00C82E9D"/>
    <w:rsid w:val="00CF1FA9"/>
    <w:rsid w:val="00D033AC"/>
    <w:rsid w:val="00D23F1E"/>
    <w:rsid w:val="00D42061"/>
    <w:rsid w:val="00DA6FB4"/>
    <w:rsid w:val="00DB4C2C"/>
    <w:rsid w:val="00DC49FB"/>
    <w:rsid w:val="00DD7159"/>
    <w:rsid w:val="00E2309F"/>
    <w:rsid w:val="00E368C0"/>
    <w:rsid w:val="00E4495B"/>
    <w:rsid w:val="00E60A27"/>
    <w:rsid w:val="00EA4C3C"/>
    <w:rsid w:val="00EB0A09"/>
    <w:rsid w:val="00EB4C57"/>
    <w:rsid w:val="00EE3825"/>
    <w:rsid w:val="00EF5FAE"/>
    <w:rsid w:val="00F368DF"/>
    <w:rsid w:val="00F44360"/>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53</cp:revision>
  <dcterms:created xsi:type="dcterms:W3CDTF">2023-02-02T14:33:00Z</dcterms:created>
  <dcterms:modified xsi:type="dcterms:W3CDTF">2023-09-26T08:12:00Z</dcterms:modified>
</cp:coreProperties>
</file>