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3105164E" w:rsidR="00DB4C2C" w:rsidRPr="00C2690C" w:rsidRDefault="001A7144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 w:rsidRPr="001A7144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Neuigkeiten zum Glasfaserausbau in Friedberg: TNG macht große Fortschritte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7E02D382" w:rsidR="00D42061" w:rsidRPr="00C2690C" w:rsidRDefault="001A7144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 w:rsidRPr="001A7144">
        <w:rPr>
          <w:rStyle w:val="s1"/>
          <w:rFonts w:ascii="Helvetica" w:hAnsi="Helvetica"/>
          <w:b/>
          <w:bCs/>
          <w:sz w:val="22"/>
          <w:szCs w:val="22"/>
        </w:rPr>
        <w:t>TNG in weiten Teilen Friedbergs alleinige</w:t>
      </w:r>
      <w:r w:rsidR="00AB7ED4">
        <w:rPr>
          <w:rStyle w:val="s1"/>
          <w:rFonts w:ascii="Helvetica" w:hAnsi="Helvetica"/>
          <w:b/>
          <w:bCs/>
          <w:sz w:val="22"/>
          <w:szCs w:val="22"/>
        </w:rPr>
        <w:t>r</w:t>
      </w:r>
      <w:r w:rsidR="00B14D72">
        <w:rPr>
          <w:rStyle w:val="s1"/>
          <w:rFonts w:ascii="Helvetica" w:hAnsi="Helvetica"/>
          <w:b/>
          <w:bCs/>
          <w:sz w:val="22"/>
          <w:szCs w:val="22"/>
        </w:rPr>
        <w:t xml:space="preserve"> </w:t>
      </w:r>
      <w:r w:rsidRPr="001A7144">
        <w:rPr>
          <w:rStyle w:val="s1"/>
          <w:rFonts w:ascii="Helvetica" w:hAnsi="Helvetica"/>
          <w:b/>
          <w:bCs/>
          <w:sz w:val="22"/>
          <w:szCs w:val="22"/>
        </w:rPr>
        <w:t>Glasfaseranbieter</w:t>
      </w:r>
    </w:p>
    <w:p w14:paraId="7AAFD09C" w14:textId="548EDF24" w:rsidR="003D37CA" w:rsidRPr="00C60590" w:rsidRDefault="001A7144" w:rsidP="00595608">
      <w:pPr>
        <w:pStyle w:val="Listenabsatz"/>
        <w:numPr>
          <w:ilvl w:val="0"/>
          <w:numId w:val="2"/>
        </w:numPr>
        <w:spacing w:after="240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Neue </w:t>
      </w:r>
      <w:r w:rsidR="007B758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TNG-</w:t>
      </w:r>
      <w:r w:rsidR="00476575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V</w:t>
      </w: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eranstaltung am 21. Mai 2025</w:t>
      </w:r>
    </w:p>
    <w:p w14:paraId="068E443C" w14:textId="640A8389" w:rsidR="001A7144" w:rsidRPr="001A7144" w:rsidRDefault="003559F8" w:rsidP="001A7144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476575">
        <w:rPr>
          <w:rStyle w:val="s1"/>
          <w:rFonts w:ascii="Helvetica" w:hAnsi="Helvetica"/>
          <w:sz w:val="22"/>
          <w:szCs w:val="22"/>
        </w:rPr>
        <w:t>23</w:t>
      </w:r>
      <w:r w:rsidR="001A7144">
        <w:rPr>
          <w:rStyle w:val="s1"/>
          <w:rFonts w:ascii="Helvetica" w:hAnsi="Helvetica"/>
          <w:sz w:val="22"/>
          <w:szCs w:val="22"/>
        </w:rPr>
        <w:t>.04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– </w:t>
      </w:r>
      <w:r w:rsidR="001A7144">
        <w:rPr>
          <w:rStyle w:val="s1"/>
          <w:rFonts w:ascii="Helvetica" w:hAnsi="Helvetica"/>
          <w:sz w:val="22"/>
          <w:szCs w:val="22"/>
        </w:rPr>
        <w:t>Die TNG Stadtnetz GmbH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 hat bedeutende </w:t>
      </w:r>
      <w:r w:rsidR="00BD1898">
        <w:rPr>
          <w:rStyle w:val="s1"/>
          <w:rFonts w:ascii="Helvetica" w:hAnsi="Helvetica"/>
          <w:sz w:val="22"/>
          <w:szCs w:val="22"/>
        </w:rPr>
        <w:t>Meilensteine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 im Glasfaserausbau in Friedberg erzielt. </w:t>
      </w:r>
      <w:r w:rsidR="00BD1898">
        <w:rPr>
          <w:rStyle w:val="s1"/>
          <w:rFonts w:ascii="Helvetica" w:hAnsi="Helvetica"/>
          <w:sz w:val="22"/>
          <w:szCs w:val="22"/>
        </w:rPr>
        <w:t>Besonders i</w:t>
      </w:r>
      <w:r w:rsidR="001A7144">
        <w:rPr>
          <w:rStyle w:val="s1"/>
          <w:rFonts w:ascii="Helvetica" w:hAnsi="Helvetica"/>
          <w:sz w:val="22"/>
          <w:szCs w:val="22"/>
        </w:rPr>
        <w:t>n den vergangenen Wochen haben die Arbeiten große Fortschritte gema</w:t>
      </w:r>
      <w:r w:rsidR="00BD1898">
        <w:rPr>
          <w:rStyle w:val="s1"/>
          <w:rFonts w:ascii="Helvetica" w:hAnsi="Helvetica"/>
          <w:sz w:val="22"/>
          <w:szCs w:val="22"/>
        </w:rPr>
        <w:t xml:space="preserve">cht, wodurch 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in den Stadtteilen Bauernheim und </w:t>
      </w:r>
      <w:proofErr w:type="spellStart"/>
      <w:r w:rsidR="001A7144" w:rsidRPr="001A7144">
        <w:rPr>
          <w:rStyle w:val="s1"/>
          <w:rFonts w:ascii="Helvetica" w:hAnsi="Helvetica"/>
          <w:sz w:val="22"/>
          <w:szCs w:val="22"/>
        </w:rPr>
        <w:t>Ossenheim</w:t>
      </w:r>
      <w:proofErr w:type="spellEnd"/>
      <w:r w:rsidR="001A7144" w:rsidRPr="001A7144">
        <w:rPr>
          <w:rStyle w:val="s1"/>
          <w:rFonts w:ascii="Helvetica" w:hAnsi="Helvetica"/>
          <w:sz w:val="22"/>
          <w:szCs w:val="22"/>
        </w:rPr>
        <w:t xml:space="preserve"> </w:t>
      </w:r>
      <w:r w:rsidR="001A7144">
        <w:rPr>
          <w:rStyle w:val="s1"/>
          <w:rFonts w:ascii="Helvetica" w:hAnsi="Helvetica"/>
          <w:sz w:val="22"/>
          <w:szCs w:val="22"/>
        </w:rPr>
        <w:t xml:space="preserve">der </w:t>
      </w:r>
      <w:r w:rsidR="001A7144" w:rsidRPr="001A7144">
        <w:rPr>
          <w:rStyle w:val="s1"/>
          <w:rFonts w:ascii="Helvetica" w:hAnsi="Helvetica"/>
          <w:sz w:val="22"/>
          <w:szCs w:val="22"/>
        </w:rPr>
        <w:t>Tiefbau erfolgreich abgeschlosse</w:t>
      </w:r>
      <w:r w:rsidR="001A7144">
        <w:rPr>
          <w:rStyle w:val="s1"/>
          <w:rFonts w:ascii="Helvetica" w:hAnsi="Helvetica"/>
          <w:sz w:val="22"/>
          <w:szCs w:val="22"/>
        </w:rPr>
        <w:t>n werden</w:t>
      </w:r>
      <w:r w:rsidR="00BD1898">
        <w:rPr>
          <w:rStyle w:val="s1"/>
          <w:rFonts w:ascii="Helvetica" w:hAnsi="Helvetica"/>
          <w:sz w:val="22"/>
          <w:szCs w:val="22"/>
        </w:rPr>
        <w:t xml:space="preserve"> konnte</w:t>
      </w:r>
      <w:r w:rsidR="001A7144" w:rsidRPr="001A7144">
        <w:rPr>
          <w:rStyle w:val="s1"/>
          <w:rFonts w:ascii="Helvetica" w:hAnsi="Helvetica"/>
          <w:sz w:val="22"/>
          <w:szCs w:val="22"/>
        </w:rPr>
        <w:t>. Dies bedeutet, dass die Glasfasermontage in diesen Gebieten nun beginnen ka</w:t>
      </w:r>
      <w:r w:rsidR="001A7144">
        <w:rPr>
          <w:rStyle w:val="s1"/>
          <w:rFonts w:ascii="Helvetica" w:hAnsi="Helvetica"/>
          <w:sz w:val="22"/>
          <w:szCs w:val="22"/>
        </w:rPr>
        <w:t xml:space="preserve">nn. 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Auch in den anderen Stadtteilen von Friedberg </w:t>
      </w:r>
      <w:r w:rsidR="009E6171">
        <w:rPr>
          <w:rStyle w:val="s1"/>
          <w:rFonts w:ascii="Helvetica" w:hAnsi="Helvetica"/>
          <w:sz w:val="22"/>
          <w:szCs w:val="22"/>
        </w:rPr>
        <w:t>ist viel passiert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. </w:t>
      </w:r>
      <w:r w:rsidR="001A7144">
        <w:rPr>
          <w:rStyle w:val="s1"/>
          <w:rFonts w:ascii="Helvetica" w:hAnsi="Helvetica"/>
          <w:sz w:val="22"/>
          <w:szCs w:val="22"/>
        </w:rPr>
        <w:t>So ist der Ausbau in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 Ockstadt und </w:t>
      </w:r>
      <w:proofErr w:type="spellStart"/>
      <w:r w:rsidR="001A7144" w:rsidRPr="001A7144">
        <w:rPr>
          <w:rStyle w:val="s1"/>
          <w:rFonts w:ascii="Helvetica" w:hAnsi="Helvetica"/>
          <w:sz w:val="22"/>
          <w:szCs w:val="22"/>
        </w:rPr>
        <w:t>Bruchenbrücken</w:t>
      </w:r>
      <w:proofErr w:type="spellEnd"/>
      <w:r w:rsidR="001A7144" w:rsidRPr="001A7144">
        <w:rPr>
          <w:rStyle w:val="s1"/>
          <w:rFonts w:ascii="Helvetica" w:hAnsi="Helvetica"/>
          <w:sz w:val="22"/>
          <w:szCs w:val="22"/>
        </w:rPr>
        <w:t xml:space="preserve"> ebenfalls sehr weit fortgeschritte</w:t>
      </w:r>
      <w:r w:rsidR="001A7144">
        <w:rPr>
          <w:rStyle w:val="s1"/>
          <w:rFonts w:ascii="Helvetica" w:hAnsi="Helvetica"/>
          <w:sz w:val="22"/>
          <w:szCs w:val="22"/>
        </w:rPr>
        <w:t xml:space="preserve">n und </w:t>
      </w:r>
      <w:r w:rsidR="001A7144" w:rsidRPr="001A7144">
        <w:rPr>
          <w:rStyle w:val="s1"/>
          <w:rFonts w:ascii="Helvetica" w:hAnsi="Helvetica"/>
          <w:sz w:val="22"/>
          <w:szCs w:val="22"/>
        </w:rPr>
        <w:t>in der Kernst</w:t>
      </w:r>
      <w:r w:rsidR="001A7144">
        <w:rPr>
          <w:rStyle w:val="s1"/>
          <w:rFonts w:ascii="Helvetica" w:hAnsi="Helvetica"/>
          <w:sz w:val="22"/>
          <w:szCs w:val="22"/>
        </w:rPr>
        <w:t xml:space="preserve">adt kommen täglich neue Meter </w:t>
      </w:r>
      <w:r w:rsidR="009E6171">
        <w:rPr>
          <w:rStyle w:val="s1"/>
          <w:rFonts w:ascii="Helvetica" w:hAnsi="Helvetica"/>
          <w:sz w:val="22"/>
          <w:szCs w:val="22"/>
        </w:rPr>
        <w:t>Glasfasert</w:t>
      </w:r>
      <w:r w:rsidR="001A7144">
        <w:rPr>
          <w:rStyle w:val="s1"/>
          <w:rFonts w:ascii="Helvetica" w:hAnsi="Helvetica"/>
          <w:sz w:val="22"/>
          <w:szCs w:val="22"/>
        </w:rPr>
        <w:t>rasse hinzu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. </w:t>
      </w:r>
      <w:r w:rsidR="001A7144">
        <w:rPr>
          <w:rStyle w:val="s1"/>
          <w:rFonts w:ascii="Helvetica" w:hAnsi="Helvetica"/>
          <w:sz w:val="22"/>
          <w:szCs w:val="22"/>
        </w:rPr>
        <w:br/>
      </w:r>
      <w:r w:rsidR="001A7144">
        <w:rPr>
          <w:rStyle w:val="s1"/>
          <w:rFonts w:ascii="Helvetica" w:hAnsi="Helvetica"/>
          <w:sz w:val="22"/>
          <w:szCs w:val="22"/>
        </w:rPr>
        <w:br/>
      </w:r>
      <w:r w:rsidR="001A7144" w:rsidRPr="001A7144">
        <w:rPr>
          <w:rStyle w:val="s1"/>
          <w:rFonts w:ascii="Helvetica" w:hAnsi="Helvetica"/>
          <w:b/>
          <w:bCs/>
          <w:sz w:val="22"/>
          <w:szCs w:val="22"/>
        </w:rPr>
        <w:t>TNG in weiten Teilen Friedbergs alleinige</w:t>
      </w:r>
      <w:r w:rsidR="00CC57BC">
        <w:rPr>
          <w:rStyle w:val="s1"/>
          <w:rFonts w:ascii="Helvetica" w:hAnsi="Helvetica"/>
          <w:b/>
          <w:bCs/>
          <w:sz w:val="22"/>
          <w:szCs w:val="22"/>
        </w:rPr>
        <w:t>r</w:t>
      </w:r>
      <w:r w:rsidR="001A7144" w:rsidRPr="001A7144">
        <w:rPr>
          <w:rStyle w:val="s1"/>
          <w:rFonts w:ascii="Helvetica" w:hAnsi="Helvetica"/>
          <w:b/>
          <w:bCs/>
          <w:sz w:val="22"/>
          <w:szCs w:val="22"/>
        </w:rPr>
        <w:t xml:space="preserve"> Glasfaseranbieter</w:t>
      </w:r>
      <w:r w:rsidR="001A7144">
        <w:rPr>
          <w:rStyle w:val="s1"/>
          <w:rFonts w:ascii="Helvetica" w:hAnsi="Helvetica"/>
          <w:sz w:val="22"/>
          <w:szCs w:val="22"/>
        </w:rPr>
        <w:br/>
      </w:r>
      <w:r w:rsidR="001A7144" w:rsidRPr="001A7144">
        <w:rPr>
          <w:rStyle w:val="s1"/>
          <w:rFonts w:ascii="Helvetica" w:hAnsi="Helvetica"/>
          <w:sz w:val="22"/>
          <w:szCs w:val="22"/>
        </w:rPr>
        <w:t>TNG ist mittlerweile in der Kernstadt</w:t>
      </w:r>
      <w:r w:rsidR="001A7144">
        <w:rPr>
          <w:rStyle w:val="s1"/>
          <w:rFonts w:ascii="Helvetica" w:hAnsi="Helvetica"/>
          <w:sz w:val="22"/>
          <w:szCs w:val="22"/>
        </w:rPr>
        <w:t xml:space="preserve">, </w:t>
      </w:r>
      <w:proofErr w:type="spellStart"/>
      <w:r w:rsidR="001A7144">
        <w:rPr>
          <w:rStyle w:val="s1"/>
          <w:rFonts w:ascii="Helvetica" w:hAnsi="Helvetica"/>
          <w:sz w:val="22"/>
          <w:szCs w:val="22"/>
        </w:rPr>
        <w:t>Bruchenbrücken</w:t>
      </w:r>
      <w:proofErr w:type="spellEnd"/>
      <w:r w:rsidR="001A7144" w:rsidRPr="001A7144">
        <w:rPr>
          <w:rStyle w:val="s1"/>
          <w:rFonts w:ascii="Helvetica" w:hAnsi="Helvetica"/>
          <w:sz w:val="22"/>
          <w:szCs w:val="22"/>
        </w:rPr>
        <w:t xml:space="preserve"> und Ockstadt </w:t>
      </w:r>
      <w:r w:rsidR="007928FE">
        <w:rPr>
          <w:rStyle w:val="s1"/>
          <w:rFonts w:ascii="Helvetica" w:hAnsi="Helvetica"/>
          <w:sz w:val="22"/>
          <w:szCs w:val="22"/>
        </w:rPr>
        <w:t>alleiniger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 Glasfaseranbieter, da ein Rückzug des dortigen Wettbewerbers stattgefunden hat. </w:t>
      </w:r>
      <w:r w:rsidR="001A7144">
        <w:rPr>
          <w:rStyle w:val="s1"/>
          <w:rFonts w:ascii="Helvetica" w:hAnsi="Helvetica"/>
          <w:sz w:val="22"/>
          <w:szCs w:val="22"/>
        </w:rPr>
        <w:t>Aufgrund</w:t>
      </w:r>
      <w:r w:rsidR="001A7144" w:rsidRPr="001A7144">
        <w:rPr>
          <w:rStyle w:val="s1"/>
          <w:rFonts w:ascii="Helvetica" w:hAnsi="Helvetica"/>
          <w:sz w:val="22"/>
          <w:szCs w:val="22"/>
        </w:rPr>
        <w:t xml:space="preserve"> dieser Entwicklungen ermöglicht TNG allen </w:t>
      </w:r>
      <w:proofErr w:type="gramStart"/>
      <w:r w:rsidR="001A7144" w:rsidRPr="001A7144">
        <w:rPr>
          <w:rStyle w:val="s1"/>
          <w:rFonts w:ascii="Helvetica" w:hAnsi="Helvetica"/>
          <w:sz w:val="22"/>
          <w:szCs w:val="22"/>
        </w:rPr>
        <w:t>Bürger</w:t>
      </w:r>
      <w:r w:rsidR="001A7144">
        <w:rPr>
          <w:rStyle w:val="s1"/>
          <w:rFonts w:ascii="Helvetica" w:hAnsi="Helvetica"/>
          <w:sz w:val="22"/>
          <w:szCs w:val="22"/>
        </w:rPr>
        <w:t>:innen</w:t>
      </w:r>
      <w:proofErr w:type="gramEnd"/>
      <w:r w:rsidR="001A7144" w:rsidRPr="001A7144">
        <w:rPr>
          <w:rStyle w:val="s1"/>
          <w:rFonts w:ascii="Helvetica" w:hAnsi="Helvetica"/>
          <w:sz w:val="22"/>
          <w:szCs w:val="22"/>
        </w:rPr>
        <w:t xml:space="preserve"> in Friedberg weiterhin den kostenlosen Anschluss an das Glasfasernetz. Dies ist eine hervorragende Gelegenheit für die </w:t>
      </w:r>
      <w:proofErr w:type="spellStart"/>
      <w:proofErr w:type="gramStart"/>
      <w:r w:rsidR="001A7144" w:rsidRPr="001A7144">
        <w:rPr>
          <w:rStyle w:val="s1"/>
          <w:rFonts w:ascii="Helvetica" w:hAnsi="Helvetica"/>
          <w:sz w:val="22"/>
          <w:szCs w:val="22"/>
        </w:rPr>
        <w:t>Anwohner</w:t>
      </w:r>
      <w:r w:rsidR="001A7144">
        <w:rPr>
          <w:rStyle w:val="s1"/>
          <w:rFonts w:ascii="Helvetica" w:hAnsi="Helvetica"/>
          <w:sz w:val="22"/>
          <w:szCs w:val="22"/>
        </w:rPr>
        <w:t>:innen</w:t>
      </w:r>
      <w:proofErr w:type="spellEnd"/>
      <w:proofErr w:type="gramEnd"/>
      <w:r w:rsidR="001A7144" w:rsidRPr="001A7144">
        <w:rPr>
          <w:rStyle w:val="s1"/>
          <w:rFonts w:ascii="Helvetica" w:hAnsi="Helvetica"/>
          <w:sz w:val="22"/>
          <w:szCs w:val="22"/>
        </w:rPr>
        <w:t>, von den Vorteilen einer schnellen und zuverlässigen Internetverbindung zu profitieren.</w:t>
      </w:r>
    </w:p>
    <w:p w14:paraId="14D27858" w14:textId="0C278948" w:rsidR="001A7144" w:rsidRPr="001A7144" w:rsidRDefault="001A7144" w:rsidP="001A7144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 w:rsidRPr="001A7144">
        <w:rPr>
          <w:rStyle w:val="s1"/>
          <w:rFonts w:ascii="Helvetica" w:hAnsi="Helvetica"/>
          <w:b/>
          <w:bCs/>
          <w:sz w:val="22"/>
          <w:szCs w:val="22"/>
        </w:rPr>
        <w:t>Neue TNG-</w:t>
      </w:r>
      <w:r w:rsidR="00622B0F">
        <w:rPr>
          <w:rStyle w:val="s1"/>
          <w:rFonts w:ascii="Helvetica" w:hAnsi="Helvetica"/>
          <w:b/>
          <w:bCs/>
          <w:sz w:val="22"/>
          <w:szCs w:val="22"/>
        </w:rPr>
        <w:t>V</w:t>
      </w:r>
      <w:r w:rsidRPr="001A7144">
        <w:rPr>
          <w:rStyle w:val="s1"/>
          <w:rFonts w:ascii="Helvetica" w:hAnsi="Helvetica"/>
          <w:b/>
          <w:bCs/>
          <w:sz w:val="22"/>
          <w:szCs w:val="22"/>
        </w:rPr>
        <w:t>eranstaltung im Mai 2025</w:t>
      </w:r>
      <w:r>
        <w:rPr>
          <w:rStyle w:val="s1"/>
          <w:rFonts w:ascii="Helvetica" w:hAnsi="Helvetica"/>
          <w:sz w:val="22"/>
          <w:szCs w:val="22"/>
        </w:rPr>
        <w:br/>
      </w:r>
      <w:r w:rsidRPr="001A7144">
        <w:rPr>
          <w:rStyle w:val="s1"/>
          <w:rFonts w:ascii="Helvetica" w:hAnsi="Helvetica"/>
          <w:sz w:val="22"/>
          <w:szCs w:val="22"/>
        </w:rPr>
        <w:t xml:space="preserve">Um weitere Informationen zu erhalten, sind alle </w:t>
      </w:r>
      <w:proofErr w:type="gramStart"/>
      <w:r w:rsidRPr="001A7144">
        <w:rPr>
          <w:rStyle w:val="s1"/>
          <w:rFonts w:ascii="Helvetica" w:hAnsi="Helvetica"/>
          <w:sz w:val="22"/>
          <w:szCs w:val="22"/>
        </w:rPr>
        <w:t>Bürge</w:t>
      </w:r>
      <w:r>
        <w:rPr>
          <w:rStyle w:val="s1"/>
          <w:rFonts w:ascii="Helvetica" w:hAnsi="Helvetica"/>
          <w:sz w:val="22"/>
          <w:szCs w:val="22"/>
        </w:rPr>
        <w:t>r:innen</w:t>
      </w:r>
      <w:proofErr w:type="gramEnd"/>
      <w:r w:rsidRPr="001A7144">
        <w:rPr>
          <w:rStyle w:val="s1"/>
          <w:rFonts w:ascii="Helvetica" w:hAnsi="Helvetica"/>
          <w:sz w:val="22"/>
          <w:szCs w:val="22"/>
        </w:rPr>
        <w:t xml:space="preserve"> herzlich zu eine</w:t>
      </w:r>
      <w:r w:rsidR="000C71D7">
        <w:rPr>
          <w:rStyle w:val="s1"/>
          <w:rFonts w:ascii="Helvetica" w:hAnsi="Helvetica"/>
          <w:sz w:val="22"/>
          <w:szCs w:val="22"/>
        </w:rPr>
        <w:t xml:space="preserve">r neuen </w:t>
      </w:r>
      <w:r w:rsidR="00622B0F">
        <w:rPr>
          <w:rStyle w:val="s1"/>
          <w:rFonts w:ascii="Helvetica" w:hAnsi="Helvetica"/>
          <w:sz w:val="22"/>
          <w:szCs w:val="22"/>
        </w:rPr>
        <w:t>V</w:t>
      </w:r>
      <w:r w:rsidRPr="001A7144">
        <w:rPr>
          <w:rStyle w:val="s1"/>
          <w:rFonts w:ascii="Helvetica" w:hAnsi="Helvetica"/>
          <w:sz w:val="22"/>
          <w:szCs w:val="22"/>
        </w:rPr>
        <w:t xml:space="preserve">eranstaltung am 21. Mai ab 18:30 Uhr </w:t>
      </w:r>
      <w:r>
        <w:rPr>
          <w:rStyle w:val="s1"/>
          <w:rFonts w:ascii="Helvetica" w:hAnsi="Helvetica"/>
          <w:sz w:val="22"/>
          <w:szCs w:val="22"/>
        </w:rPr>
        <w:t xml:space="preserve">in der </w:t>
      </w:r>
      <w:r w:rsidR="00331C49">
        <w:rPr>
          <w:rStyle w:val="s1"/>
          <w:rFonts w:ascii="Helvetica" w:hAnsi="Helvetica"/>
          <w:sz w:val="22"/>
          <w:szCs w:val="22"/>
        </w:rPr>
        <w:t xml:space="preserve">Stadthalle </w:t>
      </w:r>
      <w:r w:rsidR="00130FEE">
        <w:rPr>
          <w:rStyle w:val="s1"/>
          <w:rFonts w:ascii="Helvetica" w:hAnsi="Helvetica"/>
          <w:sz w:val="22"/>
          <w:szCs w:val="22"/>
        </w:rPr>
        <w:t xml:space="preserve">Friedbergs </w:t>
      </w:r>
      <w:r w:rsidR="00AF6AF6">
        <w:rPr>
          <w:rStyle w:val="s1"/>
          <w:rFonts w:ascii="Helvetica" w:hAnsi="Helvetica"/>
          <w:sz w:val="22"/>
          <w:szCs w:val="22"/>
        </w:rPr>
        <w:t>Am Seebach 2</w:t>
      </w:r>
      <w:r w:rsidR="00331C49">
        <w:rPr>
          <w:rStyle w:val="s1"/>
          <w:rFonts w:ascii="Helvetica" w:hAnsi="Helvetica"/>
          <w:sz w:val="22"/>
          <w:szCs w:val="22"/>
        </w:rPr>
        <w:t xml:space="preserve"> </w:t>
      </w:r>
      <w:r w:rsidRPr="001A7144">
        <w:rPr>
          <w:rStyle w:val="s1"/>
          <w:rFonts w:ascii="Helvetica" w:hAnsi="Helvetica"/>
          <w:sz w:val="22"/>
          <w:szCs w:val="22"/>
        </w:rPr>
        <w:t>eingeladen. Di</w:t>
      </w:r>
      <w:r w:rsidR="000C35FE">
        <w:rPr>
          <w:rStyle w:val="s1"/>
          <w:rFonts w:ascii="Helvetica" w:hAnsi="Helvetica"/>
          <w:sz w:val="22"/>
          <w:szCs w:val="22"/>
        </w:rPr>
        <w:t xml:space="preserve">eses Bau-Infoevent </w:t>
      </w:r>
      <w:r w:rsidRPr="001A7144">
        <w:rPr>
          <w:rStyle w:val="s1"/>
          <w:rFonts w:ascii="Helvetica" w:hAnsi="Helvetica"/>
          <w:sz w:val="22"/>
          <w:szCs w:val="22"/>
        </w:rPr>
        <w:t>bietet die Möglichkeit, sich über den aktuellen Baufortschritt zu informieren</w:t>
      </w:r>
      <w:r w:rsidR="00214885">
        <w:rPr>
          <w:rStyle w:val="s1"/>
          <w:rFonts w:ascii="Helvetica" w:hAnsi="Helvetica"/>
          <w:sz w:val="22"/>
          <w:szCs w:val="22"/>
        </w:rPr>
        <w:t xml:space="preserve"> und offene Fragen zu klären</w:t>
      </w:r>
      <w:r w:rsidRPr="001A7144">
        <w:rPr>
          <w:rStyle w:val="s1"/>
          <w:rFonts w:ascii="Helvetica" w:hAnsi="Helvetica"/>
          <w:sz w:val="22"/>
          <w:szCs w:val="22"/>
        </w:rPr>
        <w:t xml:space="preserve">. </w:t>
      </w:r>
    </w:p>
    <w:p w14:paraId="19822E27" w14:textId="61CFC745" w:rsidR="001A7144" w:rsidRDefault="001A7144" w:rsidP="001A7144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 w:rsidRPr="001A7144">
        <w:rPr>
          <w:rStyle w:val="s1"/>
          <w:rFonts w:ascii="Helvetica" w:hAnsi="Helvetica"/>
          <w:sz w:val="22"/>
          <w:szCs w:val="22"/>
        </w:rPr>
        <w:t>Für weitere Informationen können Interessierte die Website tng.de/</w:t>
      </w:r>
      <w:proofErr w:type="spellStart"/>
      <w:r w:rsidRPr="001A7144">
        <w:rPr>
          <w:rStyle w:val="s1"/>
          <w:rFonts w:ascii="Helvetica" w:hAnsi="Helvetica"/>
          <w:sz w:val="22"/>
          <w:szCs w:val="22"/>
        </w:rPr>
        <w:t>friedberg</w:t>
      </w:r>
      <w:proofErr w:type="spellEnd"/>
      <w:r w:rsidRPr="001A7144">
        <w:rPr>
          <w:rStyle w:val="s1"/>
          <w:rFonts w:ascii="Helvetica" w:hAnsi="Helvetica"/>
          <w:sz w:val="22"/>
          <w:szCs w:val="22"/>
        </w:rPr>
        <w:t xml:space="preserve"> besuchen. Dort </w:t>
      </w:r>
      <w:r w:rsidR="006C7201">
        <w:rPr>
          <w:rStyle w:val="s1"/>
          <w:rFonts w:ascii="Helvetica" w:hAnsi="Helvetica"/>
          <w:sz w:val="22"/>
          <w:szCs w:val="22"/>
        </w:rPr>
        <w:t>sind u</w:t>
      </w:r>
      <w:r w:rsidRPr="001A7144">
        <w:rPr>
          <w:rStyle w:val="s1"/>
          <w:rFonts w:ascii="Helvetica" w:hAnsi="Helvetica"/>
          <w:sz w:val="22"/>
          <w:szCs w:val="22"/>
        </w:rPr>
        <w:t>mfassende Details zu den aktuellen Entwicklungen im Glasfaserausbau sowie zu den verfügbaren Tarifen</w:t>
      </w:r>
      <w:r w:rsidR="006C7201">
        <w:rPr>
          <w:rStyle w:val="s1"/>
          <w:rFonts w:ascii="Helvetica" w:hAnsi="Helvetica"/>
          <w:sz w:val="22"/>
          <w:szCs w:val="22"/>
        </w:rPr>
        <w:t xml:space="preserve"> finden</w:t>
      </w:r>
      <w:r w:rsidRPr="001A7144">
        <w:rPr>
          <w:rStyle w:val="s1"/>
          <w:rFonts w:ascii="Helvetica" w:hAnsi="Helvetica"/>
          <w:sz w:val="22"/>
          <w:szCs w:val="22"/>
        </w:rPr>
        <w:t xml:space="preserve">. </w:t>
      </w:r>
    </w:p>
    <w:p w14:paraId="51BAED86" w14:textId="18AD751E" w:rsidR="00135A4E" w:rsidRPr="001A7144" w:rsidRDefault="0092173B" w:rsidP="001A7144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DB4C2C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lastRenderedPageBreak/>
        <w:t>Informationen zur TNG Stadtnetz Gm</w:t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="00135A4E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35A4E" w:rsidRPr="00C6736F">
        <w:rPr>
          <w:rFonts w:ascii="Helvetica" w:hAnsi="Helvetica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135A4E" w:rsidRPr="00C6736F">
        <w:rPr>
          <w:rFonts w:ascii="Helvetica" w:hAnsi="Helvetica"/>
          <w:sz w:val="22"/>
          <w:szCs w:val="22"/>
        </w:rPr>
        <w:t>Passed</w:t>
      </w:r>
      <w:proofErr w:type="spellEnd"/>
      <w:r w:rsidR="00135A4E" w:rsidRPr="00C6736F">
        <w:rPr>
          <w:rFonts w:ascii="Helvetica" w:hAnsi="Helvetica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0B36FC95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Seit 2013 errichtet </w:t>
      </w:r>
      <w:proofErr w:type="gramStart"/>
      <w:r w:rsidRPr="00C6736F">
        <w:rPr>
          <w:rFonts w:ascii="Helvetica" w:hAnsi="Helvetica"/>
          <w:sz w:val="22"/>
          <w:szCs w:val="22"/>
        </w:rPr>
        <w:t>TNG Glasfasernetze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und hat sich zu einem vertikal-integrierten Anbieter entwickelt. Von der Vermarktung, über Planung und Ausbau bis zum Betrieb ist alles unter einem Dach vereint, um so den </w:t>
      </w:r>
      <w:proofErr w:type="gramStart"/>
      <w:r w:rsidRPr="00C6736F">
        <w:rPr>
          <w:rFonts w:ascii="Helvetica" w:hAnsi="Helvetica"/>
          <w:sz w:val="22"/>
          <w:szCs w:val="22"/>
        </w:rPr>
        <w:t>Kund:innen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eine moderne und zukunftssichere Breitbandanbindung zu bieten. Das TNG-Angebot umfasst neben Glasfaser auch Telefon und Mobilfunk sowie VDSL-Anschlüsse und TV. </w:t>
      </w:r>
    </w:p>
    <w:p w14:paraId="57849DDE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15A94144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Darüber hinaus ermöglichen die IT-Lösungen der Marke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eine umfassende Versorgung für den Businessbereich. Sowohl TNG als auch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gehören zur TNG-Gruppe mit der TNG Glasfaser GmbH als Konzernmutter.</w:t>
      </w:r>
    </w:p>
    <w:p w14:paraId="19398B99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Rund 400 </w:t>
      </w:r>
      <w:proofErr w:type="gramStart"/>
      <w:r w:rsidRPr="00C6736F">
        <w:rPr>
          <w:rFonts w:ascii="Helvetica" w:hAnsi="Helvetica"/>
          <w:sz w:val="22"/>
          <w:szCs w:val="22"/>
        </w:rPr>
        <w:t>Mitarbeiter:innen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arbeiten an den vier Standorten in Schleswig-Holstein, Hessen und </w:t>
      </w:r>
      <w:proofErr w:type="gramStart"/>
      <w:r w:rsidRPr="00C6736F">
        <w:rPr>
          <w:rFonts w:ascii="Helvetica" w:hAnsi="Helvetica"/>
          <w:sz w:val="22"/>
          <w:szCs w:val="22"/>
        </w:rPr>
        <w:t>Baden Württemberg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daran, Menschen miteinander zu verbinden. </w:t>
      </w:r>
    </w:p>
    <w:p w14:paraId="389C49F3" w14:textId="4FAD2168" w:rsidR="00DB4C2C" w:rsidRPr="0092173B" w:rsidRDefault="00DB4C2C" w:rsidP="00135A4E">
      <w:pPr>
        <w:pStyle w:val="StandardWeb"/>
        <w:spacing w:line="360" w:lineRule="auto"/>
        <w:rPr>
          <w:rFonts w:ascii="Helvetica" w:hAnsi="Helvetica" w:cstheme="minorHAnsi"/>
          <w:sz w:val="22"/>
          <w:szCs w:val="22"/>
        </w:rPr>
      </w:pPr>
    </w:p>
    <w:p w14:paraId="5ECDB961" w14:textId="77777777" w:rsidR="00DB4C2C" w:rsidRPr="0092173B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7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B64F" w14:textId="77777777" w:rsidR="009C0666" w:rsidRDefault="009C0666">
      <w:r>
        <w:separator/>
      </w:r>
    </w:p>
  </w:endnote>
  <w:endnote w:type="continuationSeparator" w:id="0">
    <w:p w14:paraId="294236C5" w14:textId="77777777" w:rsidR="009C0666" w:rsidRDefault="009C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E44B" w14:textId="77777777" w:rsidR="009C0666" w:rsidRDefault="009C0666">
      <w:r>
        <w:separator/>
      </w:r>
    </w:p>
  </w:footnote>
  <w:footnote w:type="continuationSeparator" w:id="0">
    <w:p w14:paraId="1B3D2EE7" w14:textId="77777777" w:rsidR="009C0666" w:rsidRDefault="009C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36A4C"/>
    <w:rsid w:val="00037070"/>
    <w:rsid w:val="000375BA"/>
    <w:rsid w:val="00043035"/>
    <w:rsid w:val="00060DD0"/>
    <w:rsid w:val="000719E2"/>
    <w:rsid w:val="000749B2"/>
    <w:rsid w:val="00075DE9"/>
    <w:rsid w:val="00076204"/>
    <w:rsid w:val="00080945"/>
    <w:rsid w:val="000930AB"/>
    <w:rsid w:val="00096195"/>
    <w:rsid w:val="000A6C46"/>
    <w:rsid w:val="000B6039"/>
    <w:rsid w:val="000C35FE"/>
    <w:rsid w:val="000C71D7"/>
    <w:rsid w:val="000F3183"/>
    <w:rsid w:val="000F7112"/>
    <w:rsid w:val="000F7350"/>
    <w:rsid w:val="0010020A"/>
    <w:rsid w:val="0010202F"/>
    <w:rsid w:val="00130FEE"/>
    <w:rsid w:val="00133BBF"/>
    <w:rsid w:val="00135690"/>
    <w:rsid w:val="00135A4E"/>
    <w:rsid w:val="00146183"/>
    <w:rsid w:val="00146C6E"/>
    <w:rsid w:val="00176101"/>
    <w:rsid w:val="00181409"/>
    <w:rsid w:val="001A7144"/>
    <w:rsid w:val="001D2E7B"/>
    <w:rsid w:val="001D6842"/>
    <w:rsid w:val="001E48C4"/>
    <w:rsid w:val="001E4C54"/>
    <w:rsid w:val="001F5153"/>
    <w:rsid w:val="001F6924"/>
    <w:rsid w:val="00207DA0"/>
    <w:rsid w:val="00214885"/>
    <w:rsid w:val="0024097A"/>
    <w:rsid w:val="00245234"/>
    <w:rsid w:val="0024593A"/>
    <w:rsid w:val="00252B42"/>
    <w:rsid w:val="00253530"/>
    <w:rsid w:val="002834D7"/>
    <w:rsid w:val="00295D6E"/>
    <w:rsid w:val="002A3FD5"/>
    <w:rsid w:val="002C275C"/>
    <w:rsid w:val="002D3899"/>
    <w:rsid w:val="002E0C17"/>
    <w:rsid w:val="00317E5F"/>
    <w:rsid w:val="00331C49"/>
    <w:rsid w:val="003559F8"/>
    <w:rsid w:val="003623D4"/>
    <w:rsid w:val="003B2F89"/>
    <w:rsid w:val="003D37CA"/>
    <w:rsid w:val="004001EE"/>
    <w:rsid w:val="0042003C"/>
    <w:rsid w:val="004217FE"/>
    <w:rsid w:val="00444B77"/>
    <w:rsid w:val="0047072F"/>
    <w:rsid w:val="00476575"/>
    <w:rsid w:val="004A107A"/>
    <w:rsid w:val="004A5557"/>
    <w:rsid w:val="004B73CA"/>
    <w:rsid w:val="004D3DC3"/>
    <w:rsid w:val="004D546C"/>
    <w:rsid w:val="004E1C7D"/>
    <w:rsid w:val="004E68D0"/>
    <w:rsid w:val="0050435C"/>
    <w:rsid w:val="00512DE4"/>
    <w:rsid w:val="0053216D"/>
    <w:rsid w:val="00532D2A"/>
    <w:rsid w:val="005360C2"/>
    <w:rsid w:val="00536659"/>
    <w:rsid w:val="0054091F"/>
    <w:rsid w:val="00542366"/>
    <w:rsid w:val="005542CD"/>
    <w:rsid w:val="00563618"/>
    <w:rsid w:val="00595608"/>
    <w:rsid w:val="005A2C4E"/>
    <w:rsid w:val="005C7BBA"/>
    <w:rsid w:val="005D6C11"/>
    <w:rsid w:val="005E68F0"/>
    <w:rsid w:val="00610E98"/>
    <w:rsid w:val="00622B0F"/>
    <w:rsid w:val="006414C2"/>
    <w:rsid w:val="00660177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464F"/>
    <w:rsid w:val="006C7201"/>
    <w:rsid w:val="006D60B6"/>
    <w:rsid w:val="006E69AF"/>
    <w:rsid w:val="006F4C78"/>
    <w:rsid w:val="00703CD8"/>
    <w:rsid w:val="00706638"/>
    <w:rsid w:val="00727EFD"/>
    <w:rsid w:val="0073213A"/>
    <w:rsid w:val="007345B8"/>
    <w:rsid w:val="007418AF"/>
    <w:rsid w:val="00746A58"/>
    <w:rsid w:val="007637BB"/>
    <w:rsid w:val="00771CC1"/>
    <w:rsid w:val="007748C1"/>
    <w:rsid w:val="00775EE7"/>
    <w:rsid w:val="007928FE"/>
    <w:rsid w:val="00796C26"/>
    <w:rsid w:val="007B758F"/>
    <w:rsid w:val="007C3EB5"/>
    <w:rsid w:val="007E29B6"/>
    <w:rsid w:val="007F0C4A"/>
    <w:rsid w:val="007F2B1C"/>
    <w:rsid w:val="007F2DD5"/>
    <w:rsid w:val="00836000"/>
    <w:rsid w:val="008409D4"/>
    <w:rsid w:val="0084182C"/>
    <w:rsid w:val="00843646"/>
    <w:rsid w:val="00871161"/>
    <w:rsid w:val="008C1209"/>
    <w:rsid w:val="008F0099"/>
    <w:rsid w:val="0092173B"/>
    <w:rsid w:val="0092411A"/>
    <w:rsid w:val="00930CE9"/>
    <w:rsid w:val="009358DD"/>
    <w:rsid w:val="0094024C"/>
    <w:rsid w:val="0095434C"/>
    <w:rsid w:val="00965805"/>
    <w:rsid w:val="00966E78"/>
    <w:rsid w:val="00970CCB"/>
    <w:rsid w:val="0097735E"/>
    <w:rsid w:val="009B30F3"/>
    <w:rsid w:val="009B753B"/>
    <w:rsid w:val="009C0666"/>
    <w:rsid w:val="009E6171"/>
    <w:rsid w:val="009E61A0"/>
    <w:rsid w:val="009F07D3"/>
    <w:rsid w:val="00A06EF8"/>
    <w:rsid w:val="00A21DDE"/>
    <w:rsid w:val="00A337AA"/>
    <w:rsid w:val="00A35CB8"/>
    <w:rsid w:val="00A41C1B"/>
    <w:rsid w:val="00A530EC"/>
    <w:rsid w:val="00A722E6"/>
    <w:rsid w:val="00A84379"/>
    <w:rsid w:val="00AA2D50"/>
    <w:rsid w:val="00AB5F84"/>
    <w:rsid w:val="00AB7ED4"/>
    <w:rsid w:val="00AF2B47"/>
    <w:rsid w:val="00AF6AF6"/>
    <w:rsid w:val="00B01875"/>
    <w:rsid w:val="00B14432"/>
    <w:rsid w:val="00B14D72"/>
    <w:rsid w:val="00B23E6F"/>
    <w:rsid w:val="00B341DB"/>
    <w:rsid w:val="00B34674"/>
    <w:rsid w:val="00B406AB"/>
    <w:rsid w:val="00B456CB"/>
    <w:rsid w:val="00B53C0C"/>
    <w:rsid w:val="00B73B27"/>
    <w:rsid w:val="00BA3F66"/>
    <w:rsid w:val="00BA568C"/>
    <w:rsid w:val="00BA7F64"/>
    <w:rsid w:val="00BB0DE0"/>
    <w:rsid w:val="00BB34C5"/>
    <w:rsid w:val="00BC3A7B"/>
    <w:rsid w:val="00BD1898"/>
    <w:rsid w:val="00BE7FCD"/>
    <w:rsid w:val="00C0708C"/>
    <w:rsid w:val="00C2690C"/>
    <w:rsid w:val="00C378C4"/>
    <w:rsid w:val="00C40AA0"/>
    <w:rsid w:val="00C56BBE"/>
    <w:rsid w:val="00C60590"/>
    <w:rsid w:val="00C62E7B"/>
    <w:rsid w:val="00C66318"/>
    <w:rsid w:val="00C67A14"/>
    <w:rsid w:val="00C7096F"/>
    <w:rsid w:val="00C80202"/>
    <w:rsid w:val="00C82E9D"/>
    <w:rsid w:val="00C913CA"/>
    <w:rsid w:val="00CA21B7"/>
    <w:rsid w:val="00CC57BC"/>
    <w:rsid w:val="00CD238C"/>
    <w:rsid w:val="00CE4062"/>
    <w:rsid w:val="00CF1FA9"/>
    <w:rsid w:val="00CF35FC"/>
    <w:rsid w:val="00CF656E"/>
    <w:rsid w:val="00CF7248"/>
    <w:rsid w:val="00D10832"/>
    <w:rsid w:val="00D15E62"/>
    <w:rsid w:val="00D20EB7"/>
    <w:rsid w:val="00D23F1E"/>
    <w:rsid w:val="00D304C2"/>
    <w:rsid w:val="00D42061"/>
    <w:rsid w:val="00D45F34"/>
    <w:rsid w:val="00D46A6B"/>
    <w:rsid w:val="00D545B6"/>
    <w:rsid w:val="00D57009"/>
    <w:rsid w:val="00D6767B"/>
    <w:rsid w:val="00D738E5"/>
    <w:rsid w:val="00DB4C2C"/>
    <w:rsid w:val="00DD7159"/>
    <w:rsid w:val="00E14CD7"/>
    <w:rsid w:val="00E21178"/>
    <w:rsid w:val="00E2122C"/>
    <w:rsid w:val="00E2309F"/>
    <w:rsid w:val="00E27F31"/>
    <w:rsid w:val="00E316E3"/>
    <w:rsid w:val="00E40902"/>
    <w:rsid w:val="00E476F2"/>
    <w:rsid w:val="00E50CD2"/>
    <w:rsid w:val="00E56DAE"/>
    <w:rsid w:val="00E61042"/>
    <w:rsid w:val="00E662E4"/>
    <w:rsid w:val="00E71690"/>
    <w:rsid w:val="00E830EC"/>
    <w:rsid w:val="00E857D5"/>
    <w:rsid w:val="00EB1DAC"/>
    <w:rsid w:val="00EB4311"/>
    <w:rsid w:val="00EB4C57"/>
    <w:rsid w:val="00ED2F10"/>
    <w:rsid w:val="00EE7AAC"/>
    <w:rsid w:val="00F06E4C"/>
    <w:rsid w:val="00F21082"/>
    <w:rsid w:val="00F42331"/>
    <w:rsid w:val="00F7725C"/>
    <w:rsid w:val="00F87124"/>
    <w:rsid w:val="00FC7559"/>
    <w:rsid w:val="00FD0481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20</cp:revision>
  <dcterms:created xsi:type="dcterms:W3CDTF">2025-04-17T11:38:00Z</dcterms:created>
  <dcterms:modified xsi:type="dcterms:W3CDTF">2025-04-23T08:42:00Z</dcterms:modified>
</cp:coreProperties>
</file>