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5366B321" w:rsidR="00DB4C2C" w:rsidRPr="00C2690C" w:rsidRDefault="00ED3A78"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Glasfaserausbau in Ostholstein erreicht Meilensteine</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38B331A1" w:rsidR="00D42061" w:rsidRPr="00C2690C" w:rsidRDefault="002E2AA5"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Über 10.000 Hausanschlüsse in Ostholstein an das Glasfasernetz angeschlossen</w:t>
      </w:r>
    </w:p>
    <w:p w14:paraId="7AAFD09C" w14:textId="70F4C4E3" w:rsidR="003D37CA" w:rsidRPr="00C60590" w:rsidRDefault="002E2AA5"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Glasfasernetz auf Fehmarn aktiviert</w:t>
      </w:r>
    </w:p>
    <w:p w14:paraId="4E541E3E" w14:textId="1C11C5DE" w:rsidR="00410AB6" w:rsidRDefault="003559F8" w:rsidP="00410AB6">
      <w:pPr>
        <w:spacing w:before="100" w:beforeAutospacing="1" w:after="100" w:afterAutospacing="1" w:line="360" w:lineRule="auto"/>
        <w:rPr>
          <w:rFonts w:ascii="Helvetica" w:hAnsi="Helvetica"/>
          <w:sz w:val="22"/>
          <w:szCs w:val="22"/>
        </w:rPr>
      </w:pPr>
      <w:r w:rsidRPr="00C53704">
        <w:rPr>
          <w:rStyle w:val="s1"/>
          <w:rFonts w:ascii="Helvetica" w:hAnsi="Helvetica"/>
          <w:sz w:val="22"/>
          <w:szCs w:val="22"/>
        </w:rPr>
        <w:br/>
      </w:r>
      <w:r w:rsidR="007277AC">
        <w:rPr>
          <w:rStyle w:val="s1"/>
          <w:rFonts w:ascii="Helvetica" w:hAnsi="Helvetica"/>
          <w:sz w:val="22"/>
          <w:szCs w:val="22"/>
        </w:rPr>
        <w:t>03.06</w:t>
      </w:r>
      <w:r w:rsidR="00CF35FC" w:rsidRPr="00C53704">
        <w:rPr>
          <w:rStyle w:val="s1"/>
          <w:rFonts w:ascii="Helvetica" w:hAnsi="Helvetica"/>
          <w:sz w:val="22"/>
          <w:szCs w:val="22"/>
        </w:rPr>
        <w:t>.202</w:t>
      </w:r>
      <w:r w:rsidR="0042003C" w:rsidRPr="00C53704">
        <w:rPr>
          <w:rStyle w:val="s1"/>
          <w:rFonts w:ascii="Helvetica" w:hAnsi="Helvetica"/>
          <w:sz w:val="22"/>
          <w:szCs w:val="22"/>
        </w:rPr>
        <w:t>5</w:t>
      </w:r>
      <w:r w:rsidR="00CF35FC" w:rsidRPr="00C53704">
        <w:rPr>
          <w:rStyle w:val="s1"/>
          <w:rFonts w:ascii="Helvetica" w:hAnsi="Helvetica"/>
          <w:sz w:val="22"/>
          <w:szCs w:val="22"/>
        </w:rPr>
        <w:t xml:space="preserve"> – </w:t>
      </w:r>
      <w:r w:rsidR="006349AE" w:rsidRPr="00C53704">
        <w:rPr>
          <w:rFonts w:ascii="Helvetica" w:hAnsi="Helvetica"/>
          <w:sz w:val="22"/>
          <w:szCs w:val="22"/>
        </w:rPr>
        <w:t>Der Ausbau der digitalen Infrastruktur in Ostholstein schreitet erfolgreich voran. Gemeinsam mit dem Zweckverband Ostholstein hat die TNG Stadtnetz GmbH zwei wichtige Meilensteine erreicht. Seit vielen Jahren setzt sich TNG für eine zukunftssichere Netzanbindung in der Region ei</w:t>
      </w:r>
      <w:r w:rsidR="00C53704">
        <w:rPr>
          <w:rFonts w:ascii="Helvetica" w:hAnsi="Helvetica"/>
          <w:sz w:val="22"/>
          <w:szCs w:val="22"/>
        </w:rPr>
        <w:t>n. D</w:t>
      </w:r>
      <w:r w:rsidR="006349AE" w:rsidRPr="00C53704">
        <w:rPr>
          <w:rFonts w:ascii="Helvetica" w:hAnsi="Helvetica"/>
          <w:sz w:val="22"/>
          <w:szCs w:val="22"/>
        </w:rPr>
        <w:t>ie aktuellen Fortschritte belegen den Erfolg dieser Zusammenarbeit.</w:t>
      </w:r>
      <w:r w:rsidR="000910CD" w:rsidRPr="00C53704">
        <w:rPr>
          <w:rFonts w:ascii="Helvetica" w:hAnsi="Helvetica"/>
          <w:sz w:val="22"/>
          <w:szCs w:val="22"/>
        </w:rPr>
        <w:br/>
      </w:r>
      <w:r w:rsidR="001C1821" w:rsidRPr="000910CD">
        <w:rPr>
          <w:rFonts w:ascii="Helvetica" w:hAnsi="Helvetica"/>
          <w:sz w:val="22"/>
          <w:szCs w:val="22"/>
        </w:rPr>
        <w:br/>
      </w:r>
      <w:r w:rsidR="00ED3A78" w:rsidRPr="00ED3A78">
        <w:rPr>
          <w:rFonts w:ascii="Helvetica" w:hAnsi="Helvetica"/>
          <w:b/>
          <w:bCs/>
          <w:sz w:val="22"/>
          <w:szCs w:val="22"/>
        </w:rPr>
        <w:t xml:space="preserve">Erste 10.000 </w:t>
      </w:r>
      <w:proofErr w:type="gramStart"/>
      <w:r w:rsidR="00ED3A78" w:rsidRPr="00ED3A78">
        <w:rPr>
          <w:rFonts w:ascii="Helvetica" w:hAnsi="Helvetica"/>
          <w:b/>
          <w:bCs/>
          <w:sz w:val="22"/>
          <w:szCs w:val="22"/>
        </w:rPr>
        <w:t>Kund:innen</w:t>
      </w:r>
      <w:proofErr w:type="gramEnd"/>
      <w:r w:rsidR="00ED3A78" w:rsidRPr="00ED3A78">
        <w:rPr>
          <w:rFonts w:ascii="Helvetica" w:hAnsi="Helvetica"/>
          <w:b/>
          <w:bCs/>
          <w:sz w:val="22"/>
          <w:szCs w:val="22"/>
        </w:rPr>
        <w:t xml:space="preserve"> an das Glasfasernetz angeschlossen</w:t>
      </w:r>
      <w:r w:rsidR="00ED3A78" w:rsidRPr="00ED3A78">
        <w:rPr>
          <w:rFonts w:ascii="Helvetica" w:hAnsi="Helvetica"/>
          <w:sz w:val="22"/>
          <w:szCs w:val="22"/>
        </w:rPr>
        <w:br/>
        <w:t xml:space="preserve">Ein besonderer </w:t>
      </w:r>
      <w:r w:rsidR="00CA180A">
        <w:rPr>
          <w:rFonts w:ascii="Helvetica" w:hAnsi="Helvetica"/>
          <w:sz w:val="22"/>
          <w:szCs w:val="22"/>
        </w:rPr>
        <w:t>Meilenstein</w:t>
      </w:r>
      <w:r w:rsidR="00ED3A78" w:rsidRPr="00ED3A78">
        <w:rPr>
          <w:rFonts w:ascii="Helvetica" w:hAnsi="Helvetica"/>
          <w:sz w:val="22"/>
          <w:szCs w:val="22"/>
        </w:rPr>
        <w:t xml:space="preserve"> ist die Aktivierung der ersten </w:t>
      </w:r>
      <w:r w:rsidR="00ED3A78" w:rsidRPr="00ED3A78">
        <w:rPr>
          <w:rStyle w:val="Fett"/>
          <w:rFonts w:ascii="Helvetica" w:hAnsi="Helvetica"/>
          <w:b w:val="0"/>
          <w:bCs w:val="0"/>
          <w:sz w:val="22"/>
          <w:szCs w:val="22"/>
        </w:rPr>
        <w:t>10.000 Glasfaseranschlüsse</w:t>
      </w:r>
      <w:r w:rsidR="00ED3A78" w:rsidRPr="00ED3A78">
        <w:rPr>
          <w:rFonts w:ascii="Helvetica" w:hAnsi="Helvetica"/>
          <w:sz w:val="22"/>
          <w:szCs w:val="22"/>
        </w:rPr>
        <w:t xml:space="preserve"> in Ostholstein, die über das gesamte Ausbaugebiet hinweg verteilt </w:t>
      </w:r>
      <w:r w:rsidR="00A01D6F">
        <w:rPr>
          <w:rFonts w:ascii="Helvetica" w:hAnsi="Helvetica"/>
          <w:sz w:val="22"/>
          <w:szCs w:val="22"/>
        </w:rPr>
        <w:t xml:space="preserve">an das Netz </w:t>
      </w:r>
      <w:r w:rsidR="00F8599B">
        <w:rPr>
          <w:rFonts w:ascii="Helvetica" w:hAnsi="Helvetica"/>
          <w:sz w:val="22"/>
          <w:szCs w:val="22"/>
        </w:rPr>
        <w:t>angeschlossen wurden</w:t>
      </w:r>
      <w:r w:rsidR="00ED3A78" w:rsidRPr="00ED3A78">
        <w:rPr>
          <w:rFonts w:ascii="Helvetica" w:hAnsi="Helvetica"/>
          <w:sz w:val="22"/>
          <w:szCs w:val="22"/>
        </w:rPr>
        <w:t xml:space="preserve">. Diese </w:t>
      </w:r>
      <w:proofErr w:type="gramStart"/>
      <w:r w:rsidR="00ED3A78" w:rsidRPr="00ED3A78">
        <w:rPr>
          <w:rFonts w:ascii="Helvetica" w:hAnsi="Helvetica"/>
          <w:sz w:val="22"/>
          <w:szCs w:val="22"/>
        </w:rPr>
        <w:t>Kund</w:t>
      </w:r>
      <w:r w:rsidR="00ED3A78">
        <w:rPr>
          <w:rFonts w:ascii="Helvetica" w:hAnsi="Helvetica"/>
          <w:sz w:val="22"/>
          <w:szCs w:val="22"/>
        </w:rPr>
        <w:t>:innen</w:t>
      </w:r>
      <w:proofErr w:type="gramEnd"/>
      <w:r w:rsidR="00ED3A78" w:rsidRPr="00ED3A78">
        <w:rPr>
          <w:rFonts w:ascii="Helvetica" w:hAnsi="Helvetica"/>
          <w:sz w:val="22"/>
          <w:szCs w:val="22"/>
        </w:rPr>
        <w:t xml:space="preserve"> profitieren ab sofort von einer stabilen und schnellen Internetverbindun</w:t>
      </w:r>
      <w:r w:rsidR="00ED3A78">
        <w:rPr>
          <w:rFonts w:ascii="Helvetica" w:hAnsi="Helvetica"/>
          <w:sz w:val="22"/>
          <w:szCs w:val="22"/>
        </w:rPr>
        <w:t xml:space="preserve">g. </w:t>
      </w:r>
      <w:r w:rsidR="00F8599B">
        <w:rPr>
          <w:rFonts w:ascii="Helvetica" w:hAnsi="Helvetica"/>
          <w:sz w:val="22"/>
          <w:szCs w:val="22"/>
        </w:rPr>
        <w:t>Es</w:t>
      </w:r>
      <w:r w:rsidR="00ED3A78">
        <w:rPr>
          <w:rFonts w:ascii="Helvetica" w:hAnsi="Helvetica"/>
          <w:sz w:val="22"/>
          <w:szCs w:val="22"/>
        </w:rPr>
        <w:t xml:space="preserve"> ist ein</w:t>
      </w:r>
      <w:r w:rsidR="00ED3A78" w:rsidRPr="00ED3A78">
        <w:rPr>
          <w:rFonts w:ascii="Helvetica" w:hAnsi="Helvetica"/>
          <w:sz w:val="22"/>
          <w:szCs w:val="22"/>
        </w:rPr>
        <w:t xml:space="preserve"> entscheidender Schritt für private Haushalte, Unternehmen und öffentliche Einrichtungen, die zunehmend auf digitale Dienste angewiesen sind.</w:t>
      </w:r>
      <w:r w:rsidR="001C1821">
        <w:rPr>
          <w:rFonts w:ascii="Helvetica" w:hAnsi="Helvetica"/>
          <w:sz w:val="22"/>
          <w:szCs w:val="22"/>
        </w:rPr>
        <w:t xml:space="preserve"> </w:t>
      </w:r>
      <w:r w:rsidR="001C1821">
        <w:rPr>
          <w:rFonts w:ascii="Helvetica" w:hAnsi="Helvetica"/>
          <w:sz w:val="22"/>
          <w:szCs w:val="22"/>
        </w:rPr>
        <w:br/>
      </w:r>
      <w:r w:rsidR="001C1821">
        <w:rPr>
          <w:rFonts w:ascii="Helvetica" w:hAnsi="Helvetica"/>
          <w:sz w:val="22"/>
          <w:szCs w:val="22"/>
        </w:rPr>
        <w:br/>
      </w:r>
      <w:r w:rsidR="00ED3A78" w:rsidRPr="00ED3A78">
        <w:rPr>
          <w:rFonts w:ascii="Helvetica" w:hAnsi="Helvetica"/>
          <w:sz w:val="22"/>
          <w:szCs w:val="22"/>
        </w:rPr>
        <w:t xml:space="preserve">„Der Anschluss </w:t>
      </w:r>
      <w:r w:rsidR="004E0C77">
        <w:rPr>
          <w:rFonts w:ascii="Helvetica" w:hAnsi="Helvetica"/>
          <w:sz w:val="22"/>
          <w:szCs w:val="22"/>
        </w:rPr>
        <w:t>diese</w:t>
      </w:r>
      <w:r w:rsidR="00315760">
        <w:rPr>
          <w:rFonts w:ascii="Helvetica" w:hAnsi="Helvetica"/>
          <w:sz w:val="22"/>
          <w:szCs w:val="22"/>
        </w:rPr>
        <w:t>r</w:t>
      </w:r>
      <w:r w:rsidR="004E0C77">
        <w:rPr>
          <w:rFonts w:ascii="Helvetica" w:hAnsi="Helvetica"/>
          <w:sz w:val="22"/>
          <w:szCs w:val="22"/>
        </w:rPr>
        <w:t xml:space="preserve"> großen Kundenzahl</w:t>
      </w:r>
      <w:r w:rsidR="00ED3A78" w:rsidRPr="00ED3A78">
        <w:rPr>
          <w:rFonts w:ascii="Helvetica" w:hAnsi="Helvetica"/>
          <w:sz w:val="22"/>
          <w:szCs w:val="22"/>
        </w:rPr>
        <w:t xml:space="preserve"> markiert einen wichtigen Etappenerfolg. Wir freuen uns, dass wir bereits so viele Menschen an das Netz der Zukunft anbinden konnten. Das zeigt, wie hoch die Nachfrage nach zuverlässiger digitaler Infrastruktur in der Region ist“, erklärt </w:t>
      </w:r>
      <w:r w:rsidR="00ED3A78">
        <w:rPr>
          <w:rFonts w:ascii="Helvetica" w:hAnsi="Helvetica"/>
          <w:sz w:val="22"/>
          <w:szCs w:val="22"/>
        </w:rPr>
        <w:t xml:space="preserve">Leon Stolp, Projektleiter </w:t>
      </w:r>
      <w:r w:rsidR="00773872">
        <w:rPr>
          <w:rFonts w:ascii="Helvetica" w:hAnsi="Helvetica"/>
          <w:sz w:val="22"/>
          <w:szCs w:val="22"/>
        </w:rPr>
        <w:t xml:space="preserve">für Ostholstein </w:t>
      </w:r>
      <w:r w:rsidR="00ED3A78">
        <w:rPr>
          <w:rFonts w:ascii="Helvetica" w:hAnsi="Helvetica"/>
          <w:sz w:val="22"/>
          <w:szCs w:val="22"/>
        </w:rPr>
        <w:t>bei TNG</w:t>
      </w:r>
      <w:r w:rsidR="00ED3A78" w:rsidRPr="00ED3A78">
        <w:rPr>
          <w:rFonts w:ascii="Helvetica" w:hAnsi="Helvetica"/>
          <w:sz w:val="22"/>
          <w:szCs w:val="22"/>
        </w:rPr>
        <w:t>.</w:t>
      </w:r>
      <w:r w:rsidR="001C1821">
        <w:rPr>
          <w:rFonts w:ascii="Helvetica" w:hAnsi="Helvetica"/>
          <w:sz w:val="22"/>
          <w:szCs w:val="22"/>
        </w:rPr>
        <w:t xml:space="preserve"> </w:t>
      </w:r>
      <w:r w:rsidR="00545074">
        <w:rPr>
          <w:rFonts w:ascii="Helvetica" w:hAnsi="Helvetica"/>
          <w:sz w:val="22"/>
          <w:szCs w:val="22"/>
        </w:rPr>
        <w:t>Die</w:t>
      </w:r>
      <w:r w:rsidR="00ED3A78" w:rsidRPr="00ED3A78">
        <w:rPr>
          <w:rFonts w:ascii="Helvetica" w:hAnsi="Helvetica"/>
          <w:sz w:val="22"/>
          <w:szCs w:val="22"/>
        </w:rPr>
        <w:t xml:space="preserve"> </w:t>
      </w:r>
      <w:r w:rsidR="00545074">
        <w:rPr>
          <w:rFonts w:ascii="Helvetica" w:hAnsi="Helvetica"/>
          <w:sz w:val="22"/>
          <w:szCs w:val="22"/>
        </w:rPr>
        <w:t>Fertigstellung</w:t>
      </w:r>
      <w:r w:rsidR="00ED3A78" w:rsidRPr="00ED3A78">
        <w:rPr>
          <w:rFonts w:ascii="Helvetica" w:hAnsi="Helvetica"/>
          <w:sz w:val="22"/>
          <w:szCs w:val="22"/>
        </w:rPr>
        <w:t xml:space="preserve"> des Gesamtprojekts ist für das </w:t>
      </w:r>
      <w:r w:rsidR="00ED3A78" w:rsidRPr="00ED3A78">
        <w:rPr>
          <w:rStyle w:val="Fett"/>
          <w:rFonts w:ascii="Helvetica" w:hAnsi="Helvetica"/>
          <w:b w:val="0"/>
          <w:bCs w:val="0"/>
          <w:sz w:val="22"/>
          <w:szCs w:val="22"/>
        </w:rPr>
        <w:t>vierte Quartal 2025</w:t>
      </w:r>
      <w:r w:rsidR="00ED3A78" w:rsidRPr="00ED3A78">
        <w:rPr>
          <w:rFonts w:ascii="Helvetica" w:hAnsi="Helvetica"/>
          <w:sz w:val="22"/>
          <w:szCs w:val="22"/>
        </w:rPr>
        <w:t xml:space="preserve"> </w:t>
      </w:r>
      <w:r w:rsidR="00545074">
        <w:rPr>
          <w:rFonts w:ascii="Helvetica" w:hAnsi="Helvetica"/>
          <w:sz w:val="22"/>
          <w:szCs w:val="22"/>
        </w:rPr>
        <w:t>angesetzt</w:t>
      </w:r>
      <w:r w:rsidR="00ED3A78" w:rsidRPr="00ED3A78">
        <w:rPr>
          <w:rFonts w:ascii="Helvetica" w:hAnsi="Helvetica"/>
          <w:sz w:val="22"/>
          <w:szCs w:val="22"/>
        </w:rPr>
        <w:t xml:space="preserve">. Bis dahin sollen sämtliche Haushalte im Ausbaugebiet </w:t>
      </w:r>
      <w:r w:rsidR="00ED3A78">
        <w:rPr>
          <w:rFonts w:ascii="Helvetica" w:hAnsi="Helvetica"/>
          <w:sz w:val="22"/>
          <w:szCs w:val="22"/>
        </w:rPr>
        <w:t>an das Glasfasernetz angeschlossen sein</w:t>
      </w:r>
      <w:r w:rsidR="00ED3A78" w:rsidRPr="00ED3A78">
        <w:rPr>
          <w:rFonts w:ascii="Helvetica" w:hAnsi="Helvetica"/>
          <w:sz w:val="22"/>
          <w:szCs w:val="22"/>
        </w:rPr>
        <w:t xml:space="preserve">. Ziel ist es, die Wettbewerbsfähigkeit der Region nachhaltig zu stärken und gleichzeitig die Lebensqualität der </w:t>
      </w:r>
      <w:proofErr w:type="spellStart"/>
      <w:proofErr w:type="gramStart"/>
      <w:r w:rsidR="00ED3A78" w:rsidRPr="00ED3A78">
        <w:rPr>
          <w:rFonts w:ascii="Helvetica" w:hAnsi="Helvetica"/>
          <w:sz w:val="22"/>
          <w:szCs w:val="22"/>
        </w:rPr>
        <w:t>Bewohner</w:t>
      </w:r>
      <w:r w:rsidR="00ED3A78">
        <w:rPr>
          <w:rFonts w:ascii="Helvetica" w:hAnsi="Helvetica"/>
          <w:sz w:val="22"/>
          <w:szCs w:val="22"/>
        </w:rPr>
        <w:t>:</w:t>
      </w:r>
      <w:r w:rsidR="00ED3A78" w:rsidRPr="00ED3A78">
        <w:rPr>
          <w:rFonts w:ascii="Helvetica" w:hAnsi="Helvetica"/>
          <w:sz w:val="22"/>
          <w:szCs w:val="22"/>
        </w:rPr>
        <w:t>innen</w:t>
      </w:r>
      <w:proofErr w:type="spellEnd"/>
      <w:proofErr w:type="gramEnd"/>
      <w:r w:rsidR="00ED3A78" w:rsidRPr="00ED3A78">
        <w:rPr>
          <w:rFonts w:ascii="Helvetica" w:hAnsi="Helvetica"/>
          <w:sz w:val="22"/>
          <w:szCs w:val="22"/>
        </w:rPr>
        <w:t xml:space="preserve"> zu verbessern.</w:t>
      </w:r>
      <w:r w:rsidR="001C1821">
        <w:rPr>
          <w:rFonts w:ascii="Helvetica" w:hAnsi="Helvetica"/>
          <w:sz w:val="22"/>
          <w:szCs w:val="22"/>
        </w:rPr>
        <w:br/>
      </w:r>
      <w:r w:rsidR="001C1821">
        <w:rPr>
          <w:rFonts w:ascii="Helvetica" w:hAnsi="Helvetica"/>
          <w:sz w:val="22"/>
          <w:szCs w:val="22"/>
        </w:rPr>
        <w:br/>
      </w:r>
      <w:r w:rsidR="00410AB6" w:rsidRPr="00410AB6">
        <w:rPr>
          <w:rFonts w:ascii="Helvetica" w:hAnsi="Helvetica"/>
          <w:b/>
          <w:bCs/>
          <w:sz w:val="22"/>
          <w:szCs w:val="22"/>
        </w:rPr>
        <w:t>Erste aktive Hausanschlüsse auf Fehmarn</w:t>
      </w:r>
      <w:r w:rsidR="00410AB6">
        <w:rPr>
          <w:rFonts w:ascii="Helvetica" w:hAnsi="Helvetica"/>
          <w:sz w:val="22"/>
          <w:szCs w:val="22"/>
        </w:rPr>
        <w:br/>
      </w:r>
      <w:r w:rsidR="004D0A9A">
        <w:rPr>
          <w:rFonts w:ascii="Helvetica" w:hAnsi="Helvetica"/>
          <w:sz w:val="22"/>
          <w:szCs w:val="22"/>
        </w:rPr>
        <w:t xml:space="preserve">Zu </w:t>
      </w:r>
      <w:r w:rsidR="00130331">
        <w:rPr>
          <w:rFonts w:ascii="Helvetica" w:hAnsi="Helvetica"/>
          <w:sz w:val="22"/>
          <w:szCs w:val="22"/>
        </w:rPr>
        <w:t xml:space="preserve">diesem </w:t>
      </w:r>
      <w:r w:rsidR="00BF64B5">
        <w:rPr>
          <w:rFonts w:ascii="Helvetica" w:hAnsi="Helvetica"/>
          <w:sz w:val="22"/>
          <w:szCs w:val="22"/>
        </w:rPr>
        <w:t xml:space="preserve">großen </w:t>
      </w:r>
      <w:r w:rsidR="00130331">
        <w:rPr>
          <w:rFonts w:ascii="Helvetica" w:hAnsi="Helvetica"/>
          <w:sz w:val="22"/>
          <w:szCs w:val="22"/>
        </w:rPr>
        <w:t xml:space="preserve">Erfolg kommt ein weiterer: </w:t>
      </w:r>
      <w:r w:rsidR="00410AB6" w:rsidRPr="00ED3A78">
        <w:rPr>
          <w:rFonts w:ascii="Helvetica" w:hAnsi="Helvetica"/>
          <w:sz w:val="22"/>
          <w:szCs w:val="22"/>
        </w:rPr>
        <w:t xml:space="preserve">Seit </w:t>
      </w:r>
      <w:r w:rsidR="00130331">
        <w:rPr>
          <w:rFonts w:ascii="Helvetica" w:hAnsi="Helvetica"/>
          <w:sz w:val="22"/>
          <w:szCs w:val="22"/>
        </w:rPr>
        <w:t>Mitte Mai</w:t>
      </w:r>
      <w:r w:rsidR="00410AB6" w:rsidRPr="00ED3A78">
        <w:rPr>
          <w:rFonts w:ascii="Helvetica" w:hAnsi="Helvetica"/>
          <w:sz w:val="22"/>
          <w:szCs w:val="22"/>
        </w:rPr>
        <w:t xml:space="preserve"> sind die ersten </w:t>
      </w:r>
      <w:r w:rsidR="00410AB6">
        <w:rPr>
          <w:rFonts w:ascii="Helvetica" w:hAnsi="Helvetica"/>
          <w:sz w:val="22"/>
          <w:szCs w:val="22"/>
        </w:rPr>
        <w:t>Hausanschlüsse</w:t>
      </w:r>
      <w:r w:rsidR="00410AB6" w:rsidRPr="00ED3A78">
        <w:rPr>
          <w:rFonts w:ascii="Helvetica" w:hAnsi="Helvetica"/>
          <w:sz w:val="22"/>
          <w:szCs w:val="22"/>
        </w:rPr>
        <w:t xml:space="preserve"> </w:t>
      </w:r>
      <w:r w:rsidR="00130331">
        <w:rPr>
          <w:rFonts w:ascii="Helvetica" w:hAnsi="Helvetica"/>
          <w:sz w:val="22"/>
          <w:szCs w:val="22"/>
        </w:rPr>
        <w:t xml:space="preserve">auf der Insel Fehmarn </w:t>
      </w:r>
      <w:r w:rsidR="00410AB6" w:rsidRPr="00ED3A78">
        <w:rPr>
          <w:rFonts w:ascii="Helvetica" w:hAnsi="Helvetica"/>
          <w:sz w:val="22"/>
          <w:szCs w:val="22"/>
        </w:rPr>
        <w:t>erfolgreich an das Glasfasernetz angeschlosse</w:t>
      </w:r>
      <w:r w:rsidR="00385350">
        <w:rPr>
          <w:rFonts w:ascii="Helvetica" w:hAnsi="Helvetica"/>
          <w:sz w:val="22"/>
          <w:szCs w:val="22"/>
        </w:rPr>
        <w:t xml:space="preserve">n. Somit </w:t>
      </w:r>
      <w:r w:rsidR="00410AB6" w:rsidRPr="00ED3A78">
        <w:rPr>
          <w:rFonts w:ascii="Helvetica" w:hAnsi="Helvetica"/>
          <w:sz w:val="22"/>
          <w:szCs w:val="22"/>
        </w:rPr>
        <w:t xml:space="preserve">nutzen </w:t>
      </w:r>
      <w:r w:rsidR="00041BF3">
        <w:rPr>
          <w:rFonts w:ascii="Helvetica" w:hAnsi="Helvetica"/>
          <w:sz w:val="22"/>
          <w:szCs w:val="22"/>
        </w:rPr>
        <w:t xml:space="preserve">die ersten </w:t>
      </w:r>
      <w:proofErr w:type="gramStart"/>
      <w:r w:rsidR="00041BF3">
        <w:rPr>
          <w:rFonts w:ascii="Helvetica" w:hAnsi="Helvetica"/>
          <w:sz w:val="22"/>
          <w:szCs w:val="22"/>
        </w:rPr>
        <w:t>Kund:innen</w:t>
      </w:r>
      <w:proofErr w:type="gramEnd"/>
      <w:r w:rsidR="00410AB6" w:rsidRPr="00ED3A78">
        <w:rPr>
          <w:rFonts w:ascii="Helvetica" w:hAnsi="Helvetica"/>
          <w:sz w:val="22"/>
          <w:szCs w:val="22"/>
        </w:rPr>
        <w:t xml:space="preserve"> die Vorteile des leistungsstarken Internetanschlusses. </w:t>
      </w:r>
      <w:r w:rsidR="00041BF3">
        <w:rPr>
          <w:rFonts w:ascii="Helvetica" w:hAnsi="Helvetica"/>
          <w:sz w:val="22"/>
          <w:szCs w:val="22"/>
        </w:rPr>
        <w:t xml:space="preserve">Der Glasfaserausbau auf Fehmarn </w:t>
      </w:r>
      <w:r w:rsidR="00410AB6" w:rsidRPr="00ED3A78">
        <w:rPr>
          <w:rFonts w:ascii="Helvetica" w:hAnsi="Helvetica"/>
          <w:sz w:val="22"/>
          <w:szCs w:val="22"/>
        </w:rPr>
        <w:t xml:space="preserve">startete mit dem offiziellen Spatenstich am 24. Juni 2024 und befindet sich seitdem in intensiver Umsetzung. </w:t>
      </w:r>
      <w:r w:rsidR="00655850">
        <w:rPr>
          <w:rFonts w:ascii="Helvetica" w:hAnsi="Helvetica"/>
          <w:sz w:val="22"/>
          <w:szCs w:val="22"/>
        </w:rPr>
        <w:t>Jetz</w:t>
      </w:r>
      <w:r w:rsidR="00C22BF1">
        <w:rPr>
          <w:rFonts w:ascii="Helvetica" w:hAnsi="Helvetica"/>
          <w:sz w:val="22"/>
          <w:szCs w:val="22"/>
        </w:rPr>
        <w:t xml:space="preserve">t, nur </w:t>
      </w:r>
      <w:r w:rsidR="00655850">
        <w:rPr>
          <w:rFonts w:ascii="Helvetica" w:hAnsi="Helvetica"/>
          <w:sz w:val="22"/>
          <w:szCs w:val="22"/>
        </w:rPr>
        <w:t>elf Monate später</w:t>
      </w:r>
      <w:r w:rsidR="00C22BF1">
        <w:rPr>
          <w:rFonts w:ascii="Helvetica" w:hAnsi="Helvetica"/>
          <w:sz w:val="22"/>
          <w:szCs w:val="22"/>
        </w:rPr>
        <w:t>, wurden</w:t>
      </w:r>
      <w:r w:rsidR="00655850">
        <w:rPr>
          <w:rFonts w:ascii="Helvetica" w:hAnsi="Helvetica"/>
          <w:sz w:val="22"/>
          <w:szCs w:val="22"/>
        </w:rPr>
        <w:t xml:space="preserve"> bereits</w:t>
      </w:r>
      <w:r w:rsidR="00410AB6" w:rsidRPr="00ED3A78">
        <w:rPr>
          <w:rFonts w:ascii="Helvetica" w:hAnsi="Helvetica"/>
          <w:sz w:val="22"/>
          <w:szCs w:val="22"/>
        </w:rPr>
        <w:t xml:space="preserve"> rund 70 Prozent der erforderlichen Tiefbauarbeiten </w:t>
      </w:r>
      <w:r w:rsidR="00410AB6" w:rsidRPr="00ED3A78">
        <w:rPr>
          <w:rFonts w:ascii="Helvetica" w:hAnsi="Helvetica"/>
          <w:sz w:val="22"/>
          <w:szCs w:val="22"/>
        </w:rPr>
        <w:lastRenderedPageBreak/>
        <w:t xml:space="preserve">abgeschlossen. Parallel dazu laufen seit vier Wochen die </w:t>
      </w:r>
      <w:r w:rsidR="00C93CDD">
        <w:rPr>
          <w:rFonts w:ascii="Helvetica" w:hAnsi="Helvetica"/>
          <w:sz w:val="22"/>
          <w:szCs w:val="22"/>
        </w:rPr>
        <w:t xml:space="preserve">Arbeiten der </w:t>
      </w:r>
      <w:r w:rsidR="00410AB6" w:rsidRPr="00ED3A78">
        <w:rPr>
          <w:rFonts w:ascii="Helvetica" w:hAnsi="Helvetica"/>
          <w:sz w:val="22"/>
          <w:szCs w:val="22"/>
        </w:rPr>
        <w:t>Glasfasermontag</w:t>
      </w:r>
      <w:r w:rsidR="00C93CDD">
        <w:rPr>
          <w:rFonts w:ascii="Helvetica" w:hAnsi="Helvetica"/>
          <w:sz w:val="22"/>
          <w:szCs w:val="22"/>
        </w:rPr>
        <w:t>e</w:t>
      </w:r>
      <w:r w:rsidR="00410AB6" w:rsidRPr="00ED3A78">
        <w:rPr>
          <w:rFonts w:ascii="Helvetica" w:hAnsi="Helvetica"/>
          <w:sz w:val="22"/>
          <w:szCs w:val="22"/>
        </w:rPr>
        <w:t>.</w:t>
      </w:r>
      <w:r w:rsidR="00C93CDD">
        <w:rPr>
          <w:rFonts w:ascii="Helvetica" w:hAnsi="Helvetica"/>
          <w:sz w:val="22"/>
          <w:szCs w:val="22"/>
        </w:rPr>
        <w:t xml:space="preserve"> Mit der Aktivierung des </w:t>
      </w:r>
      <w:proofErr w:type="spellStart"/>
      <w:r w:rsidR="00C93CDD">
        <w:rPr>
          <w:rFonts w:ascii="Helvetica" w:hAnsi="Helvetica"/>
          <w:sz w:val="22"/>
          <w:szCs w:val="22"/>
        </w:rPr>
        <w:t>PoP’s</w:t>
      </w:r>
      <w:proofErr w:type="spellEnd"/>
      <w:r w:rsidR="00C93CDD">
        <w:rPr>
          <w:rFonts w:ascii="Helvetica" w:hAnsi="Helvetica"/>
          <w:sz w:val="22"/>
          <w:szCs w:val="22"/>
        </w:rPr>
        <w:t xml:space="preserve"> (Hauptverteiler</w:t>
      </w:r>
      <w:r w:rsidR="000530F5">
        <w:rPr>
          <w:rFonts w:ascii="Helvetica" w:hAnsi="Helvetica"/>
          <w:sz w:val="22"/>
          <w:szCs w:val="22"/>
        </w:rPr>
        <w:t>k</w:t>
      </w:r>
      <w:r w:rsidR="00C93CDD">
        <w:rPr>
          <w:rFonts w:ascii="Helvetica" w:hAnsi="Helvetica"/>
          <w:sz w:val="22"/>
          <w:szCs w:val="22"/>
        </w:rPr>
        <w:t>asten)</w:t>
      </w:r>
      <w:r w:rsidR="0032623F">
        <w:rPr>
          <w:rFonts w:ascii="Helvetica" w:hAnsi="Helvetica"/>
          <w:sz w:val="22"/>
          <w:szCs w:val="22"/>
        </w:rPr>
        <w:t>, in dem die gesamte Glasfasertechnik zusammenläuft</w:t>
      </w:r>
      <w:r w:rsidR="00573C5B">
        <w:rPr>
          <w:rFonts w:ascii="Helvetica" w:hAnsi="Helvetica"/>
          <w:sz w:val="22"/>
          <w:szCs w:val="22"/>
        </w:rPr>
        <w:t xml:space="preserve">, wurde </w:t>
      </w:r>
      <w:r w:rsidR="000530F5">
        <w:rPr>
          <w:rFonts w:ascii="Helvetica" w:hAnsi="Helvetica"/>
          <w:sz w:val="22"/>
          <w:szCs w:val="22"/>
        </w:rPr>
        <w:t xml:space="preserve">nun </w:t>
      </w:r>
      <w:r w:rsidR="00573C5B">
        <w:rPr>
          <w:rFonts w:ascii="Helvetica" w:hAnsi="Helvetica"/>
          <w:sz w:val="22"/>
          <w:szCs w:val="22"/>
        </w:rPr>
        <w:t>die Verbbindung zum Festland hergestellt und die ersten fertiggestellten Hausanschlüsse</w:t>
      </w:r>
      <w:r w:rsidR="00DB0FD0">
        <w:rPr>
          <w:rFonts w:ascii="Helvetica" w:hAnsi="Helvetica"/>
          <w:sz w:val="22"/>
          <w:szCs w:val="22"/>
        </w:rPr>
        <w:t xml:space="preserve"> </w:t>
      </w:r>
      <w:r w:rsidR="000530F5">
        <w:rPr>
          <w:rFonts w:ascii="Helvetica" w:hAnsi="Helvetica"/>
          <w:sz w:val="22"/>
          <w:szCs w:val="22"/>
        </w:rPr>
        <w:t xml:space="preserve">konnten somit </w:t>
      </w:r>
      <w:r w:rsidR="005128CA">
        <w:rPr>
          <w:rFonts w:ascii="Helvetica" w:hAnsi="Helvetica"/>
          <w:sz w:val="22"/>
          <w:szCs w:val="22"/>
        </w:rPr>
        <w:t>aktiviert</w:t>
      </w:r>
      <w:r w:rsidR="000530F5">
        <w:rPr>
          <w:rFonts w:ascii="Helvetica" w:hAnsi="Helvetica"/>
          <w:sz w:val="22"/>
          <w:szCs w:val="22"/>
        </w:rPr>
        <w:t xml:space="preserve"> werden</w:t>
      </w:r>
      <w:r w:rsidR="005128CA">
        <w:rPr>
          <w:rFonts w:ascii="Helvetica" w:hAnsi="Helvetica"/>
          <w:sz w:val="22"/>
          <w:szCs w:val="22"/>
        </w:rPr>
        <w:t xml:space="preserve">. </w:t>
      </w:r>
    </w:p>
    <w:p w14:paraId="51BAED86" w14:textId="33357B54" w:rsidR="00135A4E" w:rsidRPr="00ED3A78" w:rsidRDefault="007E29B6" w:rsidP="00ED3A78">
      <w:pPr>
        <w:spacing w:before="100" w:beforeAutospacing="1" w:after="100" w:afterAutospacing="1" w:line="360" w:lineRule="auto"/>
        <w:rPr>
          <w:rFonts w:ascii="Helvetica" w:hAnsi="Helvetica"/>
          <w:sz w:val="22"/>
          <w:szCs w:val="22"/>
        </w:rPr>
      </w:pPr>
      <w:r w:rsidRPr="00ED3A78">
        <w:rPr>
          <w:rStyle w:val="s1"/>
          <w:rFonts w:ascii="Helvetica" w:hAnsi="Helvetica" w:cs="Segoe UI"/>
          <w:b/>
          <w:bCs/>
          <w:color w:val="000000" w:themeColor="text1"/>
          <w:sz w:val="22"/>
          <w:szCs w:val="22"/>
        </w:rPr>
        <w:br/>
      </w:r>
      <w:r w:rsidR="00DB4C2C" w:rsidRPr="00ED3A78">
        <w:rPr>
          <w:rStyle w:val="s1"/>
          <w:rFonts w:ascii="Helvetica" w:hAnsi="Helvetica" w:cs="Segoe UI"/>
          <w:b/>
          <w:bCs/>
          <w:color w:val="000000" w:themeColor="text1"/>
          <w:sz w:val="22"/>
          <w:szCs w:val="22"/>
        </w:rPr>
        <w:t>Informationen</w:t>
      </w:r>
      <w:r w:rsidR="00DB4C2C" w:rsidRPr="0092173B">
        <w:rPr>
          <w:rStyle w:val="s1"/>
          <w:rFonts w:ascii="Helvetica" w:hAnsi="Helvetica" w:cs="Segoe UI"/>
          <w:b/>
          <w:bCs/>
          <w:color w:val="000000" w:themeColor="text1"/>
          <w:sz w:val="22"/>
          <w:szCs w:val="22"/>
        </w:rPr>
        <w:t xml:space="preserve"> zur TNG Stadtnetz Gm</w:t>
      </w:r>
      <w:r w:rsidRPr="0092173B">
        <w:rPr>
          <w:rStyle w:val="s1"/>
          <w:rFonts w:ascii="Helvetica" w:hAnsi="Helvetica" w:cs="Segoe UI"/>
          <w:b/>
          <w:bCs/>
          <w:color w:val="000000" w:themeColor="text1"/>
          <w:sz w:val="22"/>
          <w:szCs w:val="22"/>
        </w:rPr>
        <w:t>bH</w:t>
      </w:r>
      <w:r w:rsidR="00135A4E" w:rsidRPr="00C6736F">
        <w:rPr>
          <w:rStyle w:val="s1"/>
          <w:rFonts w:ascii="Helvetica" w:hAnsi="Helvetica" w:cs="Segoe UI"/>
          <w:b/>
          <w:bCs/>
          <w:color w:val="000000" w:themeColor="text1"/>
          <w:sz w:val="22"/>
          <w:szCs w:val="22"/>
        </w:rPr>
        <w:br/>
      </w:r>
      <w:r w:rsidR="00135A4E" w:rsidRPr="00C6736F">
        <w:rPr>
          <w:rFonts w:ascii="Helvetica" w:hAnsi="Helvetica"/>
          <w:sz w:val="22"/>
          <w:szCs w:val="22"/>
        </w:rPr>
        <w:t xml:space="preserve">TNG wurde 1997 in Kiel gegründet und ist seither zu einem überregionalen FTTH-Anbieter gewachsen, dessen Netze eine Reichweite von über 250.000 Haushalten (Homes </w:t>
      </w:r>
      <w:proofErr w:type="spellStart"/>
      <w:r w:rsidR="00135A4E" w:rsidRPr="00C6736F">
        <w:rPr>
          <w:rFonts w:ascii="Helvetica" w:hAnsi="Helvetica"/>
          <w:sz w:val="22"/>
          <w:szCs w:val="22"/>
        </w:rPr>
        <w:t>Passed</w:t>
      </w:r>
      <w:proofErr w:type="spellEnd"/>
      <w:r w:rsidR="00135A4E" w:rsidRPr="00C6736F">
        <w:rPr>
          <w:rFonts w:ascii="Helvetica" w:hAnsi="Helvetica"/>
          <w:sz w:val="22"/>
          <w:szCs w:val="22"/>
        </w:rPr>
        <w:t xml:space="preserve">) haben. Das Kieler Unternehmen hat sich zu einem der führenden Telekommunikationsanbieter entwickelt und gehört zu den größten Breitbandanbietern in Deutschland. </w:t>
      </w:r>
    </w:p>
    <w:p w14:paraId="0B36FC95" w14:textId="77777777" w:rsidR="00135A4E" w:rsidRPr="00C6736F" w:rsidRDefault="00135A4E" w:rsidP="00135A4E">
      <w:pPr>
        <w:pStyle w:val="StandardWeb"/>
        <w:spacing w:before="0" w:beforeAutospacing="0" w:after="160" w:afterAutospacing="0" w:line="360" w:lineRule="auto"/>
        <w:rPr>
          <w:rFonts w:ascii="Helvetica" w:hAnsi="Helvetica"/>
        </w:rPr>
      </w:pPr>
      <w:r w:rsidRPr="00C6736F">
        <w:rPr>
          <w:rFonts w:ascii="Helvetica" w:hAnsi="Helvetica"/>
          <w:sz w:val="22"/>
          <w:szCs w:val="22"/>
        </w:rPr>
        <w:t xml:space="preserve">Seit 2013 errichtet </w:t>
      </w:r>
      <w:proofErr w:type="gramStart"/>
      <w:r w:rsidRPr="00C6736F">
        <w:rPr>
          <w:rFonts w:ascii="Helvetica" w:hAnsi="Helvetica"/>
          <w:sz w:val="22"/>
          <w:szCs w:val="22"/>
        </w:rPr>
        <w:t>TNG Glasfasernetze</w:t>
      </w:r>
      <w:proofErr w:type="gramEnd"/>
      <w:r w:rsidRPr="00C6736F">
        <w:rPr>
          <w:rFonts w:ascii="Helvetica" w:hAnsi="Helvetica"/>
          <w:sz w:val="22"/>
          <w:szCs w:val="22"/>
        </w:rPr>
        <w:t xml:space="preserve"> und hat sich zu einem vertikal-integrierten Anbieter entwickelt. Von der Vermarktung, über Planung und Ausbau bis zum Betrieb ist alles unter einem Dach vereint, um so den </w:t>
      </w:r>
      <w:proofErr w:type="gramStart"/>
      <w:r w:rsidRPr="00C6736F">
        <w:rPr>
          <w:rFonts w:ascii="Helvetica" w:hAnsi="Helvetica"/>
          <w:sz w:val="22"/>
          <w:szCs w:val="22"/>
        </w:rPr>
        <w:t>Kund:innen</w:t>
      </w:r>
      <w:proofErr w:type="gramEnd"/>
      <w:r w:rsidRPr="00C6736F">
        <w:rPr>
          <w:rFonts w:ascii="Helvetica" w:hAnsi="Helvetica"/>
          <w:sz w:val="22"/>
          <w:szCs w:val="22"/>
        </w:rPr>
        <w:t xml:space="preserve"> eine moderne und zukunftssichere Breitbandanbindung zu bieten. Das TNG-Angebot umfasst neben Glasfaser auch Telefon und Mobilfunk sowie VDSL-Anschlüsse und TV. </w:t>
      </w:r>
    </w:p>
    <w:p w14:paraId="57849DDE" w14:textId="77777777" w:rsidR="00135A4E" w:rsidRPr="00C6736F" w:rsidRDefault="00135A4E" w:rsidP="00135A4E">
      <w:pPr>
        <w:pStyle w:val="StandardWeb"/>
        <w:spacing w:before="0" w:beforeAutospacing="0" w:after="160" w:afterAutospacing="0" w:line="360" w:lineRule="auto"/>
        <w:rPr>
          <w:rFonts w:ascii="Helvetica" w:hAnsi="Helvetica"/>
        </w:rPr>
      </w:pPr>
      <w:r w:rsidRPr="00C6736F">
        <w:rPr>
          <w:rFonts w:ascii="Helvetica" w:hAnsi="Helvetica"/>
          <w:sz w:val="22"/>
          <w:szCs w:val="22"/>
        </w:rPr>
        <w:t>2023 wuchs TNG mit der Übernahme der ehemaligen sdt.net AG bis nach Baden-Württemberg. Neben Kiel, Felde (Schleswig-Holstein) und Breitenbach (Hessen) gehört nun auch der Aalener Standort (Baden-Württemberg) zum Unternehmen, wodurch TNG auch in Süddeutschland den Glasfaserausbau vorantreibt.</w:t>
      </w:r>
    </w:p>
    <w:p w14:paraId="15A94144" w14:textId="77777777" w:rsidR="00135A4E" w:rsidRPr="00C6736F" w:rsidRDefault="00135A4E" w:rsidP="00135A4E">
      <w:pPr>
        <w:pStyle w:val="StandardWeb"/>
        <w:spacing w:before="0" w:beforeAutospacing="0" w:after="160" w:afterAutospacing="0" w:line="360" w:lineRule="auto"/>
        <w:rPr>
          <w:rFonts w:ascii="Helvetica" w:hAnsi="Helvetica"/>
        </w:rPr>
      </w:pPr>
      <w:r w:rsidRPr="00C6736F">
        <w:rPr>
          <w:rFonts w:ascii="Helvetica" w:hAnsi="Helvetica"/>
          <w:sz w:val="22"/>
          <w:szCs w:val="22"/>
        </w:rPr>
        <w:t xml:space="preserve">Darüber hinaus ermöglichen die IT-Lösungen der Marke </w:t>
      </w:r>
      <w:proofErr w:type="spellStart"/>
      <w:r w:rsidRPr="00C6736F">
        <w:rPr>
          <w:rFonts w:ascii="Helvetica" w:hAnsi="Helvetica"/>
          <w:sz w:val="22"/>
          <w:szCs w:val="22"/>
        </w:rPr>
        <w:t>ennit</w:t>
      </w:r>
      <w:proofErr w:type="spellEnd"/>
      <w:r w:rsidRPr="00C6736F">
        <w:rPr>
          <w:rFonts w:ascii="Helvetica" w:hAnsi="Helvetica"/>
          <w:sz w:val="22"/>
          <w:szCs w:val="22"/>
        </w:rPr>
        <w:t xml:space="preserve"> eine umfassende Versorgung für den Businessbereich. Sowohl TNG als auch </w:t>
      </w:r>
      <w:proofErr w:type="spellStart"/>
      <w:r w:rsidRPr="00C6736F">
        <w:rPr>
          <w:rFonts w:ascii="Helvetica" w:hAnsi="Helvetica"/>
          <w:sz w:val="22"/>
          <w:szCs w:val="22"/>
        </w:rPr>
        <w:t>ennit</w:t>
      </w:r>
      <w:proofErr w:type="spellEnd"/>
      <w:r w:rsidRPr="00C6736F">
        <w:rPr>
          <w:rFonts w:ascii="Helvetica" w:hAnsi="Helvetica"/>
          <w:sz w:val="22"/>
          <w:szCs w:val="22"/>
        </w:rPr>
        <w:t xml:space="preserve"> gehören zur TNG-Gruppe mit der TNG Glasfaser GmbH als Konzernmutter.</w:t>
      </w:r>
    </w:p>
    <w:p w14:paraId="19398B99" w14:textId="05C6F79E" w:rsidR="00135A4E" w:rsidRPr="00C6736F" w:rsidRDefault="00135A4E" w:rsidP="00135A4E">
      <w:pPr>
        <w:pStyle w:val="StandardWeb"/>
        <w:spacing w:before="0" w:beforeAutospacing="0" w:after="160" w:afterAutospacing="0" w:line="360" w:lineRule="auto"/>
        <w:rPr>
          <w:rFonts w:ascii="Helvetica" w:hAnsi="Helvetica"/>
        </w:rPr>
      </w:pPr>
      <w:r w:rsidRPr="00C6736F">
        <w:rPr>
          <w:rFonts w:ascii="Helvetica" w:hAnsi="Helvetica"/>
          <w:sz w:val="22"/>
          <w:szCs w:val="22"/>
        </w:rPr>
        <w:t>Rund 400 Mitarbeiter:innen arbeiten an den vier Standorten in Schleswig-Holstein, Hessen und Bade</w:t>
      </w:r>
      <w:r w:rsidR="00D10957">
        <w:rPr>
          <w:rFonts w:ascii="Helvetica" w:hAnsi="Helvetica"/>
          <w:sz w:val="22"/>
          <w:szCs w:val="22"/>
        </w:rPr>
        <w:t>n-</w:t>
      </w:r>
      <w:r w:rsidRPr="00C6736F">
        <w:rPr>
          <w:rFonts w:ascii="Helvetica" w:hAnsi="Helvetica"/>
          <w:sz w:val="22"/>
          <w:szCs w:val="22"/>
        </w:rPr>
        <w:t>Württemberg daran, Menschen miteinander zu verbinden. </w:t>
      </w:r>
    </w:p>
    <w:p w14:paraId="389C49F3" w14:textId="4FAD2168" w:rsidR="00DB4C2C" w:rsidRPr="0092173B" w:rsidRDefault="00DB4C2C" w:rsidP="00135A4E">
      <w:pPr>
        <w:pStyle w:val="StandardWeb"/>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EAB9" w14:textId="77777777" w:rsidR="005319ED" w:rsidRDefault="005319ED">
      <w:r>
        <w:separator/>
      </w:r>
    </w:p>
  </w:endnote>
  <w:endnote w:type="continuationSeparator" w:id="0">
    <w:p w14:paraId="40BD4CF1" w14:textId="77777777" w:rsidR="005319ED" w:rsidRDefault="0053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A931" w14:textId="77777777" w:rsidR="005319ED" w:rsidRDefault="005319ED">
      <w:r>
        <w:separator/>
      </w:r>
    </w:p>
  </w:footnote>
  <w:footnote w:type="continuationSeparator" w:id="0">
    <w:p w14:paraId="41C1E332" w14:textId="77777777" w:rsidR="005319ED" w:rsidRDefault="0053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1BF3"/>
    <w:rsid w:val="00043035"/>
    <w:rsid w:val="000530F5"/>
    <w:rsid w:val="00060DD0"/>
    <w:rsid w:val="000719E2"/>
    <w:rsid w:val="000749B2"/>
    <w:rsid w:val="00075DE9"/>
    <w:rsid w:val="00076204"/>
    <w:rsid w:val="00080945"/>
    <w:rsid w:val="000910CD"/>
    <w:rsid w:val="000930AB"/>
    <w:rsid w:val="00096195"/>
    <w:rsid w:val="000A5C35"/>
    <w:rsid w:val="000A6C46"/>
    <w:rsid w:val="000B6039"/>
    <w:rsid w:val="000F3183"/>
    <w:rsid w:val="000F7112"/>
    <w:rsid w:val="000F7350"/>
    <w:rsid w:val="0010020A"/>
    <w:rsid w:val="0010202F"/>
    <w:rsid w:val="00130331"/>
    <w:rsid w:val="00133BBF"/>
    <w:rsid w:val="00135690"/>
    <w:rsid w:val="00135A4E"/>
    <w:rsid w:val="00146183"/>
    <w:rsid w:val="00146C6E"/>
    <w:rsid w:val="00176101"/>
    <w:rsid w:val="00181409"/>
    <w:rsid w:val="001A37EF"/>
    <w:rsid w:val="001C1821"/>
    <w:rsid w:val="001D2E7B"/>
    <w:rsid w:val="001D6842"/>
    <w:rsid w:val="001E48C4"/>
    <w:rsid w:val="001E4C54"/>
    <w:rsid w:val="001F5153"/>
    <w:rsid w:val="001F6924"/>
    <w:rsid w:val="00207DA0"/>
    <w:rsid w:val="0024097A"/>
    <w:rsid w:val="00245234"/>
    <w:rsid w:val="0024593A"/>
    <w:rsid w:val="00252B42"/>
    <w:rsid w:val="00253530"/>
    <w:rsid w:val="002834D7"/>
    <w:rsid w:val="00295D6E"/>
    <w:rsid w:val="002A3FD5"/>
    <w:rsid w:val="002C275C"/>
    <w:rsid w:val="002D3899"/>
    <w:rsid w:val="002E0C17"/>
    <w:rsid w:val="002E2AA5"/>
    <w:rsid w:val="00315760"/>
    <w:rsid w:val="00317E5F"/>
    <w:rsid w:val="0032623F"/>
    <w:rsid w:val="003559F8"/>
    <w:rsid w:val="003623D4"/>
    <w:rsid w:val="00385350"/>
    <w:rsid w:val="003B2F89"/>
    <w:rsid w:val="003D37CA"/>
    <w:rsid w:val="004001EE"/>
    <w:rsid w:val="00410AB6"/>
    <w:rsid w:val="0042003C"/>
    <w:rsid w:val="004217FE"/>
    <w:rsid w:val="00426EDE"/>
    <w:rsid w:val="00444B77"/>
    <w:rsid w:val="0047072F"/>
    <w:rsid w:val="004A107A"/>
    <w:rsid w:val="004A5557"/>
    <w:rsid w:val="004B73CA"/>
    <w:rsid w:val="004D0A9A"/>
    <w:rsid w:val="004D3DC3"/>
    <w:rsid w:val="004D546C"/>
    <w:rsid w:val="004E0C77"/>
    <w:rsid w:val="004E1C7D"/>
    <w:rsid w:val="004E68D0"/>
    <w:rsid w:val="0050435C"/>
    <w:rsid w:val="005128CA"/>
    <w:rsid w:val="00512DE4"/>
    <w:rsid w:val="005319ED"/>
    <w:rsid w:val="0053216D"/>
    <w:rsid w:val="00532D2A"/>
    <w:rsid w:val="005360C2"/>
    <w:rsid w:val="00536659"/>
    <w:rsid w:val="0054091F"/>
    <w:rsid w:val="00542366"/>
    <w:rsid w:val="00545074"/>
    <w:rsid w:val="005542CD"/>
    <w:rsid w:val="00563618"/>
    <w:rsid w:val="00573C5B"/>
    <w:rsid w:val="00595608"/>
    <w:rsid w:val="005A2C4E"/>
    <w:rsid w:val="005C7BBA"/>
    <w:rsid w:val="005D6C11"/>
    <w:rsid w:val="005E68F0"/>
    <w:rsid w:val="00610E98"/>
    <w:rsid w:val="006349AE"/>
    <w:rsid w:val="006414C2"/>
    <w:rsid w:val="00655850"/>
    <w:rsid w:val="00660177"/>
    <w:rsid w:val="0068065D"/>
    <w:rsid w:val="00681A6D"/>
    <w:rsid w:val="0068308B"/>
    <w:rsid w:val="00684638"/>
    <w:rsid w:val="00686503"/>
    <w:rsid w:val="0068740F"/>
    <w:rsid w:val="006921CD"/>
    <w:rsid w:val="006A695A"/>
    <w:rsid w:val="006B1106"/>
    <w:rsid w:val="006B464F"/>
    <w:rsid w:val="006D60B6"/>
    <w:rsid w:val="006E69AF"/>
    <w:rsid w:val="006F4C78"/>
    <w:rsid w:val="00703CD8"/>
    <w:rsid w:val="00706638"/>
    <w:rsid w:val="007277AC"/>
    <w:rsid w:val="00727EFD"/>
    <w:rsid w:val="0073213A"/>
    <w:rsid w:val="007345B8"/>
    <w:rsid w:val="007418AF"/>
    <w:rsid w:val="00746A58"/>
    <w:rsid w:val="007637BB"/>
    <w:rsid w:val="00771CC1"/>
    <w:rsid w:val="00773872"/>
    <w:rsid w:val="007748C1"/>
    <w:rsid w:val="00775EE7"/>
    <w:rsid w:val="00796C26"/>
    <w:rsid w:val="007C3EB5"/>
    <w:rsid w:val="007E29B6"/>
    <w:rsid w:val="007F0C4A"/>
    <w:rsid w:val="007F2B1C"/>
    <w:rsid w:val="007F2DD5"/>
    <w:rsid w:val="0082551E"/>
    <w:rsid w:val="00836000"/>
    <w:rsid w:val="008409D4"/>
    <w:rsid w:val="0084182C"/>
    <w:rsid w:val="00843646"/>
    <w:rsid w:val="00871161"/>
    <w:rsid w:val="008C1209"/>
    <w:rsid w:val="008F0099"/>
    <w:rsid w:val="0092173B"/>
    <w:rsid w:val="0092411A"/>
    <w:rsid w:val="00926A3F"/>
    <w:rsid w:val="00930CE9"/>
    <w:rsid w:val="009358DD"/>
    <w:rsid w:val="0094024C"/>
    <w:rsid w:val="0095434C"/>
    <w:rsid w:val="00965805"/>
    <w:rsid w:val="00966E78"/>
    <w:rsid w:val="00970CCB"/>
    <w:rsid w:val="0097735E"/>
    <w:rsid w:val="009B30F3"/>
    <w:rsid w:val="009B753B"/>
    <w:rsid w:val="009E61A0"/>
    <w:rsid w:val="009F07D3"/>
    <w:rsid w:val="00A01D6F"/>
    <w:rsid w:val="00A06EF8"/>
    <w:rsid w:val="00A21DDE"/>
    <w:rsid w:val="00A337AA"/>
    <w:rsid w:val="00A41C1B"/>
    <w:rsid w:val="00A530EC"/>
    <w:rsid w:val="00A722E6"/>
    <w:rsid w:val="00A84379"/>
    <w:rsid w:val="00A872B3"/>
    <w:rsid w:val="00AA2D50"/>
    <w:rsid w:val="00AB5F84"/>
    <w:rsid w:val="00AF2B47"/>
    <w:rsid w:val="00B01875"/>
    <w:rsid w:val="00B14432"/>
    <w:rsid w:val="00B23E6F"/>
    <w:rsid w:val="00B341DB"/>
    <w:rsid w:val="00B34674"/>
    <w:rsid w:val="00B406AB"/>
    <w:rsid w:val="00B456CB"/>
    <w:rsid w:val="00B53C0C"/>
    <w:rsid w:val="00B73B27"/>
    <w:rsid w:val="00BA3F66"/>
    <w:rsid w:val="00BA568C"/>
    <w:rsid w:val="00BA7F64"/>
    <w:rsid w:val="00BB0DE0"/>
    <w:rsid w:val="00BB34C5"/>
    <w:rsid w:val="00BC3A7B"/>
    <w:rsid w:val="00BE7FCD"/>
    <w:rsid w:val="00BF64B5"/>
    <w:rsid w:val="00C0708C"/>
    <w:rsid w:val="00C22BF1"/>
    <w:rsid w:val="00C2690C"/>
    <w:rsid w:val="00C378C4"/>
    <w:rsid w:val="00C40AA0"/>
    <w:rsid w:val="00C53704"/>
    <w:rsid w:val="00C56BBE"/>
    <w:rsid w:val="00C60590"/>
    <w:rsid w:val="00C62E7B"/>
    <w:rsid w:val="00C66318"/>
    <w:rsid w:val="00C67A14"/>
    <w:rsid w:val="00C7096F"/>
    <w:rsid w:val="00C80202"/>
    <w:rsid w:val="00C82E9D"/>
    <w:rsid w:val="00C913CA"/>
    <w:rsid w:val="00C93CDD"/>
    <w:rsid w:val="00CA180A"/>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45B6"/>
    <w:rsid w:val="00D738E5"/>
    <w:rsid w:val="00D8785C"/>
    <w:rsid w:val="00DB0FD0"/>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30EC"/>
    <w:rsid w:val="00E857D5"/>
    <w:rsid w:val="00EB1DAC"/>
    <w:rsid w:val="00EB4311"/>
    <w:rsid w:val="00EB4C57"/>
    <w:rsid w:val="00ED3A78"/>
    <w:rsid w:val="00EE7AAC"/>
    <w:rsid w:val="00EF28C7"/>
    <w:rsid w:val="00F06E4C"/>
    <w:rsid w:val="00F21082"/>
    <w:rsid w:val="00F42331"/>
    <w:rsid w:val="00F7725C"/>
    <w:rsid w:val="00F8599B"/>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ED3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 w:id="19685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34</cp:revision>
  <dcterms:created xsi:type="dcterms:W3CDTF">2025-05-21T12:18:00Z</dcterms:created>
  <dcterms:modified xsi:type="dcterms:W3CDTF">2025-06-03T09:25:00Z</dcterms:modified>
</cp:coreProperties>
</file>