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5B57E090" w14:textId="4A07FFE6" w:rsidR="00375E78" w:rsidRPr="00C6465C" w:rsidRDefault="00375E78" w:rsidP="00375E78">
      <w:pPr>
        <w:pStyle w:val="KeinLeerraum"/>
        <w:spacing w:line="360" w:lineRule="auto"/>
        <w:rPr>
          <w:rFonts w:ascii="Helvetica" w:hAnsi="Helvetica"/>
          <w:b/>
          <w:bCs/>
          <w:sz w:val="22"/>
          <w:szCs w:val="22"/>
        </w:rPr>
      </w:pPr>
      <w:r w:rsidRPr="00C6465C">
        <w:rPr>
          <w:rFonts w:ascii="Helvetica" w:hAnsi="Helvetica"/>
          <w:b/>
          <w:bCs/>
          <w:sz w:val="22"/>
          <w:szCs w:val="22"/>
        </w:rPr>
        <w:t xml:space="preserve">TNG Stadtnetz GmbH und </w:t>
      </w:r>
      <w:proofErr w:type="spellStart"/>
      <w:r w:rsidRPr="00C6465C">
        <w:rPr>
          <w:rFonts w:ascii="Helvetica" w:hAnsi="Helvetica"/>
          <w:b/>
          <w:bCs/>
          <w:sz w:val="22"/>
          <w:szCs w:val="22"/>
        </w:rPr>
        <w:t>ennit</w:t>
      </w:r>
      <w:proofErr w:type="spellEnd"/>
      <w:r w:rsidRPr="00C6465C">
        <w:rPr>
          <w:rFonts w:ascii="Helvetica" w:hAnsi="Helvetica"/>
          <w:b/>
          <w:bCs/>
          <w:sz w:val="22"/>
          <w:szCs w:val="22"/>
        </w:rPr>
        <w:t xml:space="preserve"> GmbH gestalten Zukunft gemeinsam – mit klarem Fokus und neuer Eigenständigkeit</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4C100CC6" w14:textId="77777777" w:rsidR="00375E78" w:rsidRPr="00C6465C" w:rsidRDefault="00375E78" w:rsidP="00375E78">
      <w:pPr>
        <w:pStyle w:val="KeinLeerraum"/>
        <w:numPr>
          <w:ilvl w:val="0"/>
          <w:numId w:val="3"/>
        </w:numPr>
        <w:spacing w:line="360" w:lineRule="auto"/>
        <w:rPr>
          <w:rFonts w:ascii="Helvetica" w:hAnsi="Helvetica"/>
          <w:b/>
          <w:bCs/>
          <w:sz w:val="22"/>
          <w:szCs w:val="22"/>
        </w:rPr>
      </w:pPr>
      <w:r w:rsidRPr="00C6465C">
        <w:rPr>
          <w:rFonts w:ascii="Helvetica" w:hAnsi="Helvetica"/>
          <w:b/>
          <w:bCs/>
          <w:sz w:val="22"/>
          <w:szCs w:val="22"/>
        </w:rPr>
        <w:t>TNG mit starker Kernkompetenz in Glasfaser und Telekommunikation</w:t>
      </w:r>
    </w:p>
    <w:p w14:paraId="1EC6E7FD" w14:textId="77777777" w:rsidR="00375E78" w:rsidRPr="00C6465C" w:rsidRDefault="00375E78" w:rsidP="00375E78">
      <w:pPr>
        <w:pStyle w:val="KeinLeerraum"/>
        <w:numPr>
          <w:ilvl w:val="0"/>
          <w:numId w:val="3"/>
        </w:numPr>
        <w:spacing w:line="360" w:lineRule="auto"/>
        <w:rPr>
          <w:rFonts w:ascii="Helvetica" w:hAnsi="Helvetica"/>
          <w:b/>
          <w:bCs/>
          <w:sz w:val="22"/>
          <w:szCs w:val="22"/>
        </w:rPr>
      </w:pPr>
      <w:proofErr w:type="spellStart"/>
      <w:r w:rsidRPr="49ACAD28">
        <w:rPr>
          <w:rFonts w:ascii="Helvetica" w:hAnsi="Helvetica"/>
          <w:b/>
          <w:bCs/>
          <w:sz w:val="22"/>
          <w:szCs w:val="22"/>
        </w:rPr>
        <w:t>ennit</w:t>
      </w:r>
      <w:proofErr w:type="spellEnd"/>
      <w:r w:rsidRPr="49ACAD28">
        <w:rPr>
          <w:rFonts w:ascii="Helvetica" w:hAnsi="Helvetica"/>
          <w:b/>
          <w:bCs/>
          <w:sz w:val="22"/>
          <w:szCs w:val="22"/>
        </w:rPr>
        <w:t xml:space="preserve"> startet mit innovativem Angebot und Green IT</w:t>
      </w:r>
    </w:p>
    <w:p w14:paraId="4995D718" w14:textId="6BE224D4" w:rsidR="00375E78" w:rsidRPr="00C6465C" w:rsidRDefault="003559F8" w:rsidP="00375E78">
      <w:pPr>
        <w:pStyle w:val="KeinLeerraum"/>
        <w:spacing w:line="360" w:lineRule="auto"/>
        <w:rPr>
          <w:rFonts w:ascii="Helvetica" w:hAnsi="Helvetica"/>
          <w:sz w:val="22"/>
          <w:szCs w:val="22"/>
        </w:rPr>
      </w:pPr>
      <w:r>
        <w:rPr>
          <w:rStyle w:val="s1"/>
          <w:rFonts w:ascii="Helvetica" w:hAnsi="Helvetica"/>
          <w:sz w:val="22"/>
          <w:szCs w:val="22"/>
        </w:rPr>
        <w:br/>
      </w:r>
      <w:r w:rsidR="00375E78">
        <w:rPr>
          <w:rStyle w:val="s1"/>
          <w:rFonts w:ascii="Helvetica" w:hAnsi="Helvetica"/>
          <w:sz w:val="22"/>
          <w:szCs w:val="22"/>
        </w:rPr>
        <w:t>01.07</w:t>
      </w:r>
      <w:r w:rsidR="00CF35FC" w:rsidRPr="00CF35FC">
        <w:rPr>
          <w:rStyle w:val="s1"/>
          <w:rFonts w:ascii="Helvetica" w:hAnsi="Helvetica"/>
          <w:sz w:val="22"/>
          <w:szCs w:val="22"/>
        </w:rPr>
        <w:t>.202</w:t>
      </w:r>
      <w:r w:rsidR="0042003C">
        <w:rPr>
          <w:rStyle w:val="s1"/>
          <w:rFonts w:ascii="Helvetica" w:hAnsi="Helvetica"/>
          <w:sz w:val="22"/>
          <w:szCs w:val="22"/>
        </w:rPr>
        <w:t>5</w:t>
      </w:r>
      <w:r w:rsidR="00CF35FC" w:rsidRPr="00CF35FC">
        <w:rPr>
          <w:rStyle w:val="s1"/>
          <w:rFonts w:ascii="Helvetica" w:hAnsi="Helvetica"/>
          <w:sz w:val="22"/>
          <w:szCs w:val="22"/>
        </w:rPr>
        <w:t xml:space="preserve"> – </w:t>
      </w:r>
      <w:r w:rsidR="00375E78" w:rsidRPr="6BD250F8">
        <w:rPr>
          <w:rFonts w:ascii="Helvetica" w:hAnsi="Helvetica"/>
          <w:sz w:val="22"/>
          <w:szCs w:val="22"/>
        </w:rPr>
        <w:t xml:space="preserve">Die TNG Stadtnetz GmbH macht die Marke </w:t>
      </w:r>
      <w:proofErr w:type="spellStart"/>
      <w:r w:rsidR="00375E78" w:rsidRPr="6BD250F8">
        <w:rPr>
          <w:rFonts w:ascii="Helvetica" w:hAnsi="Helvetica"/>
          <w:i/>
          <w:iCs/>
          <w:sz w:val="22"/>
          <w:szCs w:val="22"/>
        </w:rPr>
        <w:t>ennit</w:t>
      </w:r>
      <w:proofErr w:type="spellEnd"/>
      <w:r w:rsidR="00375E78" w:rsidRPr="6BD250F8">
        <w:rPr>
          <w:rFonts w:ascii="Helvetica" w:hAnsi="Helvetica"/>
          <w:sz w:val="22"/>
          <w:szCs w:val="22"/>
        </w:rPr>
        <w:t xml:space="preserve">, unter der bislang das Rechenzentrumsgeschäft und IT-Services angeboten und umgesetzt wurden, zur GmbH: </w:t>
      </w:r>
      <w:r w:rsidR="001013EA">
        <w:rPr>
          <w:rFonts w:ascii="Helvetica" w:hAnsi="Helvetica"/>
          <w:sz w:val="22"/>
          <w:szCs w:val="22"/>
        </w:rPr>
        <w:t>Seit</w:t>
      </w:r>
      <w:r w:rsidR="00375E78" w:rsidRPr="6BD250F8">
        <w:rPr>
          <w:rFonts w:ascii="Helvetica" w:hAnsi="Helvetica"/>
          <w:sz w:val="22"/>
          <w:szCs w:val="22"/>
        </w:rPr>
        <w:t xml:space="preserve"> Juli 2025 agieren beide Unternehmen eigenständig, jedoch weiterhin als eng verbundene Schwester</w:t>
      </w:r>
      <w:r w:rsidR="001013EA">
        <w:rPr>
          <w:rFonts w:ascii="Helvetica" w:hAnsi="Helvetica"/>
          <w:sz w:val="22"/>
          <w:szCs w:val="22"/>
        </w:rPr>
        <w:t>-</w:t>
      </w:r>
      <w:r w:rsidR="00375E78" w:rsidRPr="6BD250F8">
        <w:rPr>
          <w:rFonts w:ascii="Helvetica" w:hAnsi="Helvetica"/>
          <w:sz w:val="22"/>
          <w:szCs w:val="22"/>
        </w:rPr>
        <w:t>gesellschaften unter dem gemeinsamen Dach der TNG Glasfaser Unternehmensgruppe. Ziel dieses strategischen Schritts ist es, beiden Unternehmen noch mehr Fokus auf ihre jeweiligen Stärken und Wachstumsfelder zu ermöglichen.</w:t>
      </w:r>
    </w:p>
    <w:p w14:paraId="1469882A" w14:textId="77777777" w:rsidR="00375E78" w:rsidRPr="00C6465C" w:rsidRDefault="00375E78" w:rsidP="00375E78">
      <w:pPr>
        <w:pStyle w:val="KeinLeerraum"/>
        <w:spacing w:line="360" w:lineRule="auto"/>
        <w:rPr>
          <w:rFonts w:ascii="Helvetica" w:hAnsi="Helvetica"/>
          <w:sz w:val="22"/>
          <w:szCs w:val="22"/>
        </w:rPr>
      </w:pPr>
    </w:p>
    <w:p w14:paraId="2F9981EF" w14:textId="77777777" w:rsidR="00375E78" w:rsidRPr="00C6465C" w:rsidRDefault="00375E78" w:rsidP="00375E78">
      <w:pPr>
        <w:pStyle w:val="KeinLeerraum"/>
        <w:spacing w:line="360" w:lineRule="auto"/>
        <w:rPr>
          <w:rFonts w:ascii="Helvetica" w:hAnsi="Helvetica"/>
          <w:sz w:val="22"/>
          <w:szCs w:val="22"/>
        </w:rPr>
      </w:pPr>
      <w:r w:rsidRPr="49ACAD28">
        <w:rPr>
          <w:rFonts w:ascii="Helvetica" w:hAnsi="Helvetica"/>
          <w:sz w:val="22"/>
          <w:szCs w:val="22"/>
        </w:rPr>
        <w:t xml:space="preserve">TNG konzentriert sich künftig noch gezielter auf den Glasfaser- und Telekommunikationsmarkt, während </w:t>
      </w:r>
      <w:proofErr w:type="spellStart"/>
      <w:r w:rsidRPr="49ACAD28">
        <w:rPr>
          <w:rFonts w:ascii="Helvetica" w:hAnsi="Helvetica"/>
          <w:sz w:val="22"/>
          <w:szCs w:val="22"/>
        </w:rPr>
        <w:t>ennit</w:t>
      </w:r>
      <w:proofErr w:type="spellEnd"/>
      <w:r w:rsidRPr="49ACAD28">
        <w:rPr>
          <w:rFonts w:ascii="Helvetica" w:hAnsi="Helvetica"/>
          <w:sz w:val="22"/>
          <w:szCs w:val="22"/>
        </w:rPr>
        <w:t xml:space="preserve"> ihr umfassendes IT-Service-Portfolio, insbesondere im Bereich Green IT, </w:t>
      </w:r>
      <w:proofErr w:type="spellStart"/>
      <w:r w:rsidRPr="49ACAD28">
        <w:rPr>
          <w:rFonts w:ascii="Helvetica" w:hAnsi="Helvetica"/>
          <w:sz w:val="22"/>
          <w:szCs w:val="22"/>
        </w:rPr>
        <w:t>Cybersecurity</w:t>
      </w:r>
      <w:proofErr w:type="spellEnd"/>
      <w:r w:rsidRPr="49ACAD28">
        <w:rPr>
          <w:rFonts w:ascii="Helvetica" w:hAnsi="Helvetica"/>
          <w:sz w:val="22"/>
          <w:szCs w:val="22"/>
        </w:rPr>
        <w:t xml:space="preserve"> und Rechenzentrumsbetrieb bundeswe</w:t>
      </w:r>
      <w:r>
        <w:rPr>
          <w:rFonts w:ascii="Helvetica" w:hAnsi="Helvetica"/>
          <w:sz w:val="22"/>
          <w:szCs w:val="22"/>
        </w:rPr>
        <w:t>it a</w:t>
      </w:r>
      <w:r w:rsidRPr="49ACAD28">
        <w:rPr>
          <w:rFonts w:ascii="Helvetica" w:hAnsi="Helvetica"/>
          <w:sz w:val="22"/>
          <w:szCs w:val="22"/>
        </w:rPr>
        <w:t>usbaut. Die organisatorische Trennung geht dabei ausdrücklich mit einer engen Zusammenarbeit einher: Synergien werden weiterhin genutzt, gemeinsame Werte und Ziele bleiben verbindend.</w:t>
      </w:r>
    </w:p>
    <w:p w14:paraId="2F1A7D06" w14:textId="77777777" w:rsidR="00375E78" w:rsidRPr="00C6465C" w:rsidRDefault="00375E78" w:rsidP="00375E78">
      <w:pPr>
        <w:pStyle w:val="KeinLeerraum"/>
        <w:spacing w:line="360" w:lineRule="auto"/>
        <w:rPr>
          <w:rFonts w:ascii="Helvetica" w:hAnsi="Helvetica"/>
          <w:sz w:val="22"/>
          <w:szCs w:val="22"/>
        </w:rPr>
      </w:pPr>
    </w:p>
    <w:p w14:paraId="263B28CC" w14:textId="5FCB90A3" w:rsidR="00375E78" w:rsidRPr="00C6465C" w:rsidRDefault="00375E78" w:rsidP="00375E78">
      <w:pPr>
        <w:pStyle w:val="KeinLeerraum"/>
        <w:spacing w:line="360" w:lineRule="auto"/>
        <w:rPr>
          <w:rFonts w:ascii="Helvetica" w:hAnsi="Helvetica"/>
          <w:sz w:val="22"/>
          <w:szCs w:val="22"/>
        </w:rPr>
      </w:pPr>
      <w:r w:rsidRPr="49ACAD28">
        <w:rPr>
          <w:rFonts w:ascii="Helvetica" w:hAnsi="Helvetica"/>
          <w:sz w:val="22"/>
          <w:szCs w:val="22"/>
        </w:rPr>
        <w:t xml:space="preserve">„Diese Struktur schafft Raum für gezieltes Wachstum, ohne dass wir auf die bewährte Nähe und Zusammenarbeit verzichten. Wir bündeln die Kompetenzen und stärken damit beide Marken, gehen damit noch besser auf die Bedarfe unserer </w:t>
      </w:r>
      <w:proofErr w:type="gramStart"/>
      <w:r w:rsidRPr="49ACAD28">
        <w:rPr>
          <w:rFonts w:ascii="Helvetica" w:hAnsi="Helvetica"/>
          <w:sz w:val="22"/>
          <w:szCs w:val="22"/>
        </w:rPr>
        <w:t>Kund</w:t>
      </w:r>
      <w:r w:rsidR="001013EA">
        <w:rPr>
          <w:rFonts w:ascii="Helvetica" w:hAnsi="Helvetica"/>
          <w:sz w:val="22"/>
          <w:szCs w:val="22"/>
        </w:rPr>
        <w:t>:innen</w:t>
      </w:r>
      <w:proofErr w:type="gramEnd"/>
      <w:r w:rsidRPr="49ACAD28">
        <w:rPr>
          <w:rFonts w:ascii="Helvetica" w:hAnsi="Helvetica"/>
          <w:sz w:val="22"/>
          <w:szCs w:val="22"/>
        </w:rPr>
        <w:t xml:space="preserve"> ein“, erklärt Dr. Sven Willert, Geschäftsführer der TNG Stadtnetz GmbH und der </w:t>
      </w:r>
      <w:proofErr w:type="spellStart"/>
      <w:r w:rsidRPr="49ACAD28">
        <w:rPr>
          <w:rFonts w:ascii="Helvetica" w:hAnsi="Helvetica"/>
          <w:sz w:val="22"/>
          <w:szCs w:val="22"/>
        </w:rPr>
        <w:t>ennit</w:t>
      </w:r>
      <w:proofErr w:type="spellEnd"/>
      <w:r w:rsidRPr="49ACAD28">
        <w:rPr>
          <w:rFonts w:ascii="Helvetica" w:hAnsi="Helvetica"/>
          <w:sz w:val="22"/>
          <w:szCs w:val="22"/>
        </w:rPr>
        <w:t xml:space="preserve"> GmbH</w:t>
      </w:r>
      <w:r w:rsidR="006F39C2">
        <w:rPr>
          <w:rFonts w:ascii="Helvetica" w:hAnsi="Helvetica"/>
          <w:sz w:val="22"/>
          <w:szCs w:val="22"/>
        </w:rPr>
        <w:t xml:space="preserve"> und CEO der TNG Glasfaser Unternehmensgruppe</w:t>
      </w:r>
      <w:r w:rsidRPr="49ACAD28">
        <w:rPr>
          <w:rFonts w:ascii="Helvetica" w:hAnsi="Helvetica"/>
          <w:sz w:val="22"/>
          <w:szCs w:val="22"/>
        </w:rPr>
        <w:t>.</w:t>
      </w:r>
    </w:p>
    <w:p w14:paraId="4698D6E0" w14:textId="77777777" w:rsidR="00375E78" w:rsidRPr="00C6465C" w:rsidRDefault="00375E78" w:rsidP="00375E78">
      <w:pPr>
        <w:pStyle w:val="KeinLeerraum"/>
        <w:spacing w:line="360" w:lineRule="auto"/>
        <w:rPr>
          <w:rFonts w:ascii="Helvetica" w:hAnsi="Helvetica"/>
          <w:sz w:val="22"/>
          <w:szCs w:val="22"/>
        </w:rPr>
      </w:pPr>
    </w:p>
    <w:p w14:paraId="70783520" w14:textId="77777777" w:rsidR="00375E78" w:rsidRPr="00C6465C" w:rsidRDefault="00375E78" w:rsidP="00375E78">
      <w:pPr>
        <w:pStyle w:val="KeinLeerraum"/>
        <w:spacing w:line="360" w:lineRule="auto"/>
        <w:rPr>
          <w:rFonts w:ascii="Helvetica" w:hAnsi="Helvetica"/>
          <w:sz w:val="22"/>
          <w:szCs w:val="22"/>
        </w:rPr>
      </w:pPr>
      <w:r w:rsidRPr="49ACAD28">
        <w:rPr>
          <w:rFonts w:ascii="Helvetica" w:hAnsi="Helvetica"/>
          <w:sz w:val="22"/>
          <w:szCs w:val="22"/>
        </w:rPr>
        <w:t>Beide Unternehmen bleiben eng verbunden: Organisatorisch unter der TNG Glasfaser Unternehmensgruppe und partnerschaftlich in der täglichen Zusammenarbeit. Die neue Struktur schafft klare Profile, stärkt die Innovationskraft und ist eine Investition in die Zuku</w:t>
      </w:r>
      <w:r>
        <w:rPr>
          <w:rFonts w:ascii="Helvetica" w:hAnsi="Helvetica"/>
          <w:sz w:val="22"/>
          <w:szCs w:val="22"/>
        </w:rPr>
        <w:t xml:space="preserve">nft – </w:t>
      </w:r>
      <w:r w:rsidRPr="49ACAD28">
        <w:rPr>
          <w:rFonts w:ascii="Helvetica" w:hAnsi="Helvetica"/>
          <w:sz w:val="22"/>
          <w:szCs w:val="22"/>
        </w:rPr>
        <w:t xml:space="preserve">zum Vorteil der </w:t>
      </w:r>
      <w:proofErr w:type="gramStart"/>
      <w:r w:rsidRPr="49ACAD28">
        <w:rPr>
          <w:rFonts w:ascii="Helvetica" w:hAnsi="Helvetica"/>
          <w:sz w:val="22"/>
          <w:szCs w:val="22"/>
        </w:rPr>
        <w:t>Kund:innen</w:t>
      </w:r>
      <w:proofErr w:type="gramEnd"/>
      <w:r w:rsidRPr="49ACAD28">
        <w:rPr>
          <w:rFonts w:ascii="Helvetica" w:hAnsi="Helvetica"/>
          <w:sz w:val="22"/>
          <w:szCs w:val="22"/>
        </w:rPr>
        <w:t xml:space="preserve"> und der gesamten Unternehmensgruppe.</w:t>
      </w:r>
    </w:p>
    <w:p w14:paraId="4E9B0017" w14:textId="77777777" w:rsidR="00375E78" w:rsidRPr="00C6465C" w:rsidRDefault="00375E78" w:rsidP="00375E78">
      <w:pPr>
        <w:pStyle w:val="KeinLeerraum"/>
        <w:spacing w:line="360" w:lineRule="auto"/>
        <w:rPr>
          <w:rFonts w:ascii="Helvetica" w:hAnsi="Helvetica"/>
          <w:sz w:val="22"/>
          <w:szCs w:val="22"/>
        </w:rPr>
      </w:pPr>
    </w:p>
    <w:p w14:paraId="2B5F48C0" w14:textId="4C94E333" w:rsidR="00375E78" w:rsidRDefault="00375E78" w:rsidP="00375E78">
      <w:pPr>
        <w:pStyle w:val="KeinLeerraum"/>
        <w:spacing w:line="360" w:lineRule="auto"/>
        <w:rPr>
          <w:rFonts w:ascii="Helvetica" w:hAnsi="Helvetica"/>
          <w:sz w:val="22"/>
          <w:szCs w:val="22"/>
        </w:rPr>
      </w:pPr>
      <w:r>
        <w:rPr>
          <w:rFonts w:ascii="Helvetica" w:hAnsi="Helvetica"/>
          <w:b/>
          <w:bCs/>
          <w:sz w:val="22"/>
          <w:szCs w:val="22"/>
        </w:rPr>
        <w:t>Zwei starke Unternehmen mit klarem Fokus</w:t>
      </w:r>
      <w:r>
        <w:br/>
      </w:r>
      <w:r w:rsidRPr="000223D7">
        <w:rPr>
          <w:rFonts w:ascii="Helvetica" w:hAnsi="Helvetica"/>
          <w:sz w:val="22"/>
          <w:szCs w:val="22"/>
        </w:rPr>
        <w:t xml:space="preserve">TNG zählt zu den führenden Glasfaseranbietern in Deutschland und treibt den flächendeckenden </w:t>
      </w:r>
      <w:r w:rsidRPr="000223D7">
        <w:rPr>
          <w:rFonts w:ascii="Helvetica" w:hAnsi="Helvetica"/>
          <w:sz w:val="22"/>
          <w:szCs w:val="22"/>
        </w:rPr>
        <w:lastRenderedPageBreak/>
        <w:t xml:space="preserve">Netzausbau kontinuierlich voran. Über 140.000 </w:t>
      </w:r>
      <w:proofErr w:type="gramStart"/>
      <w:r w:rsidRPr="000223D7">
        <w:rPr>
          <w:rFonts w:ascii="Helvetica" w:hAnsi="Helvetica"/>
          <w:sz w:val="22"/>
          <w:szCs w:val="22"/>
        </w:rPr>
        <w:t>Kund</w:t>
      </w:r>
      <w:r w:rsidR="001013EA">
        <w:rPr>
          <w:rFonts w:ascii="Helvetica" w:hAnsi="Helvetica"/>
          <w:sz w:val="22"/>
          <w:szCs w:val="22"/>
        </w:rPr>
        <w:t>:inn</w:t>
      </w:r>
      <w:r w:rsidRPr="000223D7">
        <w:rPr>
          <w:rFonts w:ascii="Helvetica" w:hAnsi="Helvetica"/>
          <w:sz w:val="22"/>
          <w:szCs w:val="22"/>
        </w:rPr>
        <w:t>en</w:t>
      </w:r>
      <w:proofErr w:type="gramEnd"/>
      <w:r w:rsidRPr="000223D7">
        <w:rPr>
          <w:rFonts w:ascii="Helvetica" w:hAnsi="Helvetica"/>
          <w:sz w:val="22"/>
          <w:szCs w:val="22"/>
        </w:rPr>
        <w:t xml:space="preserve"> haben sich bereits für einen </w:t>
      </w:r>
      <w:r w:rsidRPr="48A7C885">
        <w:rPr>
          <w:rFonts w:ascii="Helvetica" w:hAnsi="Helvetica"/>
          <w:sz w:val="22"/>
          <w:szCs w:val="22"/>
        </w:rPr>
        <w:t xml:space="preserve">leistungsfähigen </w:t>
      </w:r>
      <w:r w:rsidRPr="000223D7">
        <w:rPr>
          <w:rFonts w:ascii="Helvetica" w:hAnsi="Helvetica"/>
          <w:sz w:val="22"/>
          <w:szCs w:val="22"/>
        </w:rPr>
        <w:t xml:space="preserve">Glasfaseranschluss </w:t>
      </w:r>
      <w:r w:rsidR="001013EA">
        <w:rPr>
          <w:rFonts w:ascii="Helvetica" w:hAnsi="Helvetica"/>
          <w:sz w:val="22"/>
          <w:szCs w:val="22"/>
        </w:rPr>
        <w:t>im</w:t>
      </w:r>
      <w:r w:rsidRPr="000223D7">
        <w:rPr>
          <w:rFonts w:ascii="Helvetica" w:hAnsi="Helvetica"/>
          <w:sz w:val="22"/>
          <w:szCs w:val="22"/>
        </w:rPr>
        <w:t xml:space="preserve"> TNG</w:t>
      </w:r>
      <w:r>
        <w:rPr>
          <w:rFonts w:ascii="Helvetica" w:hAnsi="Helvetica"/>
          <w:sz w:val="22"/>
          <w:szCs w:val="22"/>
        </w:rPr>
        <w:t>-Glasfasernet</w:t>
      </w:r>
      <w:r w:rsidR="001013EA">
        <w:rPr>
          <w:rFonts w:ascii="Helvetica" w:hAnsi="Helvetica"/>
          <w:sz w:val="22"/>
          <w:szCs w:val="22"/>
        </w:rPr>
        <w:t>z</w:t>
      </w:r>
      <w:r w:rsidRPr="000223D7">
        <w:rPr>
          <w:rFonts w:ascii="Helvetica" w:hAnsi="Helvetica"/>
          <w:sz w:val="22"/>
          <w:szCs w:val="22"/>
        </w:rPr>
        <w:t xml:space="preserve"> entschiede</w:t>
      </w:r>
      <w:r>
        <w:rPr>
          <w:rFonts w:ascii="Helvetica" w:hAnsi="Helvetica"/>
          <w:sz w:val="22"/>
          <w:szCs w:val="22"/>
        </w:rPr>
        <w:t>n, das</w:t>
      </w:r>
      <w:r w:rsidRPr="000223D7">
        <w:rPr>
          <w:rFonts w:ascii="Helvetica" w:hAnsi="Helvetica"/>
          <w:sz w:val="22"/>
          <w:szCs w:val="22"/>
        </w:rPr>
        <w:t xml:space="preserve"> von Schleswig-Holstein über Niedersachsen und Hessen bi</w:t>
      </w:r>
      <w:r>
        <w:rPr>
          <w:rFonts w:ascii="Helvetica" w:hAnsi="Helvetica"/>
          <w:sz w:val="22"/>
          <w:szCs w:val="22"/>
        </w:rPr>
        <w:t xml:space="preserve">s </w:t>
      </w:r>
      <w:r w:rsidRPr="000223D7">
        <w:rPr>
          <w:rFonts w:ascii="Helvetica" w:hAnsi="Helvetica"/>
          <w:sz w:val="22"/>
          <w:szCs w:val="22"/>
        </w:rPr>
        <w:t>nach Baden-Württemberg</w:t>
      </w:r>
      <w:r>
        <w:rPr>
          <w:rFonts w:ascii="Helvetica" w:hAnsi="Helvetica"/>
          <w:sz w:val="22"/>
          <w:szCs w:val="22"/>
        </w:rPr>
        <w:t xml:space="preserve"> reicht</w:t>
      </w:r>
      <w:r w:rsidRPr="000223D7">
        <w:rPr>
          <w:rFonts w:ascii="Helvetica" w:hAnsi="Helvetica"/>
          <w:sz w:val="22"/>
          <w:szCs w:val="22"/>
        </w:rPr>
        <w:t xml:space="preserve">. </w:t>
      </w:r>
    </w:p>
    <w:p w14:paraId="0176B1CA" w14:textId="77777777" w:rsidR="00375E78" w:rsidRDefault="00375E78" w:rsidP="00375E78">
      <w:pPr>
        <w:pStyle w:val="KeinLeerraum"/>
        <w:spacing w:line="360" w:lineRule="auto"/>
        <w:rPr>
          <w:rFonts w:ascii="Helvetica" w:hAnsi="Helvetica"/>
          <w:sz w:val="22"/>
          <w:szCs w:val="22"/>
        </w:rPr>
      </w:pPr>
    </w:p>
    <w:p w14:paraId="418F4329" w14:textId="77777777" w:rsidR="00375E78" w:rsidRDefault="00375E78" w:rsidP="00375E78">
      <w:pPr>
        <w:pStyle w:val="KeinLeerraum"/>
        <w:spacing w:line="360" w:lineRule="auto"/>
        <w:rPr>
          <w:rFonts w:ascii="Helvetica" w:hAnsi="Helvetica"/>
          <w:sz w:val="22"/>
          <w:szCs w:val="22"/>
        </w:rPr>
      </w:pPr>
      <w:r w:rsidRPr="000223D7">
        <w:rPr>
          <w:rFonts w:ascii="Helvetica" w:hAnsi="Helvetica"/>
          <w:sz w:val="22"/>
          <w:szCs w:val="22"/>
        </w:rPr>
        <w:t xml:space="preserve">Insbesondere im Süden Deutschlands, rund um den neuen Standort </w:t>
      </w:r>
      <w:r>
        <w:rPr>
          <w:rFonts w:ascii="Helvetica" w:hAnsi="Helvetica"/>
          <w:sz w:val="22"/>
          <w:szCs w:val="22"/>
        </w:rPr>
        <w:t xml:space="preserve">in </w:t>
      </w:r>
      <w:r w:rsidRPr="000223D7">
        <w:rPr>
          <w:rFonts w:ascii="Helvetica" w:hAnsi="Helvetica"/>
          <w:sz w:val="22"/>
          <w:szCs w:val="22"/>
        </w:rPr>
        <w:t xml:space="preserve">Aalen, wächst das Unternehmen dynamisch weiter und schafft so die Grundlage für eine verlässliche digitale Versorgung in der Region. Dass TNG dabei auch qualitativ überzeugt, zeigen unabhängige Tests: Das Technikmagazin </w:t>
      </w:r>
      <w:r w:rsidRPr="00375E78">
        <w:rPr>
          <w:rStyle w:val="Fett"/>
          <w:rFonts w:ascii="Helvetica" w:hAnsi="Helvetica"/>
          <w:b w:val="0"/>
          <w:bCs w:val="0"/>
          <w:sz w:val="22"/>
          <w:szCs w:val="22"/>
        </w:rPr>
        <w:t>CHIP</w:t>
      </w:r>
      <w:r w:rsidRPr="000223D7">
        <w:rPr>
          <w:rFonts w:ascii="Helvetica" w:hAnsi="Helvetica"/>
          <w:sz w:val="22"/>
          <w:szCs w:val="22"/>
        </w:rPr>
        <w:t xml:space="preserve"> zeichnete TNG als </w:t>
      </w:r>
      <w:r w:rsidRPr="00375E78">
        <w:rPr>
          <w:rStyle w:val="Fett"/>
          <w:rFonts w:ascii="Helvetica" w:hAnsi="Helvetica"/>
          <w:b w:val="0"/>
          <w:bCs w:val="0"/>
          <w:sz w:val="22"/>
          <w:szCs w:val="22"/>
        </w:rPr>
        <w:t>besten Internetanbieter in Hessen</w:t>
      </w:r>
      <w:r w:rsidRPr="000223D7">
        <w:rPr>
          <w:rFonts w:ascii="Helvetica" w:hAnsi="Helvetica"/>
          <w:sz w:val="22"/>
          <w:szCs w:val="22"/>
        </w:rPr>
        <w:t xml:space="preserve"> aus und vergab in Schleswig-Holstein die Note </w:t>
      </w:r>
      <w:r w:rsidRPr="00375E78">
        <w:rPr>
          <w:rStyle w:val="Fett"/>
          <w:rFonts w:ascii="Helvetica" w:hAnsi="Helvetica"/>
          <w:b w:val="0"/>
          <w:bCs w:val="0"/>
          <w:sz w:val="22"/>
          <w:szCs w:val="22"/>
        </w:rPr>
        <w:t>1,6</w:t>
      </w:r>
      <w:r w:rsidRPr="000223D7">
        <w:rPr>
          <w:rFonts w:ascii="Helvetica" w:hAnsi="Helvetica"/>
          <w:sz w:val="22"/>
          <w:szCs w:val="22"/>
        </w:rPr>
        <w:t>.</w:t>
      </w:r>
    </w:p>
    <w:p w14:paraId="30105F40" w14:textId="77777777" w:rsidR="00375E78" w:rsidRPr="000223D7" w:rsidRDefault="00375E78" w:rsidP="00375E78">
      <w:pPr>
        <w:pStyle w:val="KeinLeerraum"/>
        <w:spacing w:line="360" w:lineRule="auto"/>
        <w:rPr>
          <w:rFonts w:ascii="Helvetica" w:hAnsi="Helvetica"/>
          <w:sz w:val="22"/>
          <w:szCs w:val="22"/>
        </w:rPr>
      </w:pPr>
    </w:p>
    <w:p w14:paraId="7F22FA01" w14:textId="77777777" w:rsidR="00375E78" w:rsidRDefault="00375E78" w:rsidP="00375E78">
      <w:pPr>
        <w:pStyle w:val="KeinLeerraum"/>
        <w:spacing w:line="360" w:lineRule="auto"/>
        <w:rPr>
          <w:rFonts w:ascii="Helvetica" w:hAnsi="Helvetica"/>
          <w:sz w:val="22"/>
          <w:szCs w:val="22"/>
        </w:rPr>
      </w:pPr>
      <w:r w:rsidRPr="000223D7">
        <w:rPr>
          <w:rFonts w:ascii="Helvetica" w:hAnsi="Helvetica"/>
          <w:sz w:val="22"/>
          <w:szCs w:val="22"/>
        </w:rPr>
        <w:t xml:space="preserve">Parallel dazu richtet sich die </w:t>
      </w:r>
      <w:proofErr w:type="spellStart"/>
      <w:r w:rsidRPr="00375E78">
        <w:rPr>
          <w:rStyle w:val="Fett"/>
          <w:rFonts w:ascii="Helvetica" w:hAnsi="Helvetica"/>
          <w:b w:val="0"/>
          <w:bCs w:val="0"/>
          <w:sz w:val="22"/>
          <w:szCs w:val="22"/>
        </w:rPr>
        <w:t>ennit</w:t>
      </w:r>
      <w:proofErr w:type="spellEnd"/>
      <w:r w:rsidRPr="00375E78">
        <w:rPr>
          <w:rStyle w:val="Fett"/>
          <w:rFonts w:ascii="Helvetica" w:hAnsi="Helvetica"/>
          <w:b w:val="0"/>
          <w:bCs w:val="0"/>
          <w:sz w:val="22"/>
          <w:szCs w:val="22"/>
        </w:rPr>
        <w:t xml:space="preserve"> GmbH</w:t>
      </w:r>
      <w:r w:rsidRPr="000223D7">
        <w:rPr>
          <w:rFonts w:ascii="Helvetica" w:hAnsi="Helvetica"/>
          <w:sz w:val="22"/>
          <w:szCs w:val="22"/>
        </w:rPr>
        <w:t xml:space="preserve"> strategisch neu aus und konzentriert sich verstärkt auf maßgeschneiderte IT-Lösungen für </w:t>
      </w:r>
      <w:proofErr w:type="gramStart"/>
      <w:r w:rsidRPr="000223D7">
        <w:rPr>
          <w:rFonts w:ascii="Helvetica" w:hAnsi="Helvetica"/>
          <w:sz w:val="22"/>
          <w:szCs w:val="22"/>
        </w:rPr>
        <w:t>Geschäftskund:innen</w:t>
      </w:r>
      <w:proofErr w:type="gramEnd"/>
      <w:r w:rsidRPr="000223D7">
        <w:rPr>
          <w:rFonts w:ascii="Helvetica" w:hAnsi="Helvetica"/>
          <w:sz w:val="22"/>
          <w:szCs w:val="22"/>
        </w:rPr>
        <w:t xml:space="preserve">. Das Angebot reicht von Consulting und IT-Security über Virtual Data Centers bis hin zu eigenen Rechenzentren. Einen besonderen Schwerpunkt legt </w:t>
      </w:r>
      <w:proofErr w:type="spellStart"/>
      <w:r w:rsidRPr="000223D7">
        <w:rPr>
          <w:rFonts w:ascii="Helvetica" w:hAnsi="Helvetica"/>
          <w:sz w:val="22"/>
          <w:szCs w:val="22"/>
        </w:rPr>
        <w:t>ennit</w:t>
      </w:r>
      <w:proofErr w:type="spellEnd"/>
      <w:r w:rsidRPr="000223D7">
        <w:rPr>
          <w:rFonts w:ascii="Helvetica" w:hAnsi="Helvetica"/>
          <w:sz w:val="22"/>
          <w:szCs w:val="22"/>
        </w:rPr>
        <w:t xml:space="preserve"> auf den Bereich </w:t>
      </w:r>
      <w:r w:rsidRPr="00375E78">
        <w:rPr>
          <w:rStyle w:val="Fett"/>
          <w:rFonts w:ascii="Helvetica" w:hAnsi="Helvetica"/>
          <w:b w:val="0"/>
          <w:bCs w:val="0"/>
          <w:sz w:val="22"/>
          <w:szCs w:val="22"/>
        </w:rPr>
        <w:t>Green IT</w:t>
      </w:r>
      <w:r w:rsidRPr="000223D7">
        <w:rPr>
          <w:rFonts w:ascii="Helvetica" w:hAnsi="Helvetica"/>
          <w:sz w:val="22"/>
          <w:szCs w:val="22"/>
        </w:rPr>
        <w:t xml:space="preserve">. Gemeinsam mit dem Partnerunternehmen </w:t>
      </w:r>
      <w:proofErr w:type="spellStart"/>
      <w:r w:rsidRPr="00375E78">
        <w:rPr>
          <w:rStyle w:val="Fett"/>
          <w:rFonts w:ascii="Helvetica" w:hAnsi="Helvetica"/>
          <w:b w:val="0"/>
          <w:bCs w:val="0"/>
          <w:sz w:val="22"/>
          <w:szCs w:val="22"/>
        </w:rPr>
        <w:t>windCORES</w:t>
      </w:r>
      <w:proofErr w:type="spellEnd"/>
      <w:r w:rsidRPr="000223D7">
        <w:rPr>
          <w:rFonts w:ascii="Helvetica" w:hAnsi="Helvetica"/>
          <w:sz w:val="22"/>
          <w:szCs w:val="22"/>
        </w:rPr>
        <w:t xml:space="preserve"> betreibt </w:t>
      </w:r>
      <w:proofErr w:type="spellStart"/>
      <w:r w:rsidRPr="000223D7">
        <w:rPr>
          <w:rFonts w:ascii="Helvetica" w:hAnsi="Helvetica"/>
          <w:sz w:val="22"/>
          <w:szCs w:val="22"/>
        </w:rPr>
        <w:t>ennit</w:t>
      </w:r>
      <w:proofErr w:type="spellEnd"/>
      <w:r w:rsidRPr="000223D7">
        <w:rPr>
          <w:rFonts w:ascii="Helvetica" w:hAnsi="Helvetica"/>
          <w:sz w:val="22"/>
          <w:szCs w:val="22"/>
        </w:rPr>
        <w:t xml:space="preserve"> künftig Rechenzentren direkt in Windkraftanlagen. Diese innovative Lösung ermöglicht eine nachhaltige Energieversorgung und gleichzeitig hohe Rechenleistung – ein zukunftsweisendes Modell für energieeffiziente IT-Infrastrukturen. </w:t>
      </w:r>
    </w:p>
    <w:p w14:paraId="7BDDFDCF" w14:textId="77777777" w:rsidR="00375E78" w:rsidRPr="000223D7" w:rsidRDefault="00375E78" w:rsidP="00375E78">
      <w:pPr>
        <w:pStyle w:val="KeinLeerraum"/>
        <w:spacing w:line="360" w:lineRule="auto"/>
        <w:rPr>
          <w:rFonts w:ascii="Helvetica" w:hAnsi="Helvetica"/>
          <w:sz w:val="22"/>
          <w:szCs w:val="22"/>
        </w:rPr>
      </w:pPr>
    </w:p>
    <w:p w14:paraId="0E5EDB60" w14:textId="77777777" w:rsidR="00375E78" w:rsidRPr="000223D7" w:rsidRDefault="00375E78" w:rsidP="00375E78">
      <w:pPr>
        <w:pStyle w:val="KeinLeerraum"/>
        <w:spacing w:line="360" w:lineRule="auto"/>
        <w:rPr>
          <w:rFonts w:ascii="Helvetica" w:hAnsi="Helvetica"/>
          <w:sz w:val="22"/>
          <w:szCs w:val="22"/>
        </w:rPr>
      </w:pPr>
      <w:r w:rsidRPr="000223D7">
        <w:rPr>
          <w:rFonts w:ascii="Helvetica" w:hAnsi="Helvetica"/>
          <w:sz w:val="22"/>
          <w:szCs w:val="22"/>
        </w:rPr>
        <w:t xml:space="preserve">„Unsere </w:t>
      </w:r>
      <w:proofErr w:type="gramStart"/>
      <w:r w:rsidRPr="000223D7">
        <w:rPr>
          <w:rFonts w:ascii="Helvetica" w:hAnsi="Helvetica"/>
          <w:sz w:val="22"/>
          <w:szCs w:val="22"/>
        </w:rPr>
        <w:t>Kund:innen</w:t>
      </w:r>
      <w:proofErr w:type="gramEnd"/>
      <w:r w:rsidRPr="000223D7">
        <w:rPr>
          <w:rFonts w:ascii="Helvetica" w:hAnsi="Helvetica"/>
          <w:sz w:val="22"/>
          <w:szCs w:val="22"/>
        </w:rPr>
        <w:t xml:space="preserve"> profitieren von maßgeschneiderten Lösungen und gleichzeitig von einem klaren Nachhaltigkeitsversprechen. Der Rückenwind aus der Unternehmensgruppe gibt uns dafür die optimale Grundlage“, betont Heike Leise, Geschäftsführerin der </w:t>
      </w:r>
      <w:proofErr w:type="spellStart"/>
      <w:r w:rsidRPr="000223D7">
        <w:rPr>
          <w:rFonts w:ascii="Helvetica" w:hAnsi="Helvetica"/>
          <w:sz w:val="22"/>
          <w:szCs w:val="22"/>
        </w:rPr>
        <w:t>ennit</w:t>
      </w:r>
      <w:proofErr w:type="spellEnd"/>
      <w:r w:rsidRPr="000223D7">
        <w:rPr>
          <w:rFonts w:ascii="Helvetica" w:hAnsi="Helvetica"/>
          <w:sz w:val="22"/>
          <w:szCs w:val="22"/>
        </w:rPr>
        <w:t xml:space="preserve"> GmbH.</w:t>
      </w:r>
    </w:p>
    <w:p w14:paraId="0614C9DF" w14:textId="68129803" w:rsidR="008C1209" w:rsidRDefault="008C1209" w:rsidP="00BB0DE0">
      <w:pPr>
        <w:pStyle w:val="StandardWeb"/>
        <w:spacing w:line="360" w:lineRule="auto"/>
        <w:rPr>
          <w:rStyle w:val="s1"/>
          <w:rFonts w:ascii="Helvetica" w:hAnsi="Helvetica" w:cs="Segoe UI"/>
          <w:b/>
          <w:bCs/>
          <w:color w:val="000000" w:themeColor="text1"/>
          <w:sz w:val="22"/>
          <w:szCs w:val="22"/>
        </w:rPr>
      </w:pPr>
    </w:p>
    <w:p w14:paraId="699E49FC" w14:textId="0BCC89B4" w:rsidR="00375E78" w:rsidRDefault="00375E78" w:rsidP="00375E78">
      <w:pPr>
        <w:pStyle w:val="KeinLeerraum"/>
        <w:spacing w:line="360" w:lineRule="auto"/>
        <w:rPr>
          <w:rFonts w:ascii="Helvetica" w:hAnsi="Helvetica"/>
          <w:sz w:val="22"/>
          <w:szCs w:val="22"/>
        </w:rPr>
      </w:pPr>
      <w:r w:rsidRPr="00C6465C">
        <w:rPr>
          <w:rStyle w:val="s1"/>
          <w:rFonts w:ascii="Helvetica" w:hAnsi="Helvetica" w:cs="Segoe UI"/>
          <w:b/>
          <w:bCs/>
          <w:color w:val="000000" w:themeColor="text1"/>
          <w:sz w:val="22"/>
          <w:szCs w:val="22"/>
        </w:rPr>
        <w:t>Informationen zur TNG Stadtnetz GmbH</w:t>
      </w:r>
      <w:r w:rsidRPr="00C6465C">
        <w:rPr>
          <w:rStyle w:val="s1"/>
          <w:rFonts w:ascii="Helvetica" w:hAnsi="Helvetica" w:cs="Segoe UI"/>
          <w:b/>
          <w:bCs/>
          <w:color w:val="000000" w:themeColor="text1"/>
          <w:sz w:val="22"/>
          <w:szCs w:val="22"/>
        </w:rPr>
        <w:br/>
      </w:r>
      <w:r w:rsidRPr="00C6465C">
        <w:rPr>
          <w:rFonts w:ascii="Helvetica" w:hAnsi="Helvetica"/>
          <w:sz w:val="22"/>
          <w:szCs w:val="22"/>
        </w:rPr>
        <w:t xml:space="preserve">Seit der Gründung im Jahr 1997 in Kiel hat sich TNG zu einem der führenden Telekommunikationsanbieter Deutschlands entwickelt. Heute erreicht das Unternehmen mit seinen leistungsstarken Glasfasernetzen über 250.000 Haushalte (Homes </w:t>
      </w:r>
      <w:proofErr w:type="spellStart"/>
      <w:r w:rsidRPr="00C6465C">
        <w:rPr>
          <w:rFonts w:ascii="Helvetica" w:hAnsi="Helvetica"/>
          <w:sz w:val="22"/>
          <w:szCs w:val="22"/>
        </w:rPr>
        <w:t>Passed</w:t>
      </w:r>
      <w:proofErr w:type="spellEnd"/>
      <w:r w:rsidRPr="00C6465C">
        <w:rPr>
          <w:rFonts w:ascii="Helvetica" w:hAnsi="Helvetica"/>
          <w:sz w:val="22"/>
          <w:szCs w:val="22"/>
        </w:rPr>
        <w:t>) und zählt damit zu den größten Breitbandanbietern des Landes.</w:t>
      </w:r>
    </w:p>
    <w:p w14:paraId="78892C6C" w14:textId="77777777" w:rsidR="00375E78" w:rsidRPr="00C6465C" w:rsidRDefault="00375E78" w:rsidP="00375E78">
      <w:pPr>
        <w:pStyle w:val="KeinLeerraum"/>
        <w:spacing w:line="360" w:lineRule="auto"/>
        <w:rPr>
          <w:rFonts w:ascii="Helvetica" w:hAnsi="Helvetica"/>
          <w:sz w:val="22"/>
          <w:szCs w:val="22"/>
        </w:rPr>
      </w:pPr>
    </w:p>
    <w:p w14:paraId="417A304F" w14:textId="604F8EFD" w:rsidR="00375E78" w:rsidRDefault="00375E78" w:rsidP="00375E78">
      <w:pPr>
        <w:pStyle w:val="KeinLeerraum"/>
        <w:spacing w:line="360" w:lineRule="auto"/>
        <w:rPr>
          <w:rFonts w:ascii="Helvetica" w:hAnsi="Helvetica"/>
          <w:sz w:val="22"/>
          <w:szCs w:val="22"/>
        </w:rPr>
      </w:pPr>
      <w:r w:rsidRPr="00C6465C">
        <w:rPr>
          <w:rFonts w:ascii="Helvetica" w:hAnsi="Helvetica"/>
          <w:sz w:val="22"/>
          <w:szCs w:val="22"/>
        </w:rPr>
        <w:t xml:space="preserve">TNG steht für ganzheitliche Glasfaserlösungen aus einer Hand: Als vertikal integrierter Anbieter deckt das Unternehmen sämtliche Schritte ab </w:t>
      </w:r>
      <w:r>
        <w:rPr>
          <w:rFonts w:ascii="Helvetica" w:eastAsia="Times New Roman" w:hAnsi="Helvetica" w:cs="Calibri"/>
          <w:color w:val="000000"/>
          <w:kern w:val="0"/>
          <w:sz w:val="22"/>
          <w:szCs w:val="22"/>
          <w:lang w:eastAsia="de-DE"/>
          <w14:ligatures w14:val="none"/>
        </w:rPr>
        <w:t xml:space="preserve">– </w:t>
      </w:r>
      <w:r w:rsidRPr="00C6465C">
        <w:rPr>
          <w:rFonts w:ascii="Helvetica" w:hAnsi="Helvetica"/>
          <w:sz w:val="22"/>
          <w:szCs w:val="22"/>
        </w:rPr>
        <w:t xml:space="preserve">von der Planung über den Ausbau bis hin zum Betrieb der Netze und der Vermarktung der Produkte. Ziel ist es, </w:t>
      </w:r>
      <w:proofErr w:type="gramStart"/>
      <w:r w:rsidRPr="00C6465C">
        <w:rPr>
          <w:rFonts w:ascii="Helvetica" w:hAnsi="Helvetica"/>
          <w:sz w:val="22"/>
          <w:szCs w:val="22"/>
        </w:rPr>
        <w:t>Kund:innen</w:t>
      </w:r>
      <w:proofErr w:type="gramEnd"/>
      <w:r w:rsidRPr="00C6465C">
        <w:rPr>
          <w:rFonts w:ascii="Helvetica" w:hAnsi="Helvetica"/>
          <w:sz w:val="22"/>
          <w:szCs w:val="22"/>
        </w:rPr>
        <w:t xml:space="preserve"> eine moderne, </w:t>
      </w:r>
      <w:r w:rsidRPr="00C6465C">
        <w:rPr>
          <w:rFonts w:ascii="Helvetica" w:hAnsi="Helvetica"/>
          <w:sz w:val="22"/>
          <w:szCs w:val="22"/>
        </w:rPr>
        <w:lastRenderedPageBreak/>
        <w:t xml:space="preserve">leistungsstarke und zukunftssichere Breitbandversorgung zu bieten. Das Portfolio umfasst neben Glasfaserinternet auch </w:t>
      </w:r>
      <w:r w:rsidR="005D1E02">
        <w:rPr>
          <w:rFonts w:ascii="Helvetica" w:hAnsi="Helvetica"/>
          <w:sz w:val="22"/>
          <w:szCs w:val="22"/>
        </w:rPr>
        <w:t>X</w:t>
      </w:r>
      <w:r w:rsidRPr="00C6465C">
        <w:rPr>
          <w:rFonts w:ascii="Helvetica" w:hAnsi="Helvetica"/>
          <w:sz w:val="22"/>
          <w:szCs w:val="22"/>
        </w:rPr>
        <w:t>DSL, Festnetztelefonie, Mobilfunk sowie TV-Angebote.</w:t>
      </w:r>
    </w:p>
    <w:p w14:paraId="079C10F5" w14:textId="77777777" w:rsidR="00375E78" w:rsidRPr="00C6465C" w:rsidRDefault="00375E78" w:rsidP="00375E78">
      <w:pPr>
        <w:pStyle w:val="KeinLeerraum"/>
        <w:spacing w:line="360" w:lineRule="auto"/>
        <w:rPr>
          <w:rFonts w:ascii="Helvetica" w:hAnsi="Helvetica"/>
          <w:sz w:val="22"/>
          <w:szCs w:val="22"/>
        </w:rPr>
      </w:pPr>
    </w:p>
    <w:p w14:paraId="09433AB5" w14:textId="77777777" w:rsidR="00375E78" w:rsidRDefault="00375E78" w:rsidP="00375E78">
      <w:pPr>
        <w:pStyle w:val="KeinLeerraum"/>
        <w:spacing w:line="360" w:lineRule="auto"/>
        <w:rPr>
          <w:rFonts w:ascii="Helvetica" w:hAnsi="Helvetica"/>
          <w:sz w:val="22"/>
          <w:szCs w:val="22"/>
        </w:rPr>
      </w:pPr>
      <w:r w:rsidRPr="48A7C885">
        <w:rPr>
          <w:rFonts w:ascii="Helvetica" w:hAnsi="Helvetica"/>
          <w:sz w:val="22"/>
          <w:szCs w:val="22"/>
        </w:rPr>
        <w:t xml:space="preserve">Seit dem Einstieg in den Glasfaserausbau im Jahr 2013 treibt TNG den flächendeckenden Ausbau in Nord-, Mittel- und zunehmend auch in Süddeutschland voran. Ein wichtiger Meilenstein war 2023 die Übernahme der ehemaligen sdt.net AG mit Sitz in Aalen (Baden-Württemberg). </w:t>
      </w:r>
      <w:r w:rsidRPr="00C6465C">
        <w:rPr>
          <w:rFonts w:ascii="Helvetica" w:hAnsi="Helvetica"/>
          <w:sz w:val="22"/>
          <w:szCs w:val="22"/>
        </w:rPr>
        <w:t>Neben den bestehenden Standorten in Kiel, Felde (Schleswig-Holstein) und Breitenbach (Hessen) stärkt TNG damit seine Präsenz im Süden und unterstreicht das Engagement, deutschlandweit leistungsfähige Netzinfrastrukturen bereitzustellen.</w:t>
      </w:r>
    </w:p>
    <w:p w14:paraId="732FF1F7" w14:textId="77777777" w:rsidR="00375E78" w:rsidRPr="00C6465C" w:rsidRDefault="00375E78" w:rsidP="00375E78">
      <w:pPr>
        <w:pStyle w:val="KeinLeerraum"/>
        <w:spacing w:line="360" w:lineRule="auto"/>
        <w:rPr>
          <w:rFonts w:ascii="Helvetica" w:hAnsi="Helvetica"/>
          <w:sz w:val="22"/>
          <w:szCs w:val="22"/>
        </w:rPr>
      </w:pPr>
    </w:p>
    <w:p w14:paraId="11628420" w14:textId="2FBB12FA" w:rsidR="00375E78" w:rsidRDefault="00375E78" w:rsidP="00375E78">
      <w:pPr>
        <w:pStyle w:val="KeinLeerraum"/>
        <w:spacing w:line="360" w:lineRule="auto"/>
        <w:rPr>
          <w:rFonts w:ascii="Helvetica" w:hAnsi="Helvetica"/>
          <w:sz w:val="22"/>
          <w:szCs w:val="22"/>
        </w:rPr>
      </w:pPr>
      <w:r w:rsidRPr="00C6465C">
        <w:rPr>
          <w:rFonts w:ascii="Helvetica" w:hAnsi="Helvetica"/>
          <w:sz w:val="22"/>
          <w:szCs w:val="22"/>
        </w:rPr>
        <w:t>Mehr al</w:t>
      </w:r>
      <w:r>
        <w:rPr>
          <w:rFonts w:ascii="Helvetica" w:hAnsi="Helvetica"/>
          <w:sz w:val="22"/>
          <w:szCs w:val="22"/>
        </w:rPr>
        <w:t>s 330</w:t>
      </w:r>
      <w:r w:rsidRPr="00C6465C">
        <w:rPr>
          <w:rFonts w:ascii="Helvetica" w:hAnsi="Helvetica"/>
          <w:sz w:val="22"/>
          <w:szCs w:val="22"/>
        </w:rPr>
        <w:t xml:space="preserve"> engagierte </w:t>
      </w:r>
      <w:proofErr w:type="gramStart"/>
      <w:r w:rsidRPr="00C6465C">
        <w:rPr>
          <w:rFonts w:ascii="Helvetica" w:hAnsi="Helvetica"/>
          <w:sz w:val="22"/>
          <w:szCs w:val="22"/>
        </w:rPr>
        <w:t>Mitarbeiter:innen</w:t>
      </w:r>
      <w:proofErr w:type="gramEnd"/>
      <w:r w:rsidRPr="00C6465C">
        <w:rPr>
          <w:rFonts w:ascii="Helvetica" w:hAnsi="Helvetica"/>
          <w:sz w:val="22"/>
          <w:szCs w:val="22"/>
        </w:rPr>
        <w:t xml:space="preserve"> an vier Standorten arbeite</w:t>
      </w:r>
      <w:r w:rsidR="005D1E02">
        <w:rPr>
          <w:rFonts w:ascii="Helvetica" w:hAnsi="Helvetica"/>
          <w:sz w:val="22"/>
          <w:szCs w:val="22"/>
        </w:rPr>
        <w:t xml:space="preserve">n </w:t>
      </w:r>
      <w:r w:rsidRPr="00C6465C">
        <w:rPr>
          <w:rFonts w:ascii="Helvetica" w:hAnsi="Helvetica"/>
          <w:sz w:val="22"/>
          <w:szCs w:val="22"/>
        </w:rPr>
        <w:t>täglich daran, Menschen zu verbinden, mit modernster Technologie, zuverlässigem Service und dem klaren Ziel, die digitale Zukunft aktiv mitzugestalten.</w:t>
      </w:r>
    </w:p>
    <w:p w14:paraId="0B73689D" w14:textId="77777777" w:rsidR="00375E78" w:rsidRPr="00477AB3" w:rsidRDefault="00375E78" w:rsidP="00375E78">
      <w:pPr>
        <w:pStyle w:val="KeinLeerraum"/>
        <w:spacing w:line="360" w:lineRule="auto"/>
        <w:rPr>
          <w:rFonts w:ascii="Helvetica" w:hAnsi="Helvetica"/>
          <w:sz w:val="22"/>
          <w:szCs w:val="22"/>
        </w:rPr>
      </w:pPr>
    </w:p>
    <w:p w14:paraId="65811039" w14:textId="77777777" w:rsidR="00375E78" w:rsidRPr="00477AB3" w:rsidRDefault="00375E78" w:rsidP="00375E78">
      <w:pPr>
        <w:pStyle w:val="KeinLeerraum"/>
        <w:spacing w:line="360" w:lineRule="auto"/>
        <w:rPr>
          <w:rFonts w:ascii="Helvetica" w:hAnsi="Helvetica"/>
          <w:sz w:val="22"/>
          <w:szCs w:val="22"/>
        </w:rPr>
      </w:pPr>
      <w:r w:rsidRPr="00477AB3">
        <w:rPr>
          <w:rFonts w:ascii="Helvetica" w:hAnsi="Helvetica"/>
          <w:sz w:val="22"/>
          <w:szCs w:val="22"/>
        </w:rPr>
        <w:t xml:space="preserve">Darüber hinaus ermöglichen die IT-Lösungen des Schwesterunternehmens </w:t>
      </w:r>
      <w:proofErr w:type="spellStart"/>
      <w:r w:rsidRPr="00477AB3">
        <w:rPr>
          <w:rFonts w:ascii="Helvetica" w:hAnsi="Helvetica"/>
          <w:sz w:val="22"/>
          <w:szCs w:val="22"/>
        </w:rPr>
        <w:t>ennit</w:t>
      </w:r>
      <w:proofErr w:type="spellEnd"/>
      <w:r w:rsidRPr="00477AB3">
        <w:rPr>
          <w:rFonts w:ascii="Helvetica" w:hAnsi="Helvetica"/>
          <w:sz w:val="22"/>
          <w:szCs w:val="22"/>
        </w:rPr>
        <w:t xml:space="preserve"> </w:t>
      </w:r>
      <w:proofErr w:type="spellStart"/>
      <w:r w:rsidRPr="00477AB3">
        <w:rPr>
          <w:rFonts w:ascii="Helvetica" w:hAnsi="Helvetica"/>
          <w:sz w:val="22"/>
          <w:szCs w:val="22"/>
        </w:rPr>
        <w:t>GmH</w:t>
      </w:r>
      <w:proofErr w:type="spellEnd"/>
      <w:r w:rsidRPr="00477AB3">
        <w:rPr>
          <w:rFonts w:ascii="Helvetica" w:hAnsi="Helvetica"/>
          <w:sz w:val="22"/>
          <w:szCs w:val="22"/>
        </w:rPr>
        <w:t xml:space="preserve"> eine umfassende Versorgung für den Businessbereich. Sowohl TNG als auch </w:t>
      </w:r>
      <w:proofErr w:type="spellStart"/>
      <w:r w:rsidRPr="00477AB3">
        <w:rPr>
          <w:rFonts w:ascii="Helvetica" w:hAnsi="Helvetica"/>
          <w:sz w:val="22"/>
          <w:szCs w:val="22"/>
        </w:rPr>
        <w:t>ennit</w:t>
      </w:r>
      <w:proofErr w:type="spellEnd"/>
      <w:r w:rsidRPr="00477AB3">
        <w:rPr>
          <w:rFonts w:ascii="Helvetica" w:hAnsi="Helvetica"/>
          <w:sz w:val="22"/>
          <w:szCs w:val="22"/>
        </w:rPr>
        <w:t xml:space="preserve"> gehören zur TNG-Gruppe mit der TNG Glasfaser GmbH als Konzernmutter.</w:t>
      </w:r>
    </w:p>
    <w:p w14:paraId="7698B292" w14:textId="23583599" w:rsidR="009822BF" w:rsidRPr="006B19A0" w:rsidRDefault="009822BF" w:rsidP="00375E78">
      <w:pPr>
        <w:pStyle w:val="paragraph"/>
        <w:spacing w:before="0" w:beforeAutospacing="0" w:after="0" w:afterAutospacing="0" w:line="360" w:lineRule="auto"/>
        <w:textAlignment w:val="baseline"/>
        <w:rPr>
          <w:rFonts w:ascii="Helvetica" w:hAnsi="Helvetica"/>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 xml:space="preserve">Bettina </w:t>
      </w:r>
      <w:proofErr w:type="spellStart"/>
      <w:r w:rsidRPr="0092173B">
        <w:rPr>
          <w:rFonts w:cs="Arial"/>
          <w:color w:val="000000" w:themeColor="text1"/>
          <w:lang w:val="en-US"/>
        </w:rPr>
        <w:t>Büll</w:t>
      </w:r>
      <w:proofErr w:type="spellEnd"/>
      <w:r w:rsidRPr="0092173B">
        <w:rPr>
          <w:rFonts w:cs="Arial"/>
          <w:color w:val="000000" w:themeColor="text1"/>
          <w:lang w:val="en-US"/>
        </w:rPr>
        <w:t>, Marketing</w:t>
      </w:r>
    </w:p>
    <w:p w14:paraId="79C7E901" w14:textId="719C755C" w:rsidR="00DB4C2C" w:rsidRPr="00E916E7" w:rsidRDefault="00DB4C2C" w:rsidP="002E0C17">
      <w:pPr>
        <w:pStyle w:val="Text"/>
        <w:jc w:val="both"/>
        <w:outlineLvl w:val="0"/>
        <w:rPr>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7" w:history="1">
        <w:r w:rsidRPr="0092173B">
          <w:rPr>
            <w:rStyle w:val="Hyperlink"/>
            <w:rFonts w:cs="Arial"/>
            <w:lang w:val="en-US"/>
          </w:rPr>
          <w:t>presse@tng.de</w:t>
        </w:r>
      </w:hyperlink>
    </w:p>
    <w:p w14:paraId="3DE85CC9" w14:textId="77777777" w:rsidR="00375E78" w:rsidRPr="00E916E7" w:rsidRDefault="00375E78" w:rsidP="002E0C17">
      <w:pPr>
        <w:pStyle w:val="Text"/>
        <w:jc w:val="both"/>
        <w:outlineLvl w:val="0"/>
        <w:rPr>
          <w:lang w:val="en-US"/>
        </w:rPr>
      </w:pPr>
    </w:p>
    <w:p w14:paraId="27A82A11" w14:textId="77777777" w:rsidR="00375E78" w:rsidRPr="00E916E7" w:rsidRDefault="00375E78" w:rsidP="002E0C17">
      <w:pPr>
        <w:pStyle w:val="Text"/>
        <w:jc w:val="both"/>
        <w:outlineLvl w:val="0"/>
        <w:rPr>
          <w:lang w:val="en-US"/>
        </w:rPr>
      </w:pPr>
    </w:p>
    <w:p w14:paraId="277B62F2" w14:textId="77777777" w:rsidR="00375E78" w:rsidRPr="0046502E" w:rsidRDefault="00375E78" w:rsidP="00375E78">
      <w:pPr>
        <w:pStyle w:val="KeinLeerraum"/>
        <w:spacing w:line="360" w:lineRule="auto"/>
        <w:rPr>
          <w:rFonts w:ascii="Helvetica" w:hAnsi="Helvetica"/>
          <w:b/>
          <w:bCs/>
          <w:sz w:val="22"/>
          <w:szCs w:val="22"/>
        </w:rPr>
      </w:pPr>
      <w:r w:rsidRPr="003862FE">
        <w:rPr>
          <w:rFonts w:ascii="Helvetica" w:hAnsi="Helvetica"/>
          <w:b/>
          <w:bCs/>
          <w:sz w:val="22"/>
          <w:szCs w:val="22"/>
        </w:rPr>
        <w:t xml:space="preserve">Informationen zur </w:t>
      </w:r>
      <w:proofErr w:type="spellStart"/>
      <w:r w:rsidRPr="003862FE">
        <w:rPr>
          <w:rFonts w:ascii="Helvetica" w:hAnsi="Helvetica"/>
          <w:b/>
          <w:bCs/>
          <w:sz w:val="22"/>
          <w:szCs w:val="22"/>
        </w:rPr>
        <w:t>ennit</w:t>
      </w:r>
      <w:proofErr w:type="spellEnd"/>
      <w:r w:rsidRPr="003862FE">
        <w:rPr>
          <w:rFonts w:ascii="Helvetica" w:hAnsi="Helvetica"/>
          <w:b/>
          <w:bCs/>
          <w:sz w:val="22"/>
          <w:szCs w:val="22"/>
        </w:rPr>
        <w:t xml:space="preserve"> GmbH</w:t>
      </w:r>
      <w:r>
        <w:rPr>
          <w:rFonts w:ascii="Helvetica" w:hAnsi="Helvetica"/>
          <w:b/>
          <w:bCs/>
          <w:sz w:val="22"/>
          <w:szCs w:val="22"/>
        </w:rPr>
        <w:br/>
      </w:r>
      <w:r w:rsidRPr="713EC251">
        <w:rPr>
          <w:rFonts w:ascii="Helvetica" w:hAnsi="Helvetica"/>
          <w:sz w:val="22"/>
          <w:szCs w:val="22"/>
        </w:rPr>
        <w:t xml:space="preserve">Die </w:t>
      </w:r>
      <w:proofErr w:type="spellStart"/>
      <w:r w:rsidRPr="713EC251">
        <w:rPr>
          <w:rFonts w:ascii="Helvetica" w:hAnsi="Helvetica"/>
          <w:sz w:val="22"/>
          <w:szCs w:val="22"/>
        </w:rPr>
        <w:t>ennit</w:t>
      </w:r>
      <w:proofErr w:type="spellEnd"/>
      <w:r w:rsidRPr="713EC251">
        <w:rPr>
          <w:rFonts w:ascii="Helvetica" w:hAnsi="Helvetica"/>
          <w:sz w:val="22"/>
          <w:szCs w:val="22"/>
        </w:rPr>
        <w:t xml:space="preserve"> GmbH steht für flexible, sichere und zukunftsweisende IT-Dienstleistunge</w:t>
      </w:r>
      <w:r>
        <w:rPr>
          <w:rFonts w:ascii="Helvetica" w:hAnsi="Helvetica"/>
          <w:sz w:val="22"/>
          <w:szCs w:val="22"/>
        </w:rPr>
        <w:t>n</w:t>
      </w:r>
      <w:r w:rsidRPr="713EC251">
        <w:rPr>
          <w:rFonts w:ascii="Helvetica" w:hAnsi="Helvetica"/>
          <w:sz w:val="22"/>
          <w:szCs w:val="22"/>
        </w:rPr>
        <w:t xml:space="preserve">. Mit eigenen Rechenzentren in </w:t>
      </w:r>
      <w:r w:rsidRPr="00375E78">
        <w:rPr>
          <w:rStyle w:val="Fett"/>
          <w:rFonts w:ascii="Helvetica" w:eastAsiaTheme="majorEastAsia" w:hAnsi="Helvetica"/>
          <w:b w:val="0"/>
          <w:bCs w:val="0"/>
          <w:sz w:val="22"/>
          <w:szCs w:val="22"/>
        </w:rPr>
        <w:t>Kiel und Paderborn</w:t>
      </w:r>
      <w:r w:rsidRPr="713EC251">
        <w:rPr>
          <w:rFonts w:ascii="Helvetica" w:hAnsi="Helvetica"/>
          <w:sz w:val="22"/>
          <w:szCs w:val="22"/>
        </w:rPr>
        <w:t xml:space="preserve"> bietet </w:t>
      </w:r>
      <w:proofErr w:type="spellStart"/>
      <w:r w:rsidRPr="713EC251">
        <w:rPr>
          <w:rFonts w:ascii="Helvetica" w:hAnsi="Helvetica"/>
          <w:sz w:val="22"/>
          <w:szCs w:val="22"/>
        </w:rPr>
        <w:t>ennit</w:t>
      </w:r>
      <w:proofErr w:type="spellEnd"/>
      <w:r w:rsidRPr="713EC251">
        <w:rPr>
          <w:rFonts w:ascii="Helvetica" w:hAnsi="Helvetica"/>
          <w:sz w:val="22"/>
          <w:szCs w:val="22"/>
        </w:rPr>
        <w:t xml:space="preserve"> individuelle Lösungen für Unternehmen jeder Größe und Branche. Ob im </w:t>
      </w:r>
      <w:proofErr w:type="spellStart"/>
      <w:r w:rsidRPr="00375E78">
        <w:rPr>
          <w:rStyle w:val="Fett"/>
          <w:rFonts w:ascii="Helvetica" w:eastAsiaTheme="majorEastAsia" w:hAnsi="Helvetica"/>
          <w:b w:val="0"/>
          <w:bCs w:val="0"/>
          <w:sz w:val="22"/>
          <w:szCs w:val="22"/>
        </w:rPr>
        <w:t>ennit</w:t>
      </w:r>
      <w:proofErr w:type="spellEnd"/>
      <w:r w:rsidRPr="00375E78">
        <w:rPr>
          <w:rStyle w:val="Fett"/>
          <w:rFonts w:ascii="Helvetica" w:eastAsiaTheme="majorEastAsia" w:hAnsi="Helvetica"/>
          <w:b w:val="0"/>
          <w:bCs w:val="0"/>
          <w:sz w:val="22"/>
          <w:szCs w:val="22"/>
        </w:rPr>
        <w:t xml:space="preserve"> Virtual Data Center</w:t>
      </w:r>
      <w:r w:rsidRPr="713EC251">
        <w:rPr>
          <w:rFonts w:ascii="Helvetica" w:hAnsi="Helvetica"/>
          <w:sz w:val="22"/>
          <w:szCs w:val="22"/>
        </w:rPr>
        <w:t xml:space="preserve">, als </w:t>
      </w:r>
      <w:r w:rsidRPr="00375E78">
        <w:rPr>
          <w:rStyle w:val="Fett"/>
          <w:rFonts w:ascii="Helvetica" w:eastAsiaTheme="majorEastAsia" w:hAnsi="Helvetica"/>
          <w:b w:val="0"/>
          <w:bCs w:val="0"/>
          <w:sz w:val="22"/>
          <w:szCs w:val="22"/>
        </w:rPr>
        <w:t>georedundante Co-Location</w:t>
      </w:r>
      <w:r w:rsidRPr="00375E78">
        <w:rPr>
          <w:rFonts w:ascii="Helvetica" w:hAnsi="Helvetica"/>
          <w:b/>
          <w:bCs/>
          <w:sz w:val="22"/>
          <w:szCs w:val="22"/>
        </w:rPr>
        <w:t xml:space="preserve"> </w:t>
      </w:r>
      <w:r w:rsidRPr="713EC251">
        <w:rPr>
          <w:rFonts w:ascii="Helvetica" w:hAnsi="Helvetica"/>
          <w:sz w:val="22"/>
          <w:szCs w:val="22"/>
        </w:rPr>
        <w:t>oder in maßgeschneiderten Cloud-Umgebungen, die Datensicherheit, Nachhaltigkeit und Verfügbarkeit stehen stets im Fokus.</w:t>
      </w:r>
      <w:r>
        <w:rPr>
          <w:rFonts w:ascii="Helvetica" w:hAnsi="Helvetica"/>
          <w:sz w:val="22"/>
          <w:szCs w:val="22"/>
        </w:rPr>
        <w:br/>
      </w:r>
      <w:r>
        <w:rPr>
          <w:rFonts w:ascii="Helvetica" w:hAnsi="Helvetica"/>
          <w:sz w:val="22"/>
          <w:szCs w:val="22"/>
        </w:rPr>
        <w:br/>
      </w:r>
      <w:r w:rsidRPr="713EC251">
        <w:rPr>
          <w:rFonts w:ascii="Helvetica" w:hAnsi="Helvetica"/>
          <w:sz w:val="22"/>
          <w:szCs w:val="22"/>
        </w:rPr>
        <w:t xml:space="preserve">Ein Meilenstein in der Green IT: Seit Februar 2025 betreibt </w:t>
      </w:r>
      <w:proofErr w:type="spellStart"/>
      <w:r w:rsidRPr="713EC251">
        <w:rPr>
          <w:rFonts w:ascii="Helvetica" w:hAnsi="Helvetica"/>
          <w:sz w:val="22"/>
          <w:szCs w:val="22"/>
        </w:rPr>
        <w:t>ennit</w:t>
      </w:r>
      <w:proofErr w:type="spellEnd"/>
      <w:r w:rsidRPr="713EC251">
        <w:rPr>
          <w:rFonts w:ascii="Helvetica" w:hAnsi="Helvetica"/>
          <w:sz w:val="22"/>
          <w:szCs w:val="22"/>
        </w:rPr>
        <w:t xml:space="preserve"> ein eigenes Rechenzentrum in einer Windenergieanlage </w:t>
      </w:r>
      <w:proofErr w:type="spellStart"/>
      <w:r w:rsidRPr="00375E78">
        <w:rPr>
          <w:rStyle w:val="Fett"/>
          <w:rFonts w:ascii="Helvetica" w:eastAsiaTheme="majorEastAsia" w:hAnsi="Helvetica"/>
          <w:b w:val="0"/>
          <w:bCs w:val="0"/>
          <w:sz w:val="22"/>
          <w:szCs w:val="22"/>
        </w:rPr>
        <w:t>powered</w:t>
      </w:r>
      <w:proofErr w:type="spellEnd"/>
      <w:r w:rsidRPr="00375E78">
        <w:rPr>
          <w:rStyle w:val="Fett"/>
          <w:rFonts w:ascii="Helvetica" w:eastAsiaTheme="majorEastAsia" w:hAnsi="Helvetica"/>
          <w:b w:val="0"/>
          <w:bCs w:val="0"/>
          <w:sz w:val="22"/>
          <w:szCs w:val="22"/>
        </w:rPr>
        <w:t xml:space="preserve"> </w:t>
      </w:r>
      <w:proofErr w:type="spellStart"/>
      <w:r w:rsidRPr="00375E78">
        <w:rPr>
          <w:rStyle w:val="Fett"/>
          <w:rFonts w:ascii="Helvetica" w:eastAsiaTheme="majorEastAsia" w:hAnsi="Helvetica"/>
          <w:b w:val="0"/>
          <w:bCs w:val="0"/>
          <w:sz w:val="22"/>
          <w:szCs w:val="22"/>
        </w:rPr>
        <w:t>by</w:t>
      </w:r>
      <w:proofErr w:type="spellEnd"/>
      <w:r w:rsidRPr="00375E78">
        <w:rPr>
          <w:rStyle w:val="Fett"/>
          <w:rFonts w:ascii="Helvetica" w:eastAsiaTheme="majorEastAsia" w:hAnsi="Helvetica"/>
          <w:b w:val="0"/>
          <w:bCs w:val="0"/>
          <w:sz w:val="22"/>
          <w:szCs w:val="22"/>
        </w:rPr>
        <w:t xml:space="preserve"> </w:t>
      </w:r>
      <w:proofErr w:type="spellStart"/>
      <w:r w:rsidRPr="00375E78">
        <w:rPr>
          <w:rStyle w:val="Fett"/>
          <w:rFonts w:ascii="Helvetica" w:eastAsiaTheme="majorEastAsia" w:hAnsi="Helvetica"/>
          <w:b w:val="0"/>
          <w:bCs w:val="0"/>
          <w:sz w:val="22"/>
          <w:szCs w:val="22"/>
        </w:rPr>
        <w:t>windCORES</w:t>
      </w:r>
      <w:proofErr w:type="spellEnd"/>
      <w:r w:rsidRPr="713EC251">
        <w:rPr>
          <w:rFonts w:ascii="Helvetica" w:hAnsi="Helvetica"/>
          <w:sz w:val="22"/>
          <w:szCs w:val="22"/>
        </w:rPr>
        <w:t xml:space="preserve">. So verbindet </w:t>
      </w:r>
      <w:proofErr w:type="spellStart"/>
      <w:r w:rsidRPr="713EC251">
        <w:rPr>
          <w:rFonts w:ascii="Helvetica" w:hAnsi="Helvetica"/>
          <w:sz w:val="22"/>
          <w:szCs w:val="22"/>
        </w:rPr>
        <w:t>ennit</w:t>
      </w:r>
      <w:proofErr w:type="spellEnd"/>
      <w:r w:rsidRPr="713EC251">
        <w:rPr>
          <w:rFonts w:ascii="Helvetica" w:hAnsi="Helvetica"/>
          <w:sz w:val="22"/>
          <w:szCs w:val="22"/>
        </w:rPr>
        <w:t xml:space="preserve"> technologische Innovation mit nachhaltigem Handeln.</w:t>
      </w:r>
      <w:r>
        <w:rPr>
          <w:rFonts w:ascii="Helvetica" w:hAnsi="Helvetica"/>
          <w:sz w:val="22"/>
          <w:szCs w:val="22"/>
        </w:rPr>
        <w:br/>
      </w:r>
      <w:r>
        <w:rPr>
          <w:rFonts w:ascii="Helvetica" w:hAnsi="Helvetica"/>
          <w:sz w:val="22"/>
          <w:szCs w:val="22"/>
        </w:rPr>
        <w:lastRenderedPageBreak/>
        <w:br/>
      </w:r>
      <w:r w:rsidRPr="713EC251">
        <w:rPr>
          <w:rFonts w:ascii="Helvetica" w:hAnsi="Helvetica"/>
          <w:sz w:val="22"/>
          <w:szCs w:val="22"/>
        </w:rPr>
        <w:t xml:space="preserve">Als </w:t>
      </w:r>
      <w:proofErr w:type="spellStart"/>
      <w:r w:rsidRPr="713EC251">
        <w:rPr>
          <w:rFonts w:ascii="Helvetica" w:hAnsi="Helvetica"/>
          <w:sz w:val="22"/>
          <w:szCs w:val="22"/>
        </w:rPr>
        <w:t>Full</w:t>
      </w:r>
      <w:proofErr w:type="spellEnd"/>
      <w:r w:rsidRPr="713EC251">
        <w:rPr>
          <w:rFonts w:ascii="Helvetica" w:hAnsi="Helvetica"/>
          <w:sz w:val="22"/>
          <w:szCs w:val="22"/>
        </w:rPr>
        <w:t xml:space="preserve">-Service-Anbieter begleitet </w:t>
      </w:r>
      <w:proofErr w:type="spellStart"/>
      <w:r w:rsidRPr="713EC251">
        <w:rPr>
          <w:rFonts w:ascii="Helvetica" w:hAnsi="Helvetica"/>
          <w:sz w:val="22"/>
          <w:szCs w:val="22"/>
        </w:rPr>
        <w:t>ennit</w:t>
      </w:r>
      <w:proofErr w:type="spellEnd"/>
      <w:r w:rsidRPr="713EC251">
        <w:rPr>
          <w:rFonts w:ascii="Helvetica" w:hAnsi="Helvetica"/>
          <w:sz w:val="22"/>
          <w:szCs w:val="22"/>
        </w:rPr>
        <w:t xml:space="preserve"> Unternehmen entlang des gesamten digitalen Transformationsprozesses – von </w:t>
      </w:r>
      <w:proofErr w:type="spellStart"/>
      <w:r w:rsidRPr="713EC251">
        <w:rPr>
          <w:rFonts w:ascii="Helvetica" w:hAnsi="Helvetica"/>
          <w:sz w:val="22"/>
          <w:szCs w:val="22"/>
        </w:rPr>
        <w:t>Managed</w:t>
      </w:r>
      <w:proofErr w:type="spellEnd"/>
      <w:r w:rsidRPr="713EC251">
        <w:rPr>
          <w:rFonts w:ascii="Helvetica" w:hAnsi="Helvetica"/>
          <w:sz w:val="22"/>
          <w:szCs w:val="22"/>
        </w:rPr>
        <w:t xml:space="preserve"> Services bis zum komplett gemanagten Rechenzentrum. Durch die enge Partnerschaft mit der </w:t>
      </w:r>
      <w:r w:rsidRPr="00375E78">
        <w:rPr>
          <w:rStyle w:val="Fett"/>
          <w:rFonts w:ascii="Helvetica" w:eastAsiaTheme="majorEastAsia" w:hAnsi="Helvetica"/>
          <w:b w:val="0"/>
          <w:bCs w:val="0"/>
          <w:sz w:val="22"/>
          <w:szCs w:val="22"/>
        </w:rPr>
        <w:t>TNG Stadtnetz GmbH</w:t>
      </w:r>
      <w:r w:rsidRPr="713EC251">
        <w:rPr>
          <w:rFonts w:ascii="Helvetica" w:hAnsi="Helvetica"/>
          <w:sz w:val="22"/>
          <w:szCs w:val="22"/>
        </w:rPr>
        <w:t xml:space="preserve"> kann zudem eine leistungsstarke Glasfaseranbindung ermöglicht werden. </w:t>
      </w:r>
      <w:r>
        <w:rPr>
          <w:rFonts w:ascii="Helvetica" w:hAnsi="Helvetica"/>
          <w:sz w:val="22"/>
          <w:szCs w:val="22"/>
        </w:rPr>
        <w:br/>
      </w:r>
      <w:r>
        <w:rPr>
          <w:rFonts w:ascii="Helvetica" w:hAnsi="Helvetica"/>
          <w:sz w:val="22"/>
          <w:szCs w:val="22"/>
        </w:rPr>
        <w:br/>
      </w:r>
      <w:r w:rsidRPr="00375E78">
        <w:rPr>
          <w:rStyle w:val="Fett"/>
          <w:rFonts w:ascii="Helvetica" w:eastAsiaTheme="majorEastAsia" w:hAnsi="Helvetica"/>
          <w:b w:val="0"/>
          <w:bCs w:val="0"/>
          <w:sz w:val="22"/>
          <w:szCs w:val="22"/>
        </w:rPr>
        <w:t>IT aus einer Hand</w:t>
      </w:r>
      <w:r w:rsidRPr="001845B5">
        <w:rPr>
          <w:rFonts w:ascii="Helvetica" w:hAnsi="Helvetica"/>
          <w:sz w:val="22"/>
          <w:szCs w:val="22"/>
        </w:rPr>
        <w:t xml:space="preserve">: Private oder Public Cloud, Co-Location, </w:t>
      </w:r>
      <w:proofErr w:type="spellStart"/>
      <w:r w:rsidRPr="001845B5">
        <w:rPr>
          <w:rFonts w:ascii="Helvetica" w:hAnsi="Helvetica"/>
          <w:sz w:val="22"/>
          <w:szCs w:val="22"/>
        </w:rPr>
        <w:t>Managed</w:t>
      </w:r>
      <w:proofErr w:type="spellEnd"/>
      <w:r w:rsidRPr="001845B5">
        <w:rPr>
          <w:rFonts w:ascii="Helvetica" w:hAnsi="Helvetica"/>
          <w:sz w:val="22"/>
          <w:szCs w:val="22"/>
        </w:rPr>
        <w:t xml:space="preserve"> Services und umfassende </w:t>
      </w:r>
      <w:r w:rsidRPr="00375E78">
        <w:rPr>
          <w:rStyle w:val="Fett"/>
          <w:rFonts w:ascii="Helvetica" w:eastAsiaTheme="majorEastAsia" w:hAnsi="Helvetica"/>
          <w:b w:val="0"/>
          <w:bCs w:val="0"/>
          <w:sz w:val="22"/>
          <w:szCs w:val="22"/>
        </w:rPr>
        <w:t>Cyber-Security-Lösungen.</w:t>
      </w:r>
      <w:r>
        <w:rPr>
          <w:rStyle w:val="Fett"/>
          <w:rFonts w:ascii="Helvetica" w:eastAsiaTheme="majorEastAsia" w:hAnsi="Helvetica"/>
          <w:sz w:val="22"/>
          <w:szCs w:val="22"/>
        </w:rPr>
        <w:t xml:space="preserve"> </w:t>
      </w:r>
      <w:r>
        <w:rPr>
          <w:rFonts w:ascii="Helvetica" w:hAnsi="Helvetica"/>
          <w:sz w:val="22"/>
          <w:szCs w:val="22"/>
        </w:rPr>
        <w:t>V</w:t>
      </w:r>
      <w:r w:rsidRPr="001845B5">
        <w:rPr>
          <w:rFonts w:ascii="Helvetica" w:hAnsi="Helvetica"/>
          <w:sz w:val="22"/>
          <w:szCs w:val="22"/>
        </w:rPr>
        <w:t xml:space="preserve">om physischen Schutz über Firewalls bis hin zu einem eigenen </w:t>
      </w:r>
      <w:r w:rsidRPr="00375E78">
        <w:rPr>
          <w:rStyle w:val="Fett"/>
          <w:rFonts w:ascii="Helvetica" w:eastAsiaTheme="majorEastAsia" w:hAnsi="Helvetica"/>
          <w:b w:val="0"/>
          <w:bCs w:val="0"/>
          <w:sz w:val="22"/>
          <w:szCs w:val="22"/>
        </w:rPr>
        <w:t xml:space="preserve">Security </w:t>
      </w:r>
      <w:proofErr w:type="spellStart"/>
      <w:r w:rsidRPr="00375E78">
        <w:rPr>
          <w:rStyle w:val="Fett"/>
          <w:rFonts w:ascii="Helvetica" w:eastAsiaTheme="majorEastAsia" w:hAnsi="Helvetica"/>
          <w:b w:val="0"/>
          <w:bCs w:val="0"/>
          <w:sz w:val="22"/>
          <w:szCs w:val="22"/>
        </w:rPr>
        <w:t>Operations</w:t>
      </w:r>
      <w:proofErr w:type="spellEnd"/>
      <w:r w:rsidRPr="00375E78">
        <w:rPr>
          <w:rStyle w:val="Fett"/>
          <w:rFonts w:ascii="Helvetica" w:eastAsiaTheme="majorEastAsia" w:hAnsi="Helvetica"/>
          <w:b w:val="0"/>
          <w:bCs w:val="0"/>
          <w:sz w:val="22"/>
          <w:szCs w:val="22"/>
        </w:rPr>
        <w:t xml:space="preserve"> Center (SOC)</w:t>
      </w:r>
      <w:r w:rsidRPr="001845B5">
        <w:rPr>
          <w:rFonts w:ascii="Helvetica" w:hAnsi="Helvetica"/>
          <w:sz w:val="22"/>
          <w:szCs w:val="22"/>
        </w:rPr>
        <w:t xml:space="preserve"> bietet </w:t>
      </w:r>
      <w:proofErr w:type="spellStart"/>
      <w:r w:rsidRPr="001845B5">
        <w:rPr>
          <w:rFonts w:ascii="Helvetica" w:hAnsi="Helvetica"/>
          <w:sz w:val="22"/>
          <w:szCs w:val="22"/>
        </w:rPr>
        <w:t>ennit</w:t>
      </w:r>
      <w:proofErr w:type="spellEnd"/>
      <w:r w:rsidRPr="001845B5">
        <w:rPr>
          <w:rFonts w:ascii="Helvetica" w:hAnsi="Helvetica"/>
          <w:sz w:val="22"/>
          <w:szCs w:val="22"/>
        </w:rPr>
        <w:t xml:space="preserve"> ganzheitliche IT-Sicherheit und sorgt für eine jederzeit reibungslos funktionierende IT-Infrastruktur.</w:t>
      </w:r>
    </w:p>
    <w:p w14:paraId="6B333B6B" w14:textId="77777777" w:rsidR="00375E78" w:rsidRDefault="00375E78" w:rsidP="002E0C17">
      <w:pPr>
        <w:pStyle w:val="Text"/>
        <w:jc w:val="both"/>
        <w:outlineLvl w:val="0"/>
        <w:rPr>
          <w:rFonts w:cs="Arial"/>
          <w:color w:val="000000" w:themeColor="text1"/>
        </w:rPr>
      </w:pPr>
    </w:p>
    <w:p w14:paraId="1A4CB3BF" w14:textId="4B0C91F8" w:rsidR="00375E78" w:rsidRPr="0092173B" w:rsidRDefault="00375E78" w:rsidP="00375E78">
      <w:pPr>
        <w:pStyle w:val="Text"/>
        <w:jc w:val="both"/>
        <w:outlineLvl w:val="0"/>
        <w:rPr>
          <w:rFonts w:cs="Arial"/>
          <w:b/>
          <w:bCs/>
          <w:color w:val="000000" w:themeColor="text1"/>
        </w:rPr>
      </w:pPr>
      <w:proofErr w:type="spellStart"/>
      <w:r>
        <w:rPr>
          <w:rFonts w:cs="Arial"/>
          <w:b/>
          <w:bCs/>
          <w:color w:val="000000" w:themeColor="text1"/>
        </w:rPr>
        <w:t>ennit</w:t>
      </w:r>
      <w:proofErr w:type="spellEnd"/>
      <w:r w:rsidRPr="0092173B">
        <w:rPr>
          <w:rFonts w:cs="Arial"/>
          <w:b/>
          <w:bCs/>
          <w:color w:val="000000" w:themeColor="text1"/>
        </w:rPr>
        <w:t xml:space="preserve"> GmbH</w:t>
      </w:r>
      <w:r w:rsidRPr="0092173B">
        <w:rPr>
          <w:rFonts w:cs="Arial"/>
          <w:b/>
          <w:bCs/>
          <w:color w:val="000000" w:themeColor="text1"/>
        </w:rPr>
        <w:tab/>
      </w:r>
      <w:r w:rsidRPr="0092173B">
        <w:rPr>
          <w:rFonts w:cs="Arial"/>
          <w:b/>
          <w:bCs/>
          <w:color w:val="000000" w:themeColor="text1"/>
        </w:rPr>
        <w:tab/>
      </w:r>
      <w:r>
        <w:rPr>
          <w:rFonts w:cs="Arial"/>
          <w:b/>
          <w:bCs/>
          <w:color w:val="000000" w:themeColor="text1"/>
        </w:rPr>
        <w:tab/>
      </w:r>
      <w:r>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0B985D63" w14:textId="43816329" w:rsidR="00375E78" w:rsidRPr="00375E78" w:rsidRDefault="00375E78" w:rsidP="00375E78">
      <w:pPr>
        <w:pStyle w:val="Text"/>
        <w:ind w:right="0"/>
        <w:jc w:val="both"/>
        <w:outlineLvl w:val="0"/>
        <w:rPr>
          <w:rFonts w:cs="Arial"/>
          <w:color w:val="000000" w:themeColor="text1"/>
        </w:rPr>
      </w:pPr>
      <w:r w:rsidRPr="0092173B">
        <w:rPr>
          <w:rFonts w:cs="Arial"/>
          <w:color w:val="000000" w:themeColor="text1"/>
        </w:rPr>
        <w:t xml:space="preserve">Gerhard-Fröhler-Str. </w:t>
      </w:r>
      <w:r w:rsidRPr="00375E78">
        <w:rPr>
          <w:rFonts w:cs="Arial"/>
          <w:color w:val="000000" w:themeColor="text1"/>
        </w:rPr>
        <w:t>12</w:t>
      </w:r>
      <w:r w:rsidRPr="00375E78">
        <w:rPr>
          <w:rFonts w:cs="Arial"/>
          <w:color w:val="000000" w:themeColor="text1"/>
        </w:rPr>
        <w:tab/>
      </w:r>
      <w:r w:rsidRPr="00375E78">
        <w:rPr>
          <w:rFonts w:cs="Arial"/>
          <w:color w:val="000000" w:themeColor="text1"/>
        </w:rPr>
        <w:tab/>
      </w:r>
      <w:r w:rsidRPr="00375E78">
        <w:rPr>
          <w:rFonts w:cs="Arial"/>
          <w:color w:val="000000" w:themeColor="text1"/>
        </w:rPr>
        <w:tab/>
      </w:r>
      <w:r w:rsidRPr="00375E78">
        <w:rPr>
          <w:rFonts w:cs="Arial"/>
          <w:color w:val="000000" w:themeColor="text1"/>
        </w:rPr>
        <w:tab/>
        <w:t>Frank Becherer</w:t>
      </w:r>
    </w:p>
    <w:p w14:paraId="6F435EE0" w14:textId="322DD32D" w:rsidR="00375E78" w:rsidRPr="00375E78" w:rsidRDefault="00375E78" w:rsidP="00375E78">
      <w:pPr>
        <w:pStyle w:val="Text"/>
        <w:jc w:val="both"/>
        <w:outlineLvl w:val="0"/>
      </w:pPr>
      <w:r w:rsidRPr="00375E78">
        <w:rPr>
          <w:rFonts w:cs="Arial"/>
          <w:color w:val="000000" w:themeColor="text1"/>
        </w:rPr>
        <w:t>24106 Kiel</w:t>
      </w:r>
      <w:r w:rsidRPr="00375E78">
        <w:rPr>
          <w:rFonts w:cs="Arial"/>
          <w:color w:val="000000" w:themeColor="text1"/>
        </w:rPr>
        <w:tab/>
      </w:r>
      <w:r w:rsidRPr="00375E78">
        <w:rPr>
          <w:rFonts w:cs="Arial"/>
          <w:color w:val="000000" w:themeColor="text1"/>
        </w:rPr>
        <w:tab/>
      </w:r>
      <w:r w:rsidRPr="00375E78">
        <w:rPr>
          <w:rFonts w:cs="Arial"/>
          <w:color w:val="000000" w:themeColor="text1"/>
        </w:rPr>
        <w:tab/>
      </w:r>
      <w:r w:rsidRPr="00375E78">
        <w:rPr>
          <w:rFonts w:cs="Arial"/>
          <w:color w:val="000000" w:themeColor="text1"/>
        </w:rPr>
        <w:tab/>
      </w:r>
      <w:r w:rsidRPr="00375E78">
        <w:rPr>
          <w:rFonts w:cs="Arial"/>
          <w:color w:val="000000" w:themeColor="text1"/>
        </w:rPr>
        <w:tab/>
      </w:r>
      <w:r w:rsidR="00B06EEC">
        <w:rPr>
          <w:rFonts w:cs="Arial"/>
          <w:color w:val="000000" w:themeColor="text1"/>
        </w:rPr>
        <w:tab/>
      </w:r>
      <w:hyperlink r:id="rId8" w:history="1">
        <w:r w:rsidR="00B06EEC" w:rsidRPr="00AA6168">
          <w:rPr>
            <w:rStyle w:val="Hyperlink"/>
            <w:rFonts w:cs="Arial"/>
          </w:rPr>
          <w:t>info@ennit.de</w:t>
        </w:r>
      </w:hyperlink>
      <w:r w:rsidR="00B06EEC">
        <w:rPr>
          <w:rFonts w:cs="Arial"/>
          <w:color w:val="000000" w:themeColor="text1"/>
        </w:rPr>
        <w:t xml:space="preserve"> </w:t>
      </w:r>
    </w:p>
    <w:p w14:paraId="3DCDC6B4" w14:textId="77777777" w:rsidR="00375E78" w:rsidRPr="00375E78" w:rsidRDefault="00375E78" w:rsidP="002E0C17">
      <w:pPr>
        <w:pStyle w:val="Text"/>
        <w:jc w:val="both"/>
        <w:outlineLvl w:val="0"/>
        <w:rPr>
          <w:rFonts w:cs="Arial"/>
          <w:color w:val="000000" w:themeColor="text1"/>
        </w:rPr>
      </w:pPr>
    </w:p>
    <w:sectPr w:rsidR="00375E78" w:rsidRPr="00375E78" w:rsidSect="00D304C2">
      <w:headerReference w:type="default" r:id="rId9"/>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88764" w14:textId="77777777" w:rsidR="000F56F7" w:rsidRDefault="000F56F7">
      <w:r>
        <w:separator/>
      </w:r>
    </w:p>
  </w:endnote>
  <w:endnote w:type="continuationSeparator" w:id="0">
    <w:p w14:paraId="2DB5D7D5" w14:textId="77777777" w:rsidR="000F56F7" w:rsidRDefault="000F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35FDC" w14:textId="77777777" w:rsidR="000F56F7" w:rsidRDefault="000F56F7">
      <w:r>
        <w:separator/>
      </w:r>
    </w:p>
  </w:footnote>
  <w:footnote w:type="continuationSeparator" w:id="0">
    <w:p w14:paraId="0BDB2CEC" w14:textId="77777777" w:rsidR="000F56F7" w:rsidRDefault="000F5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E6B3" w14:textId="27D04AC2" w:rsidR="00133BBF" w:rsidRDefault="005A6BFE" w:rsidP="00E53F4F">
    <w:pPr>
      <w:pStyle w:val="Kopf-undFuzeilen"/>
      <w:tabs>
        <w:tab w:val="clear" w:pos="9020"/>
        <w:tab w:val="center" w:pos="4819"/>
        <w:tab w:val="right" w:pos="9638"/>
      </w:tabs>
      <w:jc w:val="center"/>
    </w:pPr>
    <w:r>
      <w:rPr>
        <w:noProof/>
      </w:rPr>
      <w:drawing>
        <wp:anchor distT="0" distB="0" distL="114300" distR="114300" simplePos="0" relativeHeight="251660288" behindDoc="1" locked="0" layoutInCell="1" allowOverlap="1" wp14:anchorId="62B5137A" wp14:editId="73F95733">
          <wp:simplePos x="0" y="0"/>
          <wp:positionH relativeFrom="column">
            <wp:posOffset>-21793</wp:posOffset>
          </wp:positionH>
          <wp:positionV relativeFrom="page">
            <wp:posOffset>563880</wp:posOffset>
          </wp:positionV>
          <wp:extent cx="1534759" cy="365125"/>
          <wp:effectExtent l="0" t="0" r="1905" b="0"/>
          <wp:wrapNone/>
          <wp:docPr id="1809786898" name="Grafik 1" descr="Ein Bild, das Logo, Schrift, Grafiken,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786898" name="Grafik 1" descr="Ein Bild, das Logo, Schrift, Grafiken, Symbol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534759" cy="365125"/>
                  </a:xfrm>
                  <a:prstGeom prst="rect">
                    <a:avLst/>
                  </a:prstGeom>
                </pic:spPr>
              </pic:pic>
            </a:graphicData>
          </a:graphic>
          <wp14:sizeRelH relativeFrom="margin">
            <wp14:pctWidth>0</wp14:pctWidth>
          </wp14:sizeRelH>
          <wp14:sizeRelV relativeFrom="margin">
            <wp14:pctHeight>0</wp14:pctHeight>
          </wp14:sizeRelV>
        </wp:anchor>
      </w:drawing>
    </w:r>
    <w:r w:rsidR="000719E2">
      <w:rPr>
        <w:noProof/>
        <w:lang w:eastAsia="de-DE"/>
      </w:rPr>
      <w:drawing>
        <wp:anchor distT="0" distB="0" distL="114300" distR="114300" simplePos="0" relativeHeight="251659264" behindDoc="1" locked="0" layoutInCell="1" allowOverlap="1" wp14:anchorId="34C3CA37" wp14:editId="49BB781B">
          <wp:simplePos x="0" y="0"/>
          <wp:positionH relativeFrom="column">
            <wp:posOffset>4351020</wp:posOffset>
          </wp:positionH>
          <wp:positionV relativeFrom="paragraph">
            <wp:posOffset>94412</wp:posOffset>
          </wp:positionV>
          <wp:extent cx="1763395" cy="395605"/>
          <wp:effectExtent l="0" t="0" r="1905" b="0"/>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4E29773D" w:rsidR="00133BBF" w:rsidRDefault="00133BBF" w:rsidP="00276388">
    <w:pPr>
      <w:pStyle w:val="Kopf-undFuzeilen"/>
      <w:tabs>
        <w:tab w:val="clear" w:pos="9020"/>
        <w:tab w:val="center" w:pos="4819"/>
        <w:tab w:val="right" w:pos="9638"/>
      </w:tabs>
      <w:jc w:val="right"/>
    </w:pPr>
  </w:p>
  <w:p w14:paraId="0EE74B9D" w14:textId="3D9270BF"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2FA37F4"/>
    <w:multiLevelType w:val="hybridMultilevel"/>
    <w:tmpl w:val="7AEAC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 w:numId="3" w16cid:durableId="1796290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6A4C"/>
    <w:rsid w:val="00037070"/>
    <w:rsid w:val="000375BA"/>
    <w:rsid w:val="00043035"/>
    <w:rsid w:val="00060DD0"/>
    <w:rsid w:val="000719E2"/>
    <w:rsid w:val="000749B2"/>
    <w:rsid w:val="00075DE9"/>
    <w:rsid w:val="00076204"/>
    <w:rsid w:val="00080945"/>
    <w:rsid w:val="000930AB"/>
    <w:rsid w:val="00096195"/>
    <w:rsid w:val="000A6C46"/>
    <w:rsid w:val="000B6039"/>
    <w:rsid w:val="000F3183"/>
    <w:rsid w:val="000F56F7"/>
    <w:rsid w:val="000F7112"/>
    <w:rsid w:val="000F7350"/>
    <w:rsid w:val="0010020A"/>
    <w:rsid w:val="001013EA"/>
    <w:rsid w:val="0010202F"/>
    <w:rsid w:val="00133BBF"/>
    <w:rsid w:val="00135690"/>
    <w:rsid w:val="00135A4E"/>
    <w:rsid w:val="00146183"/>
    <w:rsid w:val="00146C6E"/>
    <w:rsid w:val="00176101"/>
    <w:rsid w:val="00181409"/>
    <w:rsid w:val="00182A54"/>
    <w:rsid w:val="001D2E7B"/>
    <w:rsid w:val="001D6842"/>
    <w:rsid w:val="001E48C4"/>
    <w:rsid w:val="001E4C54"/>
    <w:rsid w:val="001E4F21"/>
    <w:rsid w:val="001F5153"/>
    <w:rsid w:val="001F6924"/>
    <w:rsid w:val="00207DA0"/>
    <w:rsid w:val="0024097A"/>
    <w:rsid w:val="00245234"/>
    <w:rsid w:val="0024593A"/>
    <w:rsid w:val="00252B42"/>
    <w:rsid w:val="00253530"/>
    <w:rsid w:val="002834D7"/>
    <w:rsid w:val="00295D6E"/>
    <w:rsid w:val="002A3FD5"/>
    <w:rsid w:val="002C215C"/>
    <w:rsid w:val="002C275C"/>
    <w:rsid w:val="002D3899"/>
    <w:rsid w:val="002E0C17"/>
    <w:rsid w:val="00317E5F"/>
    <w:rsid w:val="003559F8"/>
    <w:rsid w:val="003623D4"/>
    <w:rsid w:val="00375E78"/>
    <w:rsid w:val="003B2F89"/>
    <w:rsid w:val="003D37CA"/>
    <w:rsid w:val="004001EE"/>
    <w:rsid w:val="0042003C"/>
    <w:rsid w:val="004217FE"/>
    <w:rsid w:val="00426EDE"/>
    <w:rsid w:val="00444833"/>
    <w:rsid w:val="00444B77"/>
    <w:rsid w:val="0047072F"/>
    <w:rsid w:val="004A107A"/>
    <w:rsid w:val="004A5557"/>
    <w:rsid w:val="004B73CA"/>
    <w:rsid w:val="004D3DC3"/>
    <w:rsid w:val="004D546C"/>
    <w:rsid w:val="004E1C7D"/>
    <w:rsid w:val="004E68D0"/>
    <w:rsid w:val="0050435C"/>
    <w:rsid w:val="00512DE4"/>
    <w:rsid w:val="0053216D"/>
    <w:rsid w:val="00532D2A"/>
    <w:rsid w:val="00535431"/>
    <w:rsid w:val="005360C2"/>
    <w:rsid w:val="00536659"/>
    <w:rsid w:val="0054091F"/>
    <w:rsid w:val="00542366"/>
    <w:rsid w:val="005542CD"/>
    <w:rsid w:val="00563618"/>
    <w:rsid w:val="00595608"/>
    <w:rsid w:val="005A2C4E"/>
    <w:rsid w:val="005A6BFE"/>
    <w:rsid w:val="005C7BBA"/>
    <w:rsid w:val="005D1E02"/>
    <w:rsid w:val="005D6C11"/>
    <w:rsid w:val="005E68F0"/>
    <w:rsid w:val="00610E98"/>
    <w:rsid w:val="006414C2"/>
    <w:rsid w:val="00660177"/>
    <w:rsid w:val="0068065D"/>
    <w:rsid w:val="00681A6D"/>
    <w:rsid w:val="0068308B"/>
    <w:rsid w:val="00684638"/>
    <w:rsid w:val="00686503"/>
    <w:rsid w:val="0068740F"/>
    <w:rsid w:val="006921CD"/>
    <w:rsid w:val="006A695A"/>
    <w:rsid w:val="006B1106"/>
    <w:rsid w:val="006B19A0"/>
    <w:rsid w:val="006B464F"/>
    <w:rsid w:val="006D60B6"/>
    <w:rsid w:val="006E69AF"/>
    <w:rsid w:val="006F39C2"/>
    <w:rsid w:val="006F4C78"/>
    <w:rsid w:val="00703CD8"/>
    <w:rsid w:val="00706638"/>
    <w:rsid w:val="00727EFD"/>
    <w:rsid w:val="0073213A"/>
    <w:rsid w:val="007345B8"/>
    <w:rsid w:val="00736AB4"/>
    <w:rsid w:val="007418AF"/>
    <w:rsid w:val="00746A58"/>
    <w:rsid w:val="007637BB"/>
    <w:rsid w:val="00771CC1"/>
    <w:rsid w:val="007748C1"/>
    <w:rsid w:val="00775EE7"/>
    <w:rsid w:val="00796C26"/>
    <w:rsid w:val="007C3EB5"/>
    <w:rsid w:val="007E29B6"/>
    <w:rsid w:val="007F0C4A"/>
    <w:rsid w:val="007F2B1C"/>
    <w:rsid w:val="007F2DD5"/>
    <w:rsid w:val="00836000"/>
    <w:rsid w:val="008409D4"/>
    <w:rsid w:val="0084182C"/>
    <w:rsid w:val="00843646"/>
    <w:rsid w:val="00871161"/>
    <w:rsid w:val="008C1209"/>
    <w:rsid w:val="008E73FC"/>
    <w:rsid w:val="008F0099"/>
    <w:rsid w:val="0092173B"/>
    <w:rsid w:val="0092411A"/>
    <w:rsid w:val="00930CE9"/>
    <w:rsid w:val="009358DD"/>
    <w:rsid w:val="0094024C"/>
    <w:rsid w:val="0095434C"/>
    <w:rsid w:val="00965805"/>
    <w:rsid w:val="00966E78"/>
    <w:rsid w:val="00970CCB"/>
    <w:rsid w:val="0097735E"/>
    <w:rsid w:val="009822BF"/>
    <w:rsid w:val="009B30F3"/>
    <w:rsid w:val="009B753B"/>
    <w:rsid w:val="009E61A0"/>
    <w:rsid w:val="009F07D3"/>
    <w:rsid w:val="00A06EF8"/>
    <w:rsid w:val="00A21DDE"/>
    <w:rsid w:val="00A337AA"/>
    <w:rsid w:val="00A41C1B"/>
    <w:rsid w:val="00A50ADC"/>
    <w:rsid w:val="00A530EC"/>
    <w:rsid w:val="00A722E6"/>
    <w:rsid w:val="00A84379"/>
    <w:rsid w:val="00AA2D50"/>
    <w:rsid w:val="00AB5F84"/>
    <w:rsid w:val="00AF2B47"/>
    <w:rsid w:val="00B01875"/>
    <w:rsid w:val="00B06EEC"/>
    <w:rsid w:val="00B14432"/>
    <w:rsid w:val="00B23E6F"/>
    <w:rsid w:val="00B341DB"/>
    <w:rsid w:val="00B34674"/>
    <w:rsid w:val="00B406AB"/>
    <w:rsid w:val="00B456CB"/>
    <w:rsid w:val="00B53C0C"/>
    <w:rsid w:val="00B73B27"/>
    <w:rsid w:val="00BA3F66"/>
    <w:rsid w:val="00BA568C"/>
    <w:rsid w:val="00BA7F64"/>
    <w:rsid w:val="00BB0DE0"/>
    <w:rsid w:val="00BB34C5"/>
    <w:rsid w:val="00BC1EA1"/>
    <w:rsid w:val="00BC3A7B"/>
    <w:rsid w:val="00BE7FCD"/>
    <w:rsid w:val="00C0708C"/>
    <w:rsid w:val="00C2690C"/>
    <w:rsid w:val="00C378C4"/>
    <w:rsid w:val="00C40AA0"/>
    <w:rsid w:val="00C56BBE"/>
    <w:rsid w:val="00C60590"/>
    <w:rsid w:val="00C62E7B"/>
    <w:rsid w:val="00C66318"/>
    <w:rsid w:val="00C67A14"/>
    <w:rsid w:val="00C7096F"/>
    <w:rsid w:val="00C80202"/>
    <w:rsid w:val="00C82E9D"/>
    <w:rsid w:val="00C913CA"/>
    <w:rsid w:val="00CD238C"/>
    <w:rsid w:val="00CE4062"/>
    <w:rsid w:val="00CF1FA9"/>
    <w:rsid w:val="00CF35FC"/>
    <w:rsid w:val="00CF656E"/>
    <w:rsid w:val="00D10832"/>
    <w:rsid w:val="00D10957"/>
    <w:rsid w:val="00D15E62"/>
    <w:rsid w:val="00D20EB7"/>
    <w:rsid w:val="00D23F1E"/>
    <w:rsid w:val="00D304C2"/>
    <w:rsid w:val="00D42061"/>
    <w:rsid w:val="00D45F34"/>
    <w:rsid w:val="00D46A6B"/>
    <w:rsid w:val="00D51DD7"/>
    <w:rsid w:val="00D545B6"/>
    <w:rsid w:val="00D738E5"/>
    <w:rsid w:val="00DB4C2C"/>
    <w:rsid w:val="00DC7345"/>
    <w:rsid w:val="00DD7159"/>
    <w:rsid w:val="00E14CD7"/>
    <w:rsid w:val="00E21178"/>
    <w:rsid w:val="00E2122C"/>
    <w:rsid w:val="00E2309F"/>
    <w:rsid w:val="00E27F31"/>
    <w:rsid w:val="00E316E3"/>
    <w:rsid w:val="00E40902"/>
    <w:rsid w:val="00E476F2"/>
    <w:rsid w:val="00E50CD2"/>
    <w:rsid w:val="00E56DAE"/>
    <w:rsid w:val="00E61042"/>
    <w:rsid w:val="00E662E4"/>
    <w:rsid w:val="00E71690"/>
    <w:rsid w:val="00E830EC"/>
    <w:rsid w:val="00E857D5"/>
    <w:rsid w:val="00E916E7"/>
    <w:rsid w:val="00EB1DAC"/>
    <w:rsid w:val="00EB4311"/>
    <w:rsid w:val="00EB4C57"/>
    <w:rsid w:val="00EE7AAC"/>
    <w:rsid w:val="00F06E4C"/>
    <w:rsid w:val="00F21082"/>
    <w:rsid w:val="00F42331"/>
    <w:rsid w:val="00F42F54"/>
    <w:rsid w:val="00F7725C"/>
    <w:rsid w:val="00F87124"/>
    <w:rsid w:val="00FC7559"/>
    <w:rsid w:val="00FD0481"/>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 w:type="character" w:styleId="Fett">
    <w:name w:val="Strong"/>
    <w:basedOn w:val="Absatz-Standardschriftart"/>
    <w:uiPriority w:val="22"/>
    <w:qFormat/>
    <w:rsid w:val="006B19A0"/>
    <w:rPr>
      <w:b/>
      <w:bCs/>
    </w:rPr>
  </w:style>
  <w:style w:type="paragraph" w:customStyle="1" w:styleId="paragraph">
    <w:name w:val="paragraph"/>
    <w:basedOn w:val="Standard"/>
    <w:rsid w:val="00182A54"/>
    <w:pPr>
      <w:spacing w:before="100" w:beforeAutospacing="1" w:after="100" w:afterAutospacing="1"/>
    </w:pPr>
  </w:style>
  <w:style w:type="character" w:customStyle="1" w:styleId="normaltextrun">
    <w:name w:val="normaltextrun"/>
    <w:basedOn w:val="Absatz-Standardschriftart"/>
    <w:rsid w:val="00182A54"/>
  </w:style>
  <w:style w:type="character" w:customStyle="1" w:styleId="eop">
    <w:name w:val="eop"/>
    <w:basedOn w:val="Absatz-Standardschriftart"/>
    <w:rsid w:val="00182A54"/>
  </w:style>
  <w:style w:type="paragraph" w:styleId="KeinLeerraum">
    <w:name w:val="No Spacing"/>
    <w:uiPriority w:val="1"/>
    <w:qFormat/>
    <w:rsid w:val="00375E78"/>
    <w:rPr>
      <w:kern w:val="2"/>
      <w14:ligatures w14:val="standardContextual"/>
    </w:rPr>
  </w:style>
  <w:style w:type="paragraph" w:styleId="Kopfzeile">
    <w:name w:val="header"/>
    <w:basedOn w:val="Standard"/>
    <w:link w:val="KopfzeileZchn"/>
    <w:uiPriority w:val="99"/>
    <w:unhideWhenUsed/>
    <w:rsid w:val="00A50ADC"/>
    <w:pPr>
      <w:tabs>
        <w:tab w:val="center" w:pos="4536"/>
        <w:tab w:val="right" w:pos="9072"/>
      </w:tabs>
    </w:pPr>
  </w:style>
  <w:style w:type="character" w:customStyle="1" w:styleId="KopfzeileZchn">
    <w:name w:val="Kopfzeile Zchn"/>
    <w:basedOn w:val="Absatz-Standardschriftart"/>
    <w:link w:val="Kopfzeile"/>
    <w:uiPriority w:val="99"/>
    <w:rsid w:val="00A50ADC"/>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A50ADC"/>
    <w:pPr>
      <w:tabs>
        <w:tab w:val="center" w:pos="4536"/>
        <w:tab w:val="right" w:pos="9072"/>
      </w:tabs>
    </w:pPr>
  </w:style>
  <w:style w:type="character" w:customStyle="1" w:styleId="FuzeileZchn">
    <w:name w:val="Fußzeile Zchn"/>
    <w:basedOn w:val="Absatz-Standardschriftart"/>
    <w:link w:val="Fuzeile"/>
    <w:uiPriority w:val="99"/>
    <w:rsid w:val="00A50ADC"/>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sid w:val="00B06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631247795">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584144254">
      <w:bodyDiv w:val="1"/>
      <w:marLeft w:val="0"/>
      <w:marRight w:val="0"/>
      <w:marTop w:val="0"/>
      <w:marBottom w:val="0"/>
      <w:divBdr>
        <w:top w:val="none" w:sz="0" w:space="0" w:color="auto"/>
        <w:left w:val="none" w:sz="0" w:space="0" w:color="auto"/>
        <w:bottom w:val="none" w:sz="0" w:space="0" w:color="auto"/>
        <w:right w:val="none" w:sz="0" w:space="0" w:color="auto"/>
      </w:divBdr>
      <w:divsChild>
        <w:div w:id="1193304822">
          <w:marLeft w:val="0"/>
          <w:marRight w:val="0"/>
          <w:marTop w:val="0"/>
          <w:marBottom w:val="0"/>
          <w:divBdr>
            <w:top w:val="none" w:sz="0" w:space="0" w:color="auto"/>
            <w:left w:val="none" w:sz="0" w:space="0" w:color="auto"/>
            <w:bottom w:val="none" w:sz="0" w:space="0" w:color="auto"/>
            <w:right w:val="none" w:sz="0" w:space="0" w:color="auto"/>
          </w:divBdr>
        </w:div>
        <w:div w:id="493959385">
          <w:marLeft w:val="0"/>
          <w:marRight w:val="0"/>
          <w:marTop w:val="0"/>
          <w:marBottom w:val="0"/>
          <w:divBdr>
            <w:top w:val="none" w:sz="0" w:space="0" w:color="auto"/>
            <w:left w:val="none" w:sz="0" w:space="0" w:color="auto"/>
            <w:bottom w:val="none" w:sz="0" w:space="0" w:color="auto"/>
            <w:right w:val="none" w:sz="0" w:space="0" w:color="auto"/>
          </w:divBdr>
        </w:div>
        <w:div w:id="1709336748">
          <w:marLeft w:val="0"/>
          <w:marRight w:val="0"/>
          <w:marTop w:val="0"/>
          <w:marBottom w:val="0"/>
          <w:divBdr>
            <w:top w:val="none" w:sz="0" w:space="0" w:color="auto"/>
            <w:left w:val="none" w:sz="0" w:space="0" w:color="auto"/>
            <w:bottom w:val="none" w:sz="0" w:space="0" w:color="auto"/>
            <w:right w:val="none" w:sz="0" w:space="0" w:color="auto"/>
          </w:divBdr>
        </w:div>
        <w:div w:id="897280073">
          <w:marLeft w:val="0"/>
          <w:marRight w:val="0"/>
          <w:marTop w:val="0"/>
          <w:marBottom w:val="0"/>
          <w:divBdr>
            <w:top w:val="none" w:sz="0" w:space="0" w:color="auto"/>
            <w:left w:val="none" w:sz="0" w:space="0" w:color="auto"/>
            <w:bottom w:val="none" w:sz="0" w:space="0" w:color="auto"/>
            <w:right w:val="none" w:sz="0" w:space="0" w:color="auto"/>
          </w:divBdr>
        </w:div>
        <w:div w:id="1443649810">
          <w:marLeft w:val="0"/>
          <w:marRight w:val="0"/>
          <w:marTop w:val="0"/>
          <w:marBottom w:val="0"/>
          <w:divBdr>
            <w:top w:val="none" w:sz="0" w:space="0" w:color="auto"/>
            <w:left w:val="none" w:sz="0" w:space="0" w:color="auto"/>
            <w:bottom w:val="none" w:sz="0" w:space="0" w:color="auto"/>
            <w:right w:val="none" w:sz="0" w:space="0" w:color="auto"/>
          </w:divBdr>
        </w:div>
        <w:div w:id="987397622">
          <w:marLeft w:val="0"/>
          <w:marRight w:val="0"/>
          <w:marTop w:val="0"/>
          <w:marBottom w:val="0"/>
          <w:divBdr>
            <w:top w:val="none" w:sz="0" w:space="0" w:color="auto"/>
            <w:left w:val="none" w:sz="0" w:space="0" w:color="auto"/>
            <w:bottom w:val="none" w:sz="0" w:space="0" w:color="auto"/>
            <w:right w:val="none" w:sz="0" w:space="0" w:color="auto"/>
          </w:divBdr>
        </w:div>
        <w:div w:id="1720667284">
          <w:marLeft w:val="0"/>
          <w:marRight w:val="0"/>
          <w:marTop w:val="0"/>
          <w:marBottom w:val="0"/>
          <w:divBdr>
            <w:top w:val="none" w:sz="0" w:space="0" w:color="auto"/>
            <w:left w:val="none" w:sz="0" w:space="0" w:color="auto"/>
            <w:bottom w:val="none" w:sz="0" w:space="0" w:color="auto"/>
            <w:right w:val="none" w:sz="0" w:space="0" w:color="auto"/>
          </w:divBdr>
        </w:div>
        <w:div w:id="1638295665">
          <w:marLeft w:val="0"/>
          <w:marRight w:val="0"/>
          <w:marTop w:val="0"/>
          <w:marBottom w:val="0"/>
          <w:divBdr>
            <w:top w:val="none" w:sz="0" w:space="0" w:color="auto"/>
            <w:left w:val="none" w:sz="0" w:space="0" w:color="auto"/>
            <w:bottom w:val="none" w:sz="0" w:space="0" w:color="auto"/>
            <w:right w:val="none" w:sz="0" w:space="0" w:color="auto"/>
          </w:divBdr>
        </w:div>
        <w:div w:id="1446002998">
          <w:marLeft w:val="0"/>
          <w:marRight w:val="0"/>
          <w:marTop w:val="0"/>
          <w:marBottom w:val="0"/>
          <w:divBdr>
            <w:top w:val="none" w:sz="0" w:space="0" w:color="auto"/>
            <w:left w:val="none" w:sz="0" w:space="0" w:color="auto"/>
            <w:bottom w:val="none" w:sz="0" w:space="0" w:color="auto"/>
            <w:right w:val="none" w:sz="0" w:space="0" w:color="auto"/>
          </w:divBdr>
        </w:div>
      </w:divsChild>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nnit.de" TargetMode="Externa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5892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5</cp:revision>
  <dcterms:created xsi:type="dcterms:W3CDTF">2025-06-30T07:47:00Z</dcterms:created>
  <dcterms:modified xsi:type="dcterms:W3CDTF">2025-07-01T06:40:00Z</dcterms:modified>
</cp:coreProperties>
</file>