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6C4A4" w14:textId="3E7A4C21" w:rsidR="00C57BA3" w:rsidRPr="002B0727" w:rsidRDefault="004B17D4" w:rsidP="002B0727">
      <w:pPr>
        <w:pStyle w:val="Text"/>
        <w:ind w:right="142"/>
      </w:pPr>
      <w:r w:rsidRPr="002B0727">
        <w:rPr>
          <w:rFonts w:cs="Arial"/>
          <w:b/>
          <w:color w:val="000000" w:themeColor="text1"/>
          <w:sz w:val="28"/>
          <w:szCs w:val="28"/>
        </w:rPr>
        <w:t>Pressemitteilung</w:t>
      </w:r>
    </w:p>
    <w:p w14:paraId="16F9A820" w14:textId="167192FC" w:rsidR="00887A1E" w:rsidRPr="00817D31" w:rsidRDefault="00807C03" w:rsidP="006E31A3">
      <w:pPr>
        <w:rPr>
          <w:rFonts w:asciiTheme="majorHAnsi" w:hAnsiTheme="majorHAnsi" w:cs="Arial"/>
          <w:b/>
          <w:sz w:val="28"/>
          <w:szCs w:val="28"/>
        </w:rPr>
      </w:pPr>
      <w:r w:rsidRPr="00817D31">
        <w:rPr>
          <w:rFonts w:asciiTheme="majorHAnsi" w:hAnsiTheme="majorHAnsi" w:cs="Arial"/>
          <w:b/>
          <w:sz w:val="28"/>
          <w:szCs w:val="28"/>
        </w:rPr>
        <w:t xml:space="preserve">Spatenstich zum Glasfaserausbau in der Probstei </w:t>
      </w:r>
      <w:r w:rsidR="00C22377" w:rsidRPr="00817D31">
        <w:rPr>
          <w:rFonts w:asciiTheme="majorHAnsi" w:hAnsiTheme="majorHAnsi" w:cs="Arial"/>
          <w:b/>
          <w:sz w:val="28"/>
          <w:szCs w:val="28"/>
        </w:rPr>
        <w:t>erfolgt</w:t>
      </w:r>
    </w:p>
    <w:p w14:paraId="1DF1B3D2" w14:textId="77777777" w:rsidR="00650B72" w:rsidRDefault="00650B72" w:rsidP="00087D6F">
      <w:pPr>
        <w:autoSpaceDE w:val="0"/>
        <w:autoSpaceDN w:val="0"/>
        <w:adjustRightInd w:val="0"/>
        <w:jc w:val="both"/>
        <w:rPr>
          <w:rFonts w:ascii="Arial" w:hAnsi="Arial" w:cs="Arial"/>
          <w:b/>
        </w:rPr>
      </w:pPr>
    </w:p>
    <w:p w14:paraId="63E311DF" w14:textId="1E208179" w:rsidR="000B293E" w:rsidRPr="005D0D90" w:rsidRDefault="00C22377" w:rsidP="000B293E">
      <w:pPr>
        <w:pStyle w:val="Listenabsatz"/>
        <w:numPr>
          <w:ilvl w:val="0"/>
          <w:numId w:val="7"/>
        </w:numPr>
        <w:autoSpaceDE w:val="0"/>
        <w:autoSpaceDN w:val="0"/>
        <w:adjustRightInd w:val="0"/>
        <w:spacing w:line="360" w:lineRule="auto"/>
        <w:jc w:val="both"/>
        <w:rPr>
          <w:rFonts w:cs="Arial"/>
          <w:b/>
        </w:rPr>
      </w:pPr>
      <w:r>
        <w:rPr>
          <w:rFonts w:cs="Arial"/>
          <w:b/>
        </w:rPr>
        <w:t>Zweckverband, TNG und Tiefbauer läuten Baubeginn ein</w:t>
      </w:r>
    </w:p>
    <w:p w14:paraId="5ECC05F9" w14:textId="3E69803D" w:rsidR="005D0D90" w:rsidRDefault="00C6699F" w:rsidP="005D0D90">
      <w:pPr>
        <w:pStyle w:val="Listenabsatz"/>
        <w:numPr>
          <w:ilvl w:val="0"/>
          <w:numId w:val="7"/>
        </w:numPr>
        <w:autoSpaceDE w:val="0"/>
        <w:autoSpaceDN w:val="0"/>
        <w:adjustRightInd w:val="0"/>
        <w:spacing w:line="360" w:lineRule="auto"/>
        <w:jc w:val="both"/>
        <w:rPr>
          <w:rFonts w:cs="Arial"/>
          <w:b/>
        </w:rPr>
      </w:pPr>
      <w:r>
        <w:rPr>
          <w:rFonts w:cs="Arial"/>
          <w:b/>
        </w:rPr>
        <w:t xml:space="preserve">Ausbau beginnt in </w:t>
      </w:r>
      <w:proofErr w:type="spellStart"/>
      <w:r>
        <w:rPr>
          <w:rFonts w:cs="Arial"/>
          <w:b/>
        </w:rPr>
        <w:t>Lutterbek</w:t>
      </w:r>
      <w:proofErr w:type="spellEnd"/>
      <w:r>
        <w:rPr>
          <w:rFonts w:cs="Arial"/>
          <w:b/>
        </w:rPr>
        <w:t xml:space="preserve">, Stein und </w:t>
      </w:r>
      <w:proofErr w:type="spellStart"/>
      <w:r>
        <w:rPr>
          <w:rFonts w:cs="Arial"/>
          <w:b/>
        </w:rPr>
        <w:t>Stakendorf</w:t>
      </w:r>
      <w:proofErr w:type="spellEnd"/>
      <w:r>
        <w:rPr>
          <w:rFonts w:cs="Arial"/>
          <w:b/>
        </w:rPr>
        <w:t xml:space="preserve"> parallel</w:t>
      </w:r>
    </w:p>
    <w:p w14:paraId="70698783" w14:textId="608ABB00" w:rsidR="00C22377" w:rsidRDefault="00C22377" w:rsidP="005D0D90">
      <w:pPr>
        <w:pStyle w:val="Listenabsatz"/>
        <w:numPr>
          <w:ilvl w:val="0"/>
          <w:numId w:val="7"/>
        </w:numPr>
        <w:autoSpaceDE w:val="0"/>
        <w:autoSpaceDN w:val="0"/>
        <w:adjustRightInd w:val="0"/>
        <w:spacing w:line="360" w:lineRule="auto"/>
        <w:jc w:val="both"/>
        <w:rPr>
          <w:rFonts w:cs="Arial"/>
          <w:b/>
        </w:rPr>
      </w:pPr>
      <w:r>
        <w:rPr>
          <w:rFonts w:cs="Arial"/>
          <w:b/>
        </w:rPr>
        <w:t>Nachzügler können Ausbau-Angebot nutzen</w:t>
      </w:r>
    </w:p>
    <w:p w14:paraId="49C9D558" w14:textId="77777777" w:rsidR="0084049F" w:rsidRPr="005D0D90" w:rsidRDefault="0084049F" w:rsidP="0084049F">
      <w:pPr>
        <w:pStyle w:val="Listenabsatz"/>
        <w:autoSpaceDE w:val="0"/>
        <w:autoSpaceDN w:val="0"/>
        <w:adjustRightInd w:val="0"/>
        <w:spacing w:line="360" w:lineRule="auto"/>
        <w:jc w:val="both"/>
        <w:rPr>
          <w:rFonts w:cs="Arial"/>
          <w:b/>
        </w:rPr>
      </w:pPr>
    </w:p>
    <w:p w14:paraId="79F2DF58" w14:textId="786DD5D6" w:rsidR="00EB71ED" w:rsidRDefault="00DD7C65" w:rsidP="0084049F">
      <w:pPr>
        <w:autoSpaceDE w:val="0"/>
        <w:autoSpaceDN w:val="0"/>
        <w:adjustRightInd w:val="0"/>
        <w:spacing w:line="360" w:lineRule="auto"/>
        <w:rPr>
          <w:rFonts w:asciiTheme="minorHAnsi" w:hAnsiTheme="minorHAnsi" w:cs="Arial"/>
          <w:bCs/>
          <w:sz w:val="22"/>
          <w:szCs w:val="22"/>
        </w:rPr>
      </w:pPr>
      <w:r w:rsidRPr="001C5A48">
        <w:rPr>
          <w:rFonts w:asciiTheme="minorHAnsi" w:hAnsiTheme="minorHAnsi" w:cs="Arial"/>
          <w:bCs/>
          <w:sz w:val="22"/>
          <w:szCs w:val="22"/>
        </w:rPr>
        <w:t>Kiel</w:t>
      </w:r>
      <w:r w:rsidR="006E31A3" w:rsidRPr="001C5A48">
        <w:rPr>
          <w:rFonts w:asciiTheme="minorHAnsi" w:hAnsiTheme="minorHAnsi" w:cs="Arial"/>
          <w:bCs/>
          <w:sz w:val="22"/>
          <w:szCs w:val="22"/>
        </w:rPr>
        <w:t xml:space="preserve">, </w:t>
      </w:r>
      <w:r w:rsidR="009A6AE8">
        <w:rPr>
          <w:rFonts w:asciiTheme="minorHAnsi" w:hAnsiTheme="minorHAnsi" w:cs="Arial"/>
          <w:bCs/>
          <w:sz w:val="22"/>
          <w:szCs w:val="22"/>
        </w:rPr>
        <w:t>1</w:t>
      </w:r>
      <w:r w:rsidR="00616A86">
        <w:rPr>
          <w:rFonts w:asciiTheme="minorHAnsi" w:hAnsiTheme="minorHAnsi" w:cs="Arial"/>
          <w:bCs/>
          <w:sz w:val="22"/>
          <w:szCs w:val="22"/>
        </w:rPr>
        <w:t>2</w:t>
      </w:r>
      <w:r w:rsidR="00A55882" w:rsidRPr="001C5A48">
        <w:rPr>
          <w:rFonts w:asciiTheme="minorHAnsi" w:hAnsiTheme="minorHAnsi" w:cs="Arial"/>
          <w:bCs/>
          <w:sz w:val="22"/>
          <w:szCs w:val="22"/>
        </w:rPr>
        <w:t>.</w:t>
      </w:r>
      <w:r w:rsidR="009A6AE8">
        <w:rPr>
          <w:rFonts w:asciiTheme="minorHAnsi" w:hAnsiTheme="minorHAnsi" w:cs="Arial"/>
          <w:bCs/>
          <w:sz w:val="22"/>
          <w:szCs w:val="22"/>
        </w:rPr>
        <w:t>03</w:t>
      </w:r>
      <w:r w:rsidR="00A55882" w:rsidRPr="001C5A48">
        <w:rPr>
          <w:rFonts w:asciiTheme="minorHAnsi" w:hAnsiTheme="minorHAnsi" w:cs="Arial"/>
          <w:bCs/>
          <w:sz w:val="22"/>
          <w:szCs w:val="22"/>
        </w:rPr>
        <w:t>.202</w:t>
      </w:r>
      <w:r w:rsidR="009A6AE8">
        <w:rPr>
          <w:rFonts w:asciiTheme="minorHAnsi" w:hAnsiTheme="minorHAnsi" w:cs="Arial"/>
          <w:bCs/>
          <w:sz w:val="22"/>
          <w:szCs w:val="22"/>
        </w:rPr>
        <w:t>1</w:t>
      </w:r>
      <w:r w:rsidRPr="001C5A48">
        <w:rPr>
          <w:rFonts w:asciiTheme="minorHAnsi" w:hAnsiTheme="minorHAnsi" w:cs="Arial"/>
          <w:bCs/>
          <w:sz w:val="22"/>
          <w:szCs w:val="22"/>
        </w:rPr>
        <w:t xml:space="preserve"> –</w:t>
      </w:r>
      <w:r w:rsidRPr="0084049F">
        <w:rPr>
          <w:rFonts w:asciiTheme="minorHAnsi" w:hAnsiTheme="minorHAnsi" w:cs="Arial"/>
          <w:bCs/>
          <w:sz w:val="22"/>
          <w:szCs w:val="22"/>
        </w:rPr>
        <w:t xml:space="preserve"> </w:t>
      </w:r>
      <w:r w:rsidR="0084049F" w:rsidRPr="0084049F">
        <w:rPr>
          <w:rFonts w:asciiTheme="minorHAnsi" w:hAnsiTheme="minorHAnsi" w:cs="Arial"/>
          <w:bCs/>
          <w:sz w:val="22"/>
          <w:szCs w:val="22"/>
        </w:rPr>
        <w:t>D</w:t>
      </w:r>
      <w:r w:rsidR="0084049F">
        <w:rPr>
          <w:rFonts w:asciiTheme="minorHAnsi" w:hAnsiTheme="minorHAnsi" w:cs="Arial"/>
          <w:bCs/>
          <w:sz w:val="22"/>
          <w:szCs w:val="22"/>
        </w:rPr>
        <w:t>as</w:t>
      </w:r>
      <w:r w:rsidR="0084049F" w:rsidRPr="0084049F">
        <w:rPr>
          <w:rFonts w:asciiTheme="minorHAnsi" w:hAnsiTheme="minorHAnsi" w:cs="Arial"/>
          <w:bCs/>
          <w:sz w:val="22"/>
          <w:szCs w:val="22"/>
        </w:rPr>
        <w:t xml:space="preserve"> </w:t>
      </w:r>
      <w:r w:rsidR="00C6699F">
        <w:rPr>
          <w:rFonts w:asciiTheme="minorHAnsi" w:hAnsiTheme="minorHAnsi" w:cs="Arial"/>
          <w:bCs/>
          <w:sz w:val="22"/>
          <w:szCs w:val="22"/>
        </w:rPr>
        <w:t xml:space="preserve">große Infrastrukturprojekt der Probstei </w:t>
      </w:r>
      <w:r w:rsidR="00C22377">
        <w:rPr>
          <w:rFonts w:asciiTheme="minorHAnsi" w:hAnsiTheme="minorHAnsi" w:cs="Arial"/>
          <w:bCs/>
          <w:sz w:val="22"/>
          <w:szCs w:val="22"/>
        </w:rPr>
        <w:t>startet in die Bauphase</w:t>
      </w:r>
      <w:r w:rsidR="00C6699F">
        <w:rPr>
          <w:rFonts w:asciiTheme="minorHAnsi" w:hAnsiTheme="minorHAnsi" w:cs="Arial"/>
          <w:bCs/>
          <w:sz w:val="22"/>
          <w:szCs w:val="22"/>
        </w:rPr>
        <w:t xml:space="preserve">. Am </w:t>
      </w:r>
      <w:r w:rsidR="0068592C">
        <w:rPr>
          <w:rFonts w:asciiTheme="minorHAnsi" w:hAnsiTheme="minorHAnsi" w:cs="Arial"/>
          <w:bCs/>
          <w:sz w:val="22"/>
          <w:szCs w:val="22"/>
        </w:rPr>
        <w:t xml:space="preserve">Donnerstag </w:t>
      </w:r>
      <w:r w:rsidR="00C6699F">
        <w:rPr>
          <w:rFonts w:asciiTheme="minorHAnsi" w:hAnsiTheme="minorHAnsi" w:cs="Arial"/>
          <w:bCs/>
          <w:sz w:val="22"/>
          <w:szCs w:val="22"/>
        </w:rPr>
        <w:t xml:space="preserve">wurde mit dem </w:t>
      </w:r>
      <w:r w:rsidR="00C22377">
        <w:rPr>
          <w:rFonts w:asciiTheme="minorHAnsi" w:hAnsiTheme="minorHAnsi" w:cs="Arial"/>
          <w:bCs/>
          <w:sz w:val="22"/>
          <w:szCs w:val="22"/>
        </w:rPr>
        <w:t xml:space="preserve">symbolischen </w:t>
      </w:r>
      <w:r w:rsidR="00C6699F">
        <w:rPr>
          <w:rFonts w:asciiTheme="minorHAnsi" w:hAnsiTheme="minorHAnsi" w:cs="Arial"/>
          <w:bCs/>
          <w:sz w:val="22"/>
          <w:szCs w:val="22"/>
        </w:rPr>
        <w:t>Spatenstich der Grundstein für den Ausbau geleg</w:t>
      </w:r>
      <w:r w:rsidR="006074EF">
        <w:rPr>
          <w:rFonts w:asciiTheme="minorHAnsi" w:hAnsiTheme="minorHAnsi" w:cs="Arial"/>
          <w:bCs/>
          <w:sz w:val="22"/>
          <w:szCs w:val="22"/>
        </w:rPr>
        <w:t xml:space="preserve">t. Aufgrund der Corona-Beschränkungen musste das Ereignis leider ohne viele geladene Gäste stattfinden. </w:t>
      </w:r>
      <w:r w:rsidR="00F87C8A">
        <w:rPr>
          <w:rFonts w:asciiTheme="minorHAnsi" w:hAnsiTheme="minorHAnsi" w:cs="Arial"/>
          <w:bCs/>
          <w:sz w:val="22"/>
          <w:szCs w:val="22"/>
        </w:rPr>
        <w:t>So begrüßte Wolf Mönkemeier vom Breitbandzweckverband nur eine kleine Runde vor Ort für diesen eigentlich feierlichen Meilenstein. Volkmar Hausberg vertrat die TNG Stadtnetz GmbH als künftige</w:t>
      </w:r>
      <w:r w:rsidR="0068592C">
        <w:rPr>
          <w:rFonts w:asciiTheme="minorHAnsi" w:hAnsiTheme="minorHAnsi" w:cs="Arial"/>
          <w:bCs/>
          <w:sz w:val="22"/>
          <w:szCs w:val="22"/>
        </w:rPr>
        <w:t>r</w:t>
      </w:r>
      <w:r w:rsidR="00F87C8A">
        <w:rPr>
          <w:rFonts w:asciiTheme="minorHAnsi" w:hAnsiTheme="minorHAnsi" w:cs="Arial"/>
          <w:bCs/>
          <w:sz w:val="22"/>
          <w:szCs w:val="22"/>
        </w:rPr>
        <w:t xml:space="preserve"> Pächter und Betreiber des Netzes</w:t>
      </w:r>
      <w:r w:rsidR="00511C6D">
        <w:rPr>
          <w:rFonts w:asciiTheme="minorHAnsi" w:hAnsiTheme="minorHAnsi" w:cs="Arial"/>
          <w:bCs/>
          <w:sz w:val="22"/>
          <w:szCs w:val="22"/>
        </w:rPr>
        <w:t xml:space="preserve">, für das Planungsbüro MRK war Planer und Bauüberwacher Marton </w:t>
      </w:r>
      <w:proofErr w:type="spellStart"/>
      <w:r w:rsidR="00511C6D">
        <w:rPr>
          <w:rFonts w:asciiTheme="minorHAnsi" w:hAnsiTheme="minorHAnsi" w:cs="Arial"/>
          <w:bCs/>
          <w:sz w:val="22"/>
          <w:szCs w:val="22"/>
        </w:rPr>
        <w:t>Gyetvai</w:t>
      </w:r>
      <w:proofErr w:type="spellEnd"/>
      <w:r w:rsidR="00511C6D">
        <w:rPr>
          <w:rFonts w:asciiTheme="minorHAnsi" w:hAnsiTheme="minorHAnsi" w:cs="Arial"/>
          <w:bCs/>
          <w:sz w:val="22"/>
          <w:szCs w:val="22"/>
        </w:rPr>
        <w:t xml:space="preserve"> zugegen</w:t>
      </w:r>
      <w:r w:rsidR="00F87C8A">
        <w:rPr>
          <w:rFonts w:asciiTheme="minorHAnsi" w:hAnsiTheme="minorHAnsi" w:cs="Arial"/>
          <w:bCs/>
          <w:sz w:val="22"/>
          <w:szCs w:val="22"/>
        </w:rPr>
        <w:t xml:space="preserve">. </w:t>
      </w:r>
      <w:r w:rsidR="00D16A8F">
        <w:rPr>
          <w:rFonts w:asciiTheme="minorHAnsi" w:hAnsiTheme="minorHAnsi" w:cs="Arial"/>
          <w:bCs/>
          <w:sz w:val="22"/>
          <w:szCs w:val="22"/>
        </w:rPr>
        <w:t xml:space="preserve">Dazu waren auch je ein Vertreter der ausführenden </w:t>
      </w:r>
      <w:r w:rsidR="0046655C">
        <w:rPr>
          <w:rFonts w:asciiTheme="minorHAnsi" w:hAnsiTheme="minorHAnsi" w:cs="Arial"/>
          <w:bCs/>
          <w:sz w:val="22"/>
          <w:szCs w:val="22"/>
        </w:rPr>
        <w:t>Unternehmen Pohl GmbH und Westene</w:t>
      </w:r>
      <w:r w:rsidR="00D16A8F">
        <w:rPr>
          <w:rFonts w:asciiTheme="minorHAnsi" w:hAnsiTheme="minorHAnsi" w:cs="Arial"/>
          <w:bCs/>
          <w:sz w:val="22"/>
          <w:szCs w:val="22"/>
        </w:rPr>
        <w:t xml:space="preserve">rgie </w:t>
      </w:r>
      <w:r w:rsidR="0068592C">
        <w:rPr>
          <w:rFonts w:asciiTheme="minorHAnsi" w:hAnsiTheme="minorHAnsi" w:cs="Arial"/>
          <w:bCs/>
          <w:sz w:val="22"/>
          <w:szCs w:val="22"/>
        </w:rPr>
        <w:t xml:space="preserve">AG </w:t>
      </w:r>
      <w:r w:rsidR="00D16A8F">
        <w:rPr>
          <w:rFonts w:asciiTheme="minorHAnsi" w:hAnsiTheme="minorHAnsi" w:cs="Arial"/>
          <w:bCs/>
          <w:sz w:val="22"/>
          <w:szCs w:val="22"/>
        </w:rPr>
        <w:t>sowie deren Subunternehmer Kraftteam</w:t>
      </w:r>
      <w:r w:rsidR="0068592C">
        <w:rPr>
          <w:rFonts w:asciiTheme="minorHAnsi" w:hAnsiTheme="minorHAnsi" w:cs="Arial"/>
          <w:bCs/>
          <w:sz w:val="22"/>
          <w:szCs w:val="22"/>
        </w:rPr>
        <w:t xml:space="preserve"> GmbH</w:t>
      </w:r>
      <w:r w:rsidR="00D16A8F">
        <w:rPr>
          <w:rFonts w:asciiTheme="minorHAnsi" w:hAnsiTheme="minorHAnsi" w:cs="Arial"/>
          <w:bCs/>
          <w:sz w:val="22"/>
          <w:szCs w:val="22"/>
        </w:rPr>
        <w:t xml:space="preserve"> und Citrus</w:t>
      </w:r>
      <w:r w:rsidR="0068592C">
        <w:rPr>
          <w:rFonts w:asciiTheme="minorHAnsi" w:hAnsiTheme="minorHAnsi" w:cs="Arial"/>
          <w:bCs/>
          <w:sz w:val="22"/>
          <w:szCs w:val="22"/>
        </w:rPr>
        <w:t xml:space="preserve"> Solutions GmbH</w:t>
      </w:r>
      <w:r w:rsidR="00D16A8F">
        <w:rPr>
          <w:rFonts w:asciiTheme="minorHAnsi" w:hAnsiTheme="minorHAnsi" w:cs="Arial"/>
          <w:bCs/>
          <w:sz w:val="22"/>
          <w:szCs w:val="22"/>
        </w:rPr>
        <w:t xml:space="preserve"> vor Ort.</w:t>
      </w:r>
    </w:p>
    <w:p w14:paraId="45AC1513" w14:textId="77777777" w:rsidR="00EB71ED" w:rsidRDefault="00EB71ED" w:rsidP="0084049F">
      <w:pPr>
        <w:autoSpaceDE w:val="0"/>
        <w:autoSpaceDN w:val="0"/>
        <w:adjustRightInd w:val="0"/>
        <w:spacing w:line="360" w:lineRule="auto"/>
        <w:rPr>
          <w:rFonts w:asciiTheme="minorHAnsi" w:hAnsiTheme="minorHAnsi" w:cs="Arial"/>
          <w:bCs/>
          <w:sz w:val="22"/>
          <w:szCs w:val="22"/>
        </w:rPr>
      </w:pPr>
    </w:p>
    <w:p w14:paraId="107DDDB5" w14:textId="7365D849" w:rsidR="00770CBB" w:rsidRDefault="006074EF" w:rsidP="0084049F">
      <w:pPr>
        <w:autoSpaceDE w:val="0"/>
        <w:autoSpaceDN w:val="0"/>
        <w:adjustRightInd w:val="0"/>
        <w:spacing w:line="360" w:lineRule="auto"/>
        <w:rPr>
          <w:rFonts w:asciiTheme="minorHAnsi" w:hAnsiTheme="minorHAnsi" w:cs="Arial"/>
          <w:bCs/>
          <w:sz w:val="22"/>
          <w:szCs w:val="22"/>
        </w:rPr>
      </w:pPr>
      <w:r>
        <w:rPr>
          <w:rFonts w:asciiTheme="minorHAnsi" w:hAnsiTheme="minorHAnsi" w:cs="Arial"/>
          <w:bCs/>
          <w:sz w:val="22"/>
          <w:szCs w:val="22"/>
        </w:rPr>
        <w:t>„</w:t>
      </w:r>
      <w:r w:rsidR="00F66610">
        <w:rPr>
          <w:rFonts w:asciiTheme="minorHAnsi" w:hAnsiTheme="minorHAnsi" w:cs="Arial"/>
          <w:bCs/>
          <w:sz w:val="22"/>
          <w:szCs w:val="22"/>
        </w:rPr>
        <w:t>Heute ist ein historischer Tag für unsere Region</w:t>
      </w:r>
      <w:r>
        <w:rPr>
          <w:rFonts w:asciiTheme="minorHAnsi" w:hAnsiTheme="minorHAnsi" w:cs="Arial"/>
          <w:bCs/>
          <w:sz w:val="22"/>
          <w:szCs w:val="22"/>
        </w:rPr>
        <w:t>“</w:t>
      </w:r>
      <w:r w:rsidR="00F87C8A">
        <w:rPr>
          <w:rFonts w:asciiTheme="minorHAnsi" w:hAnsiTheme="minorHAnsi" w:cs="Arial"/>
          <w:bCs/>
          <w:sz w:val="22"/>
          <w:szCs w:val="22"/>
        </w:rPr>
        <w:t>, sagte Zweckverbandsvorsteher Wolf Mönkemeier</w:t>
      </w:r>
      <w:r w:rsidR="007E5E36">
        <w:rPr>
          <w:rFonts w:asciiTheme="minorHAnsi" w:hAnsiTheme="minorHAnsi" w:cs="Arial"/>
          <w:bCs/>
          <w:sz w:val="22"/>
          <w:szCs w:val="22"/>
        </w:rPr>
        <w:t>,</w:t>
      </w:r>
      <w:r w:rsidR="00F66610">
        <w:rPr>
          <w:rFonts w:asciiTheme="minorHAnsi" w:hAnsiTheme="minorHAnsi" w:cs="Arial"/>
          <w:bCs/>
          <w:sz w:val="22"/>
          <w:szCs w:val="22"/>
        </w:rPr>
        <w:t xml:space="preserve"> „Gern hätten wir den Tag in gebührenden Rahmen gefeiert, aber ich möchte die Gelegenheit nutzen, um mich bei den beteiligten Unternehmen und vor allem</w:t>
      </w:r>
      <w:r w:rsidR="004613D7">
        <w:rPr>
          <w:rFonts w:asciiTheme="minorHAnsi" w:hAnsiTheme="minorHAnsi" w:cs="Arial"/>
          <w:bCs/>
          <w:sz w:val="22"/>
          <w:szCs w:val="22"/>
        </w:rPr>
        <w:t xml:space="preserve"> bei unserem Amtsdirektor Herrn</w:t>
      </w:r>
      <w:r w:rsidR="00F66610">
        <w:rPr>
          <w:rFonts w:asciiTheme="minorHAnsi" w:hAnsiTheme="minorHAnsi" w:cs="Arial"/>
          <w:bCs/>
          <w:sz w:val="22"/>
          <w:szCs w:val="22"/>
        </w:rPr>
        <w:t xml:space="preserve"> Sönke Körber, </w:t>
      </w:r>
      <w:r w:rsidR="004613D7">
        <w:rPr>
          <w:rFonts w:asciiTheme="minorHAnsi" w:hAnsiTheme="minorHAnsi" w:cs="Arial"/>
          <w:bCs/>
          <w:sz w:val="22"/>
          <w:szCs w:val="22"/>
        </w:rPr>
        <w:t xml:space="preserve">Frau </w:t>
      </w:r>
      <w:r w:rsidR="00F66610">
        <w:rPr>
          <w:rFonts w:asciiTheme="minorHAnsi" w:hAnsiTheme="minorHAnsi" w:cs="Arial"/>
          <w:bCs/>
          <w:sz w:val="22"/>
          <w:szCs w:val="22"/>
        </w:rPr>
        <w:t xml:space="preserve">Sabrina Otto und </w:t>
      </w:r>
      <w:r w:rsidR="004613D7">
        <w:rPr>
          <w:rFonts w:asciiTheme="minorHAnsi" w:hAnsiTheme="minorHAnsi" w:cs="Arial"/>
          <w:bCs/>
          <w:sz w:val="22"/>
          <w:szCs w:val="22"/>
        </w:rPr>
        <w:t xml:space="preserve">Herrn </w:t>
      </w:r>
      <w:r w:rsidR="00F66610">
        <w:rPr>
          <w:rFonts w:asciiTheme="minorHAnsi" w:hAnsiTheme="minorHAnsi" w:cs="Arial"/>
          <w:bCs/>
          <w:sz w:val="22"/>
          <w:szCs w:val="22"/>
        </w:rPr>
        <w:t xml:space="preserve">Frank </w:t>
      </w:r>
      <w:proofErr w:type="spellStart"/>
      <w:r w:rsidR="00F66610">
        <w:rPr>
          <w:rFonts w:asciiTheme="minorHAnsi" w:hAnsiTheme="minorHAnsi" w:cs="Arial"/>
          <w:bCs/>
          <w:sz w:val="22"/>
          <w:szCs w:val="22"/>
        </w:rPr>
        <w:t>Fassmann</w:t>
      </w:r>
      <w:proofErr w:type="spellEnd"/>
      <w:r w:rsidR="00F66610">
        <w:rPr>
          <w:rFonts w:asciiTheme="minorHAnsi" w:hAnsiTheme="minorHAnsi" w:cs="Arial"/>
          <w:bCs/>
          <w:sz w:val="22"/>
          <w:szCs w:val="22"/>
        </w:rPr>
        <w:t xml:space="preserve"> aus dem Amt Probstei für ihre Arbeit zu bedanken. Außerdem gilt mein Dank auch meinem Amtsvorgänger Hagen </w:t>
      </w:r>
      <w:proofErr w:type="spellStart"/>
      <w:r w:rsidR="00F66610">
        <w:rPr>
          <w:rFonts w:asciiTheme="minorHAnsi" w:hAnsiTheme="minorHAnsi" w:cs="Arial"/>
          <w:bCs/>
          <w:sz w:val="22"/>
          <w:szCs w:val="22"/>
        </w:rPr>
        <w:t>Klin</w:t>
      </w:r>
      <w:r w:rsidR="004613D7">
        <w:rPr>
          <w:rFonts w:asciiTheme="minorHAnsi" w:hAnsiTheme="minorHAnsi" w:cs="Arial"/>
          <w:bCs/>
          <w:sz w:val="22"/>
          <w:szCs w:val="22"/>
        </w:rPr>
        <w:t>d</w:t>
      </w:r>
      <w:r w:rsidR="00F66610">
        <w:rPr>
          <w:rFonts w:asciiTheme="minorHAnsi" w:hAnsiTheme="minorHAnsi" w:cs="Arial"/>
          <w:bCs/>
          <w:sz w:val="22"/>
          <w:szCs w:val="22"/>
        </w:rPr>
        <w:t>t</w:t>
      </w:r>
      <w:proofErr w:type="spellEnd"/>
      <w:r w:rsidR="00F66610">
        <w:rPr>
          <w:rFonts w:asciiTheme="minorHAnsi" w:hAnsiTheme="minorHAnsi" w:cs="Arial"/>
          <w:bCs/>
          <w:sz w:val="22"/>
          <w:szCs w:val="22"/>
        </w:rPr>
        <w:t>, der dieses Projekt damals angestoßen hat, so dass wir heute hier stehen und in Kürze sehen können wie der Ausbau in die Tat umgesetzt wird. Ich bin voller Zuversicht, dass wir gemeinsam unser Ziel erreichen</w:t>
      </w:r>
      <w:r w:rsidR="007E5E36">
        <w:rPr>
          <w:rFonts w:asciiTheme="minorHAnsi" w:hAnsiTheme="minorHAnsi" w:cs="Arial"/>
          <w:bCs/>
          <w:sz w:val="22"/>
          <w:szCs w:val="22"/>
        </w:rPr>
        <w:t>,</w:t>
      </w:r>
      <w:r w:rsidR="00F66610">
        <w:rPr>
          <w:rFonts w:asciiTheme="minorHAnsi" w:hAnsiTheme="minorHAnsi" w:cs="Arial"/>
          <w:bCs/>
          <w:sz w:val="22"/>
          <w:szCs w:val="22"/>
        </w:rPr>
        <w:t xml:space="preserve"> </w:t>
      </w:r>
      <w:r w:rsidR="005430B5">
        <w:rPr>
          <w:rFonts w:asciiTheme="minorHAnsi" w:hAnsiTheme="minorHAnsi" w:cs="Arial"/>
          <w:bCs/>
          <w:sz w:val="22"/>
          <w:szCs w:val="22"/>
        </w:rPr>
        <w:t xml:space="preserve">im Mai 2022 </w:t>
      </w:r>
      <w:r w:rsidR="007E5E36">
        <w:rPr>
          <w:rFonts w:asciiTheme="minorHAnsi" w:hAnsiTheme="minorHAnsi" w:cs="Arial"/>
          <w:bCs/>
          <w:sz w:val="22"/>
          <w:szCs w:val="22"/>
        </w:rPr>
        <w:t>den Ausbau abzuschließen.“</w:t>
      </w:r>
    </w:p>
    <w:p w14:paraId="34D06D7F" w14:textId="3B057DC0" w:rsidR="00F87C8A" w:rsidRDefault="00F87C8A" w:rsidP="0084049F">
      <w:pPr>
        <w:autoSpaceDE w:val="0"/>
        <w:autoSpaceDN w:val="0"/>
        <w:adjustRightInd w:val="0"/>
        <w:spacing w:line="360" w:lineRule="auto"/>
        <w:rPr>
          <w:rFonts w:asciiTheme="minorHAnsi" w:hAnsiTheme="minorHAnsi" w:cs="Arial"/>
          <w:bCs/>
          <w:sz w:val="22"/>
          <w:szCs w:val="22"/>
        </w:rPr>
      </w:pPr>
    </w:p>
    <w:p w14:paraId="5CB5F5B5" w14:textId="6DC2C31F" w:rsidR="00F87C8A" w:rsidRPr="0084049F" w:rsidRDefault="00F87C8A" w:rsidP="0084049F">
      <w:pPr>
        <w:autoSpaceDE w:val="0"/>
        <w:autoSpaceDN w:val="0"/>
        <w:adjustRightInd w:val="0"/>
        <w:spacing w:line="360" w:lineRule="auto"/>
        <w:rPr>
          <w:rFonts w:asciiTheme="minorHAnsi" w:hAnsiTheme="minorHAnsi" w:cs="Arial"/>
          <w:bCs/>
          <w:sz w:val="22"/>
          <w:szCs w:val="22"/>
        </w:rPr>
      </w:pPr>
      <w:r>
        <w:rPr>
          <w:rFonts w:asciiTheme="minorHAnsi" w:hAnsiTheme="minorHAnsi" w:cs="Arial"/>
          <w:bCs/>
          <w:sz w:val="22"/>
          <w:szCs w:val="22"/>
        </w:rPr>
        <w:t>„</w:t>
      </w:r>
      <w:r w:rsidR="007E5E36">
        <w:rPr>
          <w:rFonts w:asciiTheme="minorHAnsi" w:hAnsiTheme="minorHAnsi" w:cs="Arial"/>
          <w:bCs/>
          <w:sz w:val="22"/>
          <w:szCs w:val="22"/>
        </w:rPr>
        <w:t>Dank der Unterstützung des Zweckverbandes, des Amtes und der Gemeinden konnte die Vermarktung erfolgreich durchgeführt werden und</w:t>
      </w:r>
      <w:r w:rsidR="0068592C">
        <w:rPr>
          <w:rFonts w:asciiTheme="minorHAnsi" w:hAnsiTheme="minorHAnsi" w:cs="Arial"/>
          <w:bCs/>
          <w:sz w:val="22"/>
          <w:szCs w:val="22"/>
        </w:rPr>
        <w:t xml:space="preserve"> das Projekt in die Umsetzung gehen.</w:t>
      </w:r>
      <w:r w:rsidR="007E5E36">
        <w:rPr>
          <w:rFonts w:asciiTheme="minorHAnsi" w:hAnsiTheme="minorHAnsi" w:cs="Arial"/>
          <w:bCs/>
          <w:sz w:val="22"/>
          <w:szCs w:val="22"/>
        </w:rPr>
        <w:t xml:space="preserve"> Wir freuen uns, dass die Ziellinie nun in Sicht kommt</w:t>
      </w:r>
      <w:r>
        <w:rPr>
          <w:rFonts w:asciiTheme="minorHAnsi" w:hAnsiTheme="minorHAnsi" w:cs="Arial"/>
          <w:bCs/>
          <w:sz w:val="22"/>
          <w:szCs w:val="22"/>
        </w:rPr>
        <w:t>“, so TNG-Geschäftsführer Volkmar Hausberg.</w:t>
      </w:r>
    </w:p>
    <w:p w14:paraId="60493057" w14:textId="1D0A50FB" w:rsidR="00AF6818" w:rsidRDefault="007E5E36" w:rsidP="00DE27AC">
      <w:pPr>
        <w:pStyle w:val="berschrift1"/>
        <w:spacing w:line="360" w:lineRule="auto"/>
        <w:rPr>
          <w:rFonts w:asciiTheme="minorHAnsi" w:hAnsiTheme="minorHAnsi" w:cs="Arial"/>
          <w:b w:val="0"/>
          <w:kern w:val="0"/>
          <w:sz w:val="22"/>
          <w:szCs w:val="22"/>
        </w:rPr>
      </w:pPr>
      <w:r>
        <w:rPr>
          <w:rFonts w:asciiTheme="minorHAnsi" w:hAnsiTheme="minorHAnsi" w:cs="Arial"/>
          <w:b w:val="0"/>
          <w:kern w:val="0"/>
          <w:sz w:val="22"/>
          <w:szCs w:val="22"/>
        </w:rPr>
        <w:t xml:space="preserve">In den vergangenen Wochen trafen die Bauunternehmen vorbereitende Maßnahmen wie unter anderem Trassenbegehungen, um nun mit den sichtbaren Arbeiten zu beginnen. </w:t>
      </w:r>
      <w:r w:rsidR="00770CBB">
        <w:rPr>
          <w:rFonts w:asciiTheme="minorHAnsi" w:hAnsiTheme="minorHAnsi" w:cs="Arial"/>
          <w:b w:val="0"/>
          <w:kern w:val="0"/>
          <w:sz w:val="22"/>
          <w:szCs w:val="22"/>
        </w:rPr>
        <w:t xml:space="preserve">Die Startpunkte für den Ausbau sind die </w:t>
      </w:r>
      <w:r w:rsidR="00EB71ED">
        <w:rPr>
          <w:rFonts w:asciiTheme="minorHAnsi" w:hAnsiTheme="minorHAnsi" w:cs="Arial"/>
          <w:b w:val="0"/>
          <w:kern w:val="0"/>
          <w:sz w:val="22"/>
          <w:szCs w:val="22"/>
        </w:rPr>
        <w:t xml:space="preserve">Gemeinden </w:t>
      </w:r>
      <w:proofErr w:type="spellStart"/>
      <w:r w:rsidR="00770CBB">
        <w:rPr>
          <w:rFonts w:asciiTheme="minorHAnsi" w:hAnsiTheme="minorHAnsi" w:cs="Arial"/>
          <w:b w:val="0"/>
          <w:kern w:val="0"/>
          <w:sz w:val="22"/>
          <w:szCs w:val="22"/>
        </w:rPr>
        <w:t>Lutterbek</w:t>
      </w:r>
      <w:proofErr w:type="spellEnd"/>
      <w:r w:rsidR="00770CBB">
        <w:rPr>
          <w:rFonts w:asciiTheme="minorHAnsi" w:hAnsiTheme="minorHAnsi" w:cs="Arial"/>
          <w:b w:val="0"/>
          <w:kern w:val="0"/>
          <w:sz w:val="22"/>
          <w:szCs w:val="22"/>
        </w:rPr>
        <w:t xml:space="preserve">, Stein und </w:t>
      </w:r>
      <w:proofErr w:type="spellStart"/>
      <w:r w:rsidR="00770CBB">
        <w:rPr>
          <w:rFonts w:asciiTheme="minorHAnsi" w:hAnsiTheme="minorHAnsi" w:cs="Arial"/>
          <w:b w:val="0"/>
          <w:kern w:val="0"/>
          <w:sz w:val="22"/>
          <w:szCs w:val="22"/>
        </w:rPr>
        <w:t>Stakendorf</w:t>
      </w:r>
      <w:proofErr w:type="spellEnd"/>
      <w:r w:rsidR="00770CBB">
        <w:rPr>
          <w:rFonts w:asciiTheme="minorHAnsi" w:hAnsiTheme="minorHAnsi" w:cs="Arial"/>
          <w:b w:val="0"/>
          <w:kern w:val="0"/>
          <w:sz w:val="22"/>
          <w:szCs w:val="22"/>
        </w:rPr>
        <w:t xml:space="preserve">. Im nördlichen Ausbaugebiet wird die Westenergie AG mit ihrem Sub-Unternehmen Kraftteam in </w:t>
      </w:r>
      <w:proofErr w:type="spellStart"/>
      <w:r w:rsidR="00770CBB">
        <w:rPr>
          <w:rFonts w:asciiTheme="minorHAnsi" w:hAnsiTheme="minorHAnsi" w:cs="Arial"/>
          <w:b w:val="0"/>
          <w:kern w:val="0"/>
          <w:sz w:val="22"/>
          <w:szCs w:val="22"/>
        </w:rPr>
        <w:t>Lutterbek</w:t>
      </w:r>
      <w:proofErr w:type="spellEnd"/>
      <w:r w:rsidR="00770CBB">
        <w:rPr>
          <w:rFonts w:asciiTheme="minorHAnsi" w:hAnsiTheme="minorHAnsi" w:cs="Arial"/>
          <w:b w:val="0"/>
          <w:kern w:val="0"/>
          <w:sz w:val="22"/>
          <w:szCs w:val="22"/>
        </w:rPr>
        <w:t xml:space="preserve"> </w:t>
      </w:r>
      <w:r w:rsidR="00770CBB">
        <w:rPr>
          <w:rFonts w:asciiTheme="minorHAnsi" w:hAnsiTheme="minorHAnsi" w:cs="Arial"/>
          <w:b w:val="0"/>
          <w:kern w:val="0"/>
          <w:sz w:val="22"/>
          <w:szCs w:val="22"/>
        </w:rPr>
        <w:lastRenderedPageBreak/>
        <w:t xml:space="preserve">Ende März den Ausbau starten. In Stein wird mit der Firma Citrus ein weiteres Sub-Unternehmen Mitte April die Arbeiten aufnehmen. </w:t>
      </w:r>
      <w:r w:rsidR="003F37DD">
        <w:rPr>
          <w:rFonts w:asciiTheme="minorHAnsi" w:hAnsiTheme="minorHAnsi" w:cs="Arial"/>
          <w:b w:val="0"/>
          <w:kern w:val="0"/>
          <w:sz w:val="22"/>
          <w:szCs w:val="22"/>
        </w:rPr>
        <w:t>Ebenfalls Ende März beginnt die Firma Pohl GmbH i</w:t>
      </w:r>
      <w:r w:rsidR="00770CBB">
        <w:rPr>
          <w:rFonts w:asciiTheme="minorHAnsi" w:hAnsiTheme="minorHAnsi" w:cs="Arial"/>
          <w:b w:val="0"/>
          <w:kern w:val="0"/>
          <w:sz w:val="22"/>
          <w:szCs w:val="22"/>
        </w:rPr>
        <w:t>m südlichen Ausbaugebiets</w:t>
      </w:r>
      <w:r>
        <w:rPr>
          <w:rFonts w:asciiTheme="minorHAnsi" w:hAnsiTheme="minorHAnsi" w:cs="Arial"/>
          <w:b w:val="0"/>
          <w:kern w:val="0"/>
          <w:sz w:val="22"/>
          <w:szCs w:val="22"/>
        </w:rPr>
        <w:t xml:space="preserve"> in </w:t>
      </w:r>
      <w:proofErr w:type="spellStart"/>
      <w:r>
        <w:rPr>
          <w:rFonts w:asciiTheme="minorHAnsi" w:hAnsiTheme="minorHAnsi" w:cs="Arial"/>
          <w:b w:val="0"/>
          <w:kern w:val="0"/>
          <w:sz w:val="22"/>
          <w:szCs w:val="22"/>
        </w:rPr>
        <w:t>Stakendorf</w:t>
      </w:r>
      <w:proofErr w:type="spellEnd"/>
      <w:r w:rsidR="00770CBB">
        <w:rPr>
          <w:rFonts w:asciiTheme="minorHAnsi" w:hAnsiTheme="minorHAnsi" w:cs="Arial"/>
          <w:b w:val="0"/>
          <w:kern w:val="0"/>
          <w:sz w:val="22"/>
          <w:szCs w:val="22"/>
        </w:rPr>
        <w:t xml:space="preserve"> dem Ausbau. Durch die Aufteilung in zwei Gebiete können die Arbeiten parallel laufen und zu einem schnellen Fortschritt beitragen. </w:t>
      </w:r>
    </w:p>
    <w:p w14:paraId="11A1C7F3" w14:textId="69F3F444" w:rsidR="00D16A8F" w:rsidRDefault="00D16A8F" w:rsidP="00DE27AC">
      <w:pPr>
        <w:pStyle w:val="berschrift1"/>
        <w:spacing w:line="360" w:lineRule="auto"/>
        <w:rPr>
          <w:rFonts w:asciiTheme="minorHAnsi" w:hAnsiTheme="minorHAnsi" w:cs="Arial"/>
          <w:b w:val="0"/>
          <w:kern w:val="0"/>
          <w:sz w:val="22"/>
          <w:szCs w:val="22"/>
        </w:rPr>
      </w:pPr>
      <w:r w:rsidRPr="003429F5">
        <w:rPr>
          <w:rFonts w:asciiTheme="minorHAnsi" w:hAnsiTheme="minorHAnsi" w:cs="Arial"/>
          <w:bCs w:val="0"/>
          <w:kern w:val="0"/>
          <w:sz w:val="22"/>
          <w:szCs w:val="22"/>
        </w:rPr>
        <w:t>Ausbau-Angebot für Nachzügler</w:t>
      </w:r>
      <w:r>
        <w:rPr>
          <w:rFonts w:asciiTheme="minorHAnsi" w:hAnsiTheme="minorHAnsi" w:cs="Arial"/>
          <w:b w:val="0"/>
          <w:kern w:val="0"/>
          <w:sz w:val="22"/>
          <w:szCs w:val="22"/>
        </w:rPr>
        <w:br/>
        <w:t>Spätentschlossene oder auch Neuzugezogene haben jetzt noch die Chance sich dem Ausbauprojekt anzuschließen und sich den Bau des Glasfaserhausanschlusses für 349 Euro zu sichern. Dieses Angebot gilt jeweils bis einen Monat vor Baubeginn in einer Ortschaft</w:t>
      </w:r>
      <w:r w:rsidR="007E5E36">
        <w:rPr>
          <w:rFonts w:asciiTheme="minorHAnsi" w:hAnsiTheme="minorHAnsi" w:cs="Arial"/>
          <w:b w:val="0"/>
          <w:kern w:val="0"/>
          <w:sz w:val="22"/>
          <w:szCs w:val="22"/>
        </w:rPr>
        <w:t xml:space="preserve">. </w:t>
      </w:r>
      <w:r>
        <w:rPr>
          <w:rFonts w:asciiTheme="minorHAnsi" w:hAnsiTheme="minorHAnsi" w:cs="Arial"/>
          <w:b w:val="0"/>
          <w:kern w:val="0"/>
          <w:sz w:val="22"/>
          <w:szCs w:val="22"/>
        </w:rPr>
        <w:t>Anschließend fallen aufgrund der dann aufwendigeren Planungs- und Bauleistung die tatsächlichen Baukosten von mindestens 2.048 Euro an</w:t>
      </w:r>
      <w:r w:rsidR="0082224D">
        <w:rPr>
          <w:rFonts w:asciiTheme="minorHAnsi" w:hAnsiTheme="minorHAnsi" w:cs="Arial"/>
          <w:b w:val="0"/>
          <w:kern w:val="0"/>
          <w:sz w:val="22"/>
          <w:szCs w:val="22"/>
        </w:rPr>
        <w:t xml:space="preserve"> und weitere Nachzügler werden zunächst gesammelt</w:t>
      </w:r>
      <w:r>
        <w:rPr>
          <w:rFonts w:asciiTheme="minorHAnsi" w:hAnsiTheme="minorHAnsi" w:cs="Arial"/>
          <w:b w:val="0"/>
          <w:kern w:val="0"/>
          <w:sz w:val="22"/>
          <w:szCs w:val="22"/>
        </w:rPr>
        <w:t>.</w:t>
      </w:r>
    </w:p>
    <w:p w14:paraId="27D04317" w14:textId="7ED094FA" w:rsidR="00D16A8F" w:rsidRPr="00DE27AC" w:rsidRDefault="00D16A8F" w:rsidP="00DE27AC">
      <w:pPr>
        <w:pStyle w:val="berschrift1"/>
        <w:spacing w:line="360" w:lineRule="auto"/>
        <w:rPr>
          <w:rFonts w:asciiTheme="minorHAnsi" w:hAnsiTheme="minorHAnsi" w:cs="Arial"/>
          <w:b w:val="0"/>
          <w:kern w:val="0"/>
          <w:sz w:val="22"/>
          <w:szCs w:val="22"/>
        </w:rPr>
      </w:pPr>
      <w:r>
        <w:rPr>
          <w:rFonts w:asciiTheme="minorHAnsi" w:hAnsiTheme="minorHAnsi" w:cs="Arial"/>
          <w:bCs w:val="0"/>
          <w:kern w:val="0"/>
          <w:sz w:val="22"/>
          <w:szCs w:val="22"/>
        </w:rPr>
        <w:t>Verbesserte</w:t>
      </w:r>
      <w:r w:rsidRPr="003429F5">
        <w:rPr>
          <w:rFonts w:asciiTheme="minorHAnsi" w:hAnsiTheme="minorHAnsi" w:cs="Arial"/>
          <w:bCs w:val="0"/>
          <w:kern w:val="0"/>
          <w:sz w:val="22"/>
          <w:szCs w:val="22"/>
        </w:rPr>
        <w:t xml:space="preserve"> Tarife</w:t>
      </w:r>
      <w:r>
        <w:rPr>
          <w:rFonts w:asciiTheme="minorHAnsi" w:hAnsiTheme="minorHAnsi" w:cs="Arial"/>
          <w:b w:val="0"/>
          <w:kern w:val="0"/>
          <w:sz w:val="22"/>
          <w:szCs w:val="22"/>
        </w:rPr>
        <w:br/>
        <w:t xml:space="preserve">Sowohl Nachzügler als auch alle, die bereits Vorverträge eingereicht und damit den Ausbau in der Probstei ermöglicht haben, profitieren dabei künftig von den verbesserten Tarifen der TNG. Bei gleichbleibendem Preis steht den Kunden künftig eine höhere </w:t>
      </w:r>
      <w:proofErr w:type="spellStart"/>
      <w:r>
        <w:rPr>
          <w:rFonts w:asciiTheme="minorHAnsi" w:hAnsiTheme="minorHAnsi" w:cs="Arial"/>
          <w:b w:val="0"/>
          <w:kern w:val="0"/>
          <w:sz w:val="22"/>
          <w:szCs w:val="22"/>
        </w:rPr>
        <w:t>Uploadleistung</w:t>
      </w:r>
      <w:proofErr w:type="spellEnd"/>
      <w:r>
        <w:rPr>
          <w:rFonts w:asciiTheme="minorHAnsi" w:hAnsiTheme="minorHAnsi" w:cs="Arial"/>
          <w:b w:val="0"/>
          <w:kern w:val="0"/>
          <w:sz w:val="22"/>
          <w:szCs w:val="22"/>
        </w:rPr>
        <w:t xml:space="preserve"> zur Verfügung. Die Gigabit-Option für ein starkes Upgrade des flott 500 Tarifs von 500 auf 1.000 MBit/s im Download ist künftig für zusätzliche 14,95 Euro im Monat erhältlich.</w:t>
      </w:r>
    </w:p>
    <w:p w14:paraId="05D877D1" w14:textId="05AF1628" w:rsidR="006E31A3" w:rsidRPr="001C5A48" w:rsidRDefault="003747B3" w:rsidP="001C5A48">
      <w:pPr>
        <w:spacing w:line="360" w:lineRule="auto"/>
        <w:jc w:val="both"/>
        <w:rPr>
          <w:rFonts w:asciiTheme="minorHAnsi" w:hAnsiTheme="minorHAnsi" w:cs="Arial"/>
          <w:b/>
          <w:sz w:val="22"/>
          <w:szCs w:val="22"/>
        </w:rPr>
      </w:pPr>
      <w:r w:rsidRPr="001C5A48">
        <w:rPr>
          <w:rFonts w:asciiTheme="minorHAnsi" w:hAnsiTheme="minorHAnsi" w:cs="Arial"/>
          <w:b/>
          <w:sz w:val="22"/>
          <w:szCs w:val="22"/>
        </w:rPr>
        <w:t>Gemeinsam</w:t>
      </w:r>
      <w:r w:rsidR="006E31A3" w:rsidRPr="001C5A48">
        <w:rPr>
          <w:rFonts w:asciiTheme="minorHAnsi" w:hAnsiTheme="minorHAnsi" w:cs="Arial"/>
          <w:b/>
          <w:sz w:val="22"/>
          <w:szCs w:val="22"/>
        </w:rPr>
        <w:t xml:space="preserve"> zum Erfolg</w:t>
      </w:r>
    </w:p>
    <w:p w14:paraId="5C79383C" w14:textId="74C30362" w:rsidR="001B4645" w:rsidRPr="001C5A48" w:rsidRDefault="003747B3" w:rsidP="001C5A48">
      <w:pPr>
        <w:autoSpaceDE w:val="0"/>
        <w:autoSpaceDN w:val="0"/>
        <w:adjustRightInd w:val="0"/>
        <w:spacing w:line="360" w:lineRule="auto"/>
        <w:jc w:val="both"/>
        <w:rPr>
          <w:rFonts w:asciiTheme="minorHAnsi" w:hAnsiTheme="minorHAnsi" w:cs="Arial"/>
          <w:sz w:val="22"/>
          <w:szCs w:val="22"/>
        </w:rPr>
      </w:pPr>
      <w:r w:rsidRPr="002416B3">
        <w:rPr>
          <w:rFonts w:asciiTheme="minorHAnsi" w:hAnsiTheme="minorHAnsi" w:cs="Arial"/>
          <w:color w:val="000000" w:themeColor="text1"/>
          <w:sz w:val="22"/>
          <w:szCs w:val="22"/>
        </w:rPr>
        <w:t>Die P</w:t>
      </w:r>
      <w:r w:rsidR="009D2B2A" w:rsidRPr="002416B3">
        <w:rPr>
          <w:rFonts w:asciiTheme="minorHAnsi" w:hAnsiTheme="minorHAnsi" w:cs="Arial"/>
          <w:color w:val="000000" w:themeColor="text1"/>
          <w:sz w:val="22"/>
          <w:szCs w:val="22"/>
        </w:rPr>
        <w:t xml:space="preserve">robstei in </w:t>
      </w:r>
      <w:r w:rsidR="005C2550">
        <w:rPr>
          <w:rFonts w:asciiTheme="minorHAnsi" w:hAnsiTheme="minorHAnsi" w:cs="Arial"/>
          <w:color w:val="000000" w:themeColor="text1"/>
          <w:sz w:val="22"/>
          <w:szCs w:val="22"/>
        </w:rPr>
        <w:t>ihrer</w:t>
      </w:r>
      <w:r w:rsidR="005C2550" w:rsidRPr="002416B3">
        <w:rPr>
          <w:rFonts w:asciiTheme="minorHAnsi" w:hAnsiTheme="minorHAnsi" w:cs="Arial"/>
          <w:color w:val="000000" w:themeColor="text1"/>
          <w:sz w:val="22"/>
          <w:szCs w:val="22"/>
        </w:rPr>
        <w:t xml:space="preserve"> </w:t>
      </w:r>
      <w:r w:rsidR="009D2B2A" w:rsidRPr="002416B3">
        <w:rPr>
          <w:rFonts w:asciiTheme="minorHAnsi" w:hAnsiTheme="minorHAnsi" w:cs="Arial"/>
          <w:color w:val="000000" w:themeColor="text1"/>
          <w:sz w:val="22"/>
          <w:szCs w:val="22"/>
        </w:rPr>
        <w:t xml:space="preserve">Vielfältigkeit </w:t>
      </w:r>
      <w:r w:rsidR="00F87C8A">
        <w:rPr>
          <w:rFonts w:asciiTheme="minorHAnsi" w:hAnsiTheme="minorHAnsi" w:cs="Arial"/>
          <w:color w:val="000000" w:themeColor="text1"/>
          <w:sz w:val="22"/>
          <w:szCs w:val="22"/>
        </w:rPr>
        <w:t>hat</w:t>
      </w:r>
      <w:r w:rsidR="005C2550" w:rsidRPr="002416B3">
        <w:rPr>
          <w:rFonts w:asciiTheme="minorHAnsi" w:hAnsiTheme="minorHAnsi" w:cs="Arial"/>
          <w:color w:val="000000" w:themeColor="text1"/>
          <w:sz w:val="22"/>
          <w:szCs w:val="22"/>
        </w:rPr>
        <w:t xml:space="preserve"> </w:t>
      </w:r>
      <w:proofErr w:type="spellStart"/>
      <w:r w:rsidR="009D2B2A" w:rsidRPr="002416B3">
        <w:rPr>
          <w:rFonts w:asciiTheme="minorHAnsi" w:hAnsiTheme="minorHAnsi" w:cs="Arial"/>
          <w:color w:val="000000" w:themeColor="text1"/>
          <w:sz w:val="22"/>
          <w:szCs w:val="22"/>
        </w:rPr>
        <w:t>Bewohner</w:t>
      </w:r>
      <w:r w:rsidR="002416B3" w:rsidRPr="002416B3">
        <w:rPr>
          <w:rFonts w:asciiTheme="minorHAnsi" w:hAnsiTheme="minorHAnsi" w:cs="Arial"/>
          <w:color w:val="000000" w:themeColor="text1"/>
          <w:sz w:val="22"/>
          <w:szCs w:val="22"/>
        </w:rPr>
        <w:t>:innen</w:t>
      </w:r>
      <w:proofErr w:type="spellEnd"/>
      <w:r w:rsidR="009D2B2A" w:rsidRPr="002416B3">
        <w:rPr>
          <w:rFonts w:asciiTheme="minorHAnsi" w:hAnsiTheme="minorHAnsi" w:cs="Arial"/>
          <w:color w:val="000000" w:themeColor="text1"/>
          <w:sz w:val="22"/>
          <w:szCs w:val="22"/>
        </w:rPr>
        <w:t xml:space="preserve"> </w:t>
      </w:r>
      <w:r w:rsidR="00F87C8A">
        <w:rPr>
          <w:rFonts w:asciiTheme="minorHAnsi" w:hAnsiTheme="minorHAnsi" w:cs="Arial"/>
          <w:color w:val="000000" w:themeColor="text1"/>
          <w:sz w:val="22"/>
          <w:szCs w:val="22"/>
        </w:rPr>
        <w:t xml:space="preserve">und </w:t>
      </w:r>
      <w:proofErr w:type="spellStart"/>
      <w:r w:rsidR="009D2B2A" w:rsidRPr="002416B3">
        <w:rPr>
          <w:rFonts w:asciiTheme="minorHAnsi" w:hAnsiTheme="minorHAnsi" w:cs="Arial"/>
          <w:color w:val="000000" w:themeColor="text1"/>
          <w:sz w:val="22"/>
          <w:szCs w:val="22"/>
        </w:rPr>
        <w:t>Tourist</w:t>
      </w:r>
      <w:r w:rsidR="00DC3FEC">
        <w:rPr>
          <w:rFonts w:asciiTheme="minorHAnsi" w:hAnsiTheme="minorHAnsi" w:cs="Arial"/>
          <w:color w:val="000000" w:themeColor="text1"/>
          <w:sz w:val="22"/>
          <w:szCs w:val="22"/>
        </w:rPr>
        <w:t>:innen</w:t>
      </w:r>
      <w:proofErr w:type="spellEnd"/>
      <w:r w:rsidR="009D2B2A" w:rsidRPr="002416B3">
        <w:rPr>
          <w:rFonts w:asciiTheme="minorHAnsi" w:hAnsiTheme="minorHAnsi" w:cs="Arial"/>
          <w:color w:val="000000" w:themeColor="text1"/>
          <w:sz w:val="22"/>
          <w:szCs w:val="22"/>
        </w:rPr>
        <w:t xml:space="preserve"> </w:t>
      </w:r>
      <w:r w:rsidR="00F87C8A">
        <w:rPr>
          <w:rFonts w:asciiTheme="minorHAnsi" w:hAnsiTheme="minorHAnsi" w:cs="Arial"/>
          <w:color w:val="000000" w:themeColor="text1"/>
          <w:sz w:val="22"/>
          <w:szCs w:val="22"/>
        </w:rPr>
        <w:t>viel zu bieten</w:t>
      </w:r>
      <w:r w:rsidR="009D2B2A" w:rsidRPr="002416B3">
        <w:rPr>
          <w:rFonts w:asciiTheme="minorHAnsi" w:hAnsiTheme="minorHAnsi" w:cs="Arial"/>
          <w:color w:val="000000" w:themeColor="text1"/>
          <w:sz w:val="22"/>
          <w:szCs w:val="22"/>
        </w:rPr>
        <w:t xml:space="preserve"> </w:t>
      </w:r>
      <w:r w:rsidRPr="002416B3">
        <w:rPr>
          <w:rFonts w:asciiTheme="minorHAnsi" w:hAnsiTheme="minorHAnsi" w:cs="Arial"/>
          <w:color w:val="000000" w:themeColor="text1"/>
          <w:sz w:val="22"/>
          <w:szCs w:val="22"/>
        </w:rPr>
        <w:t xml:space="preserve">– </w:t>
      </w:r>
      <w:r w:rsidRPr="001C5A48">
        <w:rPr>
          <w:rFonts w:asciiTheme="minorHAnsi" w:hAnsiTheme="minorHAnsi" w:cs="Arial"/>
          <w:sz w:val="22"/>
          <w:szCs w:val="22"/>
        </w:rPr>
        <w:t>eine schnelle und zuverlässige Internetversorgung gehört</w:t>
      </w:r>
      <w:r w:rsidR="00F87C8A">
        <w:rPr>
          <w:rFonts w:asciiTheme="minorHAnsi" w:hAnsiTheme="minorHAnsi" w:cs="Arial"/>
          <w:sz w:val="22"/>
          <w:szCs w:val="22"/>
        </w:rPr>
        <w:t>e</w:t>
      </w:r>
      <w:r w:rsidRPr="001C5A48">
        <w:rPr>
          <w:rFonts w:asciiTheme="minorHAnsi" w:hAnsiTheme="minorHAnsi" w:cs="Arial"/>
          <w:sz w:val="22"/>
          <w:szCs w:val="22"/>
        </w:rPr>
        <w:t xml:space="preserve"> </w:t>
      </w:r>
      <w:r w:rsidR="00087D6F" w:rsidRPr="001C5A48">
        <w:rPr>
          <w:rFonts w:asciiTheme="minorHAnsi" w:hAnsiTheme="minorHAnsi" w:cs="Arial"/>
          <w:sz w:val="22"/>
          <w:szCs w:val="22"/>
        </w:rPr>
        <w:t xml:space="preserve">vielerorts </w:t>
      </w:r>
      <w:r w:rsidRPr="001C5A48">
        <w:rPr>
          <w:rFonts w:asciiTheme="minorHAnsi" w:hAnsiTheme="minorHAnsi" w:cs="Arial"/>
          <w:sz w:val="22"/>
          <w:szCs w:val="22"/>
        </w:rPr>
        <w:t xml:space="preserve">allerdings bislang nicht dazu. Aus diesem Grund wurde der Breitbandzweckverband Probstei (BZV Probstei) </w:t>
      </w:r>
      <w:r w:rsidR="007651F9" w:rsidRPr="001C5A48">
        <w:rPr>
          <w:rFonts w:asciiTheme="minorHAnsi" w:hAnsiTheme="minorHAnsi" w:cs="Arial"/>
          <w:sz w:val="22"/>
          <w:szCs w:val="22"/>
        </w:rPr>
        <w:t>gegründet</w:t>
      </w:r>
      <w:r w:rsidRPr="001C5A48">
        <w:rPr>
          <w:rFonts w:asciiTheme="minorHAnsi" w:hAnsiTheme="minorHAnsi" w:cs="Arial"/>
          <w:sz w:val="22"/>
          <w:szCs w:val="22"/>
        </w:rPr>
        <w:t xml:space="preserve">, der den Glasfaserausbau </w:t>
      </w:r>
      <w:r w:rsidR="007651F9" w:rsidRPr="001C5A48">
        <w:rPr>
          <w:rFonts w:asciiTheme="minorHAnsi" w:hAnsiTheme="minorHAnsi" w:cs="Arial"/>
          <w:sz w:val="22"/>
          <w:szCs w:val="22"/>
        </w:rPr>
        <w:t>für</w:t>
      </w:r>
      <w:r w:rsidRPr="001C5A48">
        <w:rPr>
          <w:rFonts w:asciiTheme="minorHAnsi" w:hAnsiTheme="minorHAnsi" w:cs="Arial"/>
          <w:sz w:val="22"/>
          <w:szCs w:val="22"/>
        </w:rPr>
        <w:t xml:space="preserve"> eine zukunftssichere Breitbandversorgung vorantreibt. Gemeinsam mit dem BZV Probstei will die TNG Stadtnetz GmbH </w:t>
      </w:r>
      <w:r w:rsidR="00087D6F" w:rsidRPr="001C5A48">
        <w:rPr>
          <w:rFonts w:asciiTheme="minorHAnsi" w:hAnsiTheme="minorHAnsi" w:cs="Arial"/>
          <w:sz w:val="22"/>
          <w:szCs w:val="22"/>
        </w:rPr>
        <w:t xml:space="preserve">aus Kiel </w:t>
      </w:r>
      <w:r w:rsidRPr="001C5A48">
        <w:rPr>
          <w:rFonts w:asciiTheme="minorHAnsi" w:hAnsiTheme="minorHAnsi" w:cs="Arial"/>
          <w:sz w:val="22"/>
          <w:szCs w:val="22"/>
        </w:rPr>
        <w:t>als Pächter und Betreiber des zu errichtenden kommunalen Glasfasernetzes das schnelle Internet in die Probstei bringen.</w:t>
      </w:r>
      <w:r w:rsidR="006E31A3" w:rsidRPr="001C5A48">
        <w:rPr>
          <w:rFonts w:asciiTheme="minorHAnsi" w:hAnsiTheme="minorHAnsi" w:cs="Arial"/>
          <w:sz w:val="22"/>
          <w:szCs w:val="22"/>
        </w:rPr>
        <w:t xml:space="preserve"> </w:t>
      </w:r>
    </w:p>
    <w:p w14:paraId="51E6B075" w14:textId="77777777" w:rsidR="001C5A48" w:rsidRPr="001C5A48" w:rsidRDefault="001C5A48" w:rsidP="00087D6F">
      <w:pPr>
        <w:autoSpaceDE w:val="0"/>
        <w:autoSpaceDN w:val="0"/>
        <w:adjustRightInd w:val="0"/>
        <w:jc w:val="both"/>
        <w:rPr>
          <w:rFonts w:asciiTheme="minorHAnsi" w:hAnsiTheme="minorHAnsi" w:cs="Arial"/>
          <w:sz w:val="22"/>
          <w:szCs w:val="22"/>
        </w:rPr>
      </w:pPr>
    </w:p>
    <w:p w14:paraId="78FCC4EE" w14:textId="77777777" w:rsidR="00087D6F" w:rsidRPr="001C5A48" w:rsidRDefault="00087D6F" w:rsidP="009C4CD8">
      <w:pPr>
        <w:pStyle w:val="Text"/>
        <w:spacing w:line="240" w:lineRule="auto"/>
        <w:jc w:val="both"/>
        <w:outlineLvl w:val="0"/>
        <w:rPr>
          <w:rFonts w:asciiTheme="minorHAnsi" w:hAnsiTheme="minorHAnsi" w:cs="Arial"/>
          <w:color w:val="000000" w:themeColor="text1"/>
          <w:sz w:val="21"/>
          <w:szCs w:val="21"/>
        </w:rPr>
      </w:pPr>
    </w:p>
    <w:p w14:paraId="7E1FA090" w14:textId="2454E41B" w:rsidR="009F4058" w:rsidRPr="005D0D90" w:rsidRDefault="0068163F" w:rsidP="00BE2D09">
      <w:pPr>
        <w:pStyle w:val="Text"/>
        <w:spacing w:line="240" w:lineRule="auto"/>
        <w:ind w:right="0"/>
        <w:jc w:val="both"/>
        <w:outlineLvl w:val="0"/>
        <w:rPr>
          <w:rFonts w:asciiTheme="minorHAnsi" w:hAnsiTheme="minorHAnsi" w:cs="Arial"/>
          <w:b/>
          <w:bCs/>
          <w:color w:val="000000" w:themeColor="text1"/>
          <w:sz w:val="18"/>
          <w:szCs w:val="18"/>
        </w:rPr>
      </w:pPr>
      <w:r w:rsidRPr="005D0D90">
        <w:rPr>
          <w:rFonts w:asciiTheme="minorHAnsi" w:hAnsiTheme="minorHAnsi" w:cs="Arial"/>
          <w:b/>
          <w:bCs/>
          <w:color w:val="000000" w:themeColor="text1"/>
          <w:sz w:val="18"/>
          <w:szCs w:val="18"/>
        </w:rPr>
        <w:t>Breitbandzweckverband Probstei</w:t>
      </w:r>
      <w:r w:rsidRPr="005D0D90">
        <w:rPr>
          <w:rFonts w:asciiTheme="minorHAnsi" w:hAnsiTheme="minorHAnsi" w:cs="Arial"/>
          <w:b/>
          <w:bCs/>
          <w:color w:val="000000" w:themeColor="text1"/>
          <w:sz w:val="18"/>
          <w:szCs w:val="18"/>
        </w:rPr>
        <w:tab/>
      </w:r>
      <w:r w:rsidR="00027601">
        <w:rPr>
          <w:rFonts w:asciiTheme="minorHAnsi" w:hAnsiTheme="minorHAnsi" w:cs="Arial"/>
          <w:b/>
          <w:bCs/>
          <w:color w:val="000000" w:themeColor="text1"/>
          <w:sz w:val="18"/>
          <w:szCs w:val="18"/>
        </w:rPr>
        <w:tab/>
        <w:t>Amt Probstei</w:t>
      </w:r>
      <w:r w:rsidR="00BE2D09">
        <w:rPr>
          <w:rFonts w:asciiTheme="minorHAnsi" w:hAnsiTheme="minorHAnsi" w:cs="Arial"/>
          <w:b/>
          <w:bCs/>
          <w:color w:val="000000" w:themeColor="text1"/>
          <w:sz w:val="18"/>
          <w:szCs w:val="18"/>
        </w:rPr>
        <w:tab/>
      </w:r>
      <w:r w:rsidR="00BE2D09">
        <w:rPr>
          <w:rFonts w:asciiTheme="minorHAnsi" w:hAnsiTheme="minorHAnsi" w:cs="Arial"/>
          <w:b/>
          <w:bCs/>
          <w:color w:val="000000" w:themeColor="text1"/>
          <w:sz w:val="18"/>
          <w:szCs w:val="18"/>
        </w:rPr>
        <w:tab/>
      </w:r>
      <w:r w:rsidR="00BE2D09">
        <w:rPr>
          <w:rFonts w:asciiTheme="minorHAnsi" w:hAnsiTheme="minorHAnsi" w:cs="Arial"/>
          <w:b/>
          <w:bCs/>
          <w:color w:val="000000" w:themeColor="text1"/>
          <w:sz w:val="18"/>
          <w:szCs w:val="18"/>
        </w:rPr>
        <w:tab/>
      </w:r>
      <w:r w:rsidR="00BE2D09">
        <w:rPr>
          <w:rFonts w:asciiTheme="minorHAnsi" w:hAnsiTheme="minorHAnsi" w:cs="Arial"/>
          <w:b/>
          <w:bCs/>
          <w:color w:val="000000" w:themeColor="text1"/>
          <w:sz w:val="18"/>
          <w:szCs w:val="18"/>
        </w:rPr>
        <w:tab/>
      </w:r>
      <w:r w:rsidR="00894359" w:rsidRPr="005D0D90">
        <w:rPr>
          <w:rFonts w:asciiTheme="minorHAnsi" w:hAnsiTheme="minorHAnsi" w:cs="Arial"/>
          <w:b/>
          <w:bCs/>
          <w:color w:val="000000" w:themeColor="text1"/>
          <w:sz w:val="18"/>
          <w:szCs w:val="18"/>
        </w:rPr>
        <w:t>TNG Stadtnetz GmbH</w:t>
      </w:r>
    </w:p>
    <w:p w14:paraId="67D29353" w14:textId="67BFA125" w:rsidR="00087D6F" w:rsidRPr="005D0D90" w:rsidRDefault="00BE2D09" w:rsidP="00BE2D09">
      <w:pPr>
        <w:pStyle w:val="Text"/>
        <w:spacing w:line="240" w:lineRule="auto"/>
        <w:ind w:right="0"/>
        <w:jc w:val="both"/>
        <w:outlineLvl w:val="0"/>
        <w:rPr>
          <w:rFonts w:asciiTheme="minorHAnsi" w:hAnsiTheme="minorHAnsi" w:cs="Arial"/>
          <w:color w:val="000000" w:themeColor="text1"/>
          <w:sz w:val="18"/>
          <w:szCs w:val="18"/>
        </w:rPr>
      </w:pPr>
      <w:r>
        <w:rPr>
          <w:rFonts w:asciiTheme="minorHAnsi" w:hAnsiTheme="minorHAnsi" w:cs="Arial"/>
          <w:color w:val="000000" w:themeColor="text1"/>
          <w:sz w:val="18"/>
          <w:szCs w:val="18"/>
        </w:rPr>
        <w:t>Wolf Mönkemeier</w:t>
      </w:r>
      <w:r>
        <w:rPr>
          <w:rFonts w:asciiTheme="minorHAnsi" w:hAnsiTheme="minorHAnsi" w:cs="Arial"/>
          <w:color w:val="000000" w:themeColor="text1"/>
          <w:sz w:val="18"/>
          <w:szCs w:val="18"/>
        </w:rPr>
        <w:tab/>
      </w:r>
      <w:r>
        <w:rPr>
          <w:rFonts w:asciiTheme="minorHAnsi" w:hAnsiTheme="minorHAnsi" w:cs="Arial"/>
          <w:color w:val="000000" w:themeColor="text1"/>
          <w:sz w:val="18"/>
          <w:szCs w:val="18"/>
        </w:rPr>
        <w:tab/>
      </w:r>
      <w:r>
        <w:rPr>
          <w:rFonts w:asciiTheme="minorHAnsi" w:hAnsiTheme="minorHAnsi" w:cs="Arial"/>
          <w:color w:val="000000" w:themeColor="text1"/>
          <w:sz w:val="18"/>
          <w:szCs w:val="18"/>
        </w:rPr>
        <w:tab/>
      </w:r>
      <w:r w:rsidR="00027601">
        <w:rPr>
          <w:rFonts w:asciiTheme="minorHAnsi" w:hAnsiTheme="minorHAnsi" w:cs="Arial"/>
          <w:color w:val="000000" w:themeColor="text1"/>
          <w:sz w:val="18"/>
          <w:szCs w:val="18"/>
        </w:rPr>
        <w:tab/>
      </w:r>
      <w:r w:rsidR="0068163F" w:rsidRPr="005D0D90">
        <w:rPr>
          <w:rFonts w:asciiTheme="minorHAnsi" w:hAnsiTheme="minorHAnsi" w:cs="Arial"/>
          <w:color w:val="000000" w:themeColor="text1"/>
          <w:sz w:val="18"/>
          <w:szCs w:val="18"/>
        </w:rPr>
        <w:t>Sönke Körber</w:t>
      </w:r>
      <w:r w:rsidR="0068163F" w:rsidRPr="005D0D90">
        <w:rPr>
          <w:rFonts w:asciiTheme="minorHAnsi" w:hAnsiTheme="minorHAnsi" w:cs="Arial"/>
          <w:color w:val="000000" w:themeColor="text1"/>
          <w:sz w:val="18"/>
          <w:szCs w:val="18"/>
        </w:rPr>
        <w:tab/>
      </w:r>
      <w:r w:rsidR="0068163F" w:rsidRPr="005D0D90">
        <w:rPr>
          <w:rFonts w:asciiTheme="minorHAnsi" w:hAnsiTheme="minorHAnsi" w:cs="Arial"/>
          <w:color w:val="000000" w:themeColor="text1"/>
          <w:sz w:val="18"/>
          <w:szCs w:val="18"/>
        </w:rPr>
        <w:tab/>
      </w:r>
      <w:r w:rsidR="0068163F" w:rsidRPr="005D0D90">
        <w:rPr>
          <w:rFonts w:asciiTheme="minorHAnsi" w:hAnsiTheme="minorHAnsi" w:cs="Arial"/>
          <w:color w:val="000000" w:themeColor="text1"/>
          <w:sz w:val="18"/>
          <w:szCs w:val="18"/>
        </w:rPr>
        <w:tab/>
      </w:r>
      <w:r w:rsidR="0068163F" w:rsidRPr="005D0D90">
        <w:rPr>
          <w:rFonts w:asciiTheme="minorHAnsi" w:hAnsiTheme="minorHAnsi" w:cs="Arial"/>
          <w:color w:val="000000" w:themeColor="text1"/>
          <w:sz w:val="18"/>
          <w:szCs w:val="18"/>
        </w:rPr>
        <w:tab/>
      </w:r>
      <w:r w:rsidR="001767FF" w:rsidRPr="005D0D90">
        <w:rPr>
          <w:rFonts w:asciiTheme="minorHAnsi" w:hAnsiTheme="minorHAnsi" w:cs="Arial"/>
          <w:color w:val="000000" w:themeColor="text1"/>
          <w:sz w:val="18"/>
          <w:szCs w:val="18"/>
        </w:rPr>
        <w:t>Bettina Büll</w:t>
      </w:r>
      <w:r w:rsidR="00087D6F" w:rsidRPr="005D0D90">
        <w:rPr>
          <w:rFonts w:asciiTheme="minorHAnsi" w:hAnsiTheme="minorHAnsi" w:cs="Arial"/>
          <w:color w:val="000000" w:themeColor="text1"/>
          <w:sz w:val="18"/>
          <w:szCs w:val="18"/>
        </w:rPr>
        <w:t xml:space="preserve"> </w:t>
      </w:r>
    </w:p>
    <w:p w14:paraId="10CF5BA5" w14:textId="2E80E91F" w:rsidR="00087D6F" w:rsidRPr="005D0D90" w:rsidRDefault="00C10118" w:rsidP="00BE2D09">
      <w:pPr>
        <w:pStyle w:val="Text"/>
        <w:spacing w:line="240" w:lineRule="auto"/>
        <w:ind w:right="0"/>
        <w:jc w:val="both"/>
        <w:outlineLvl w:val="0"/>
        <w:rPr>
          <w:rFonts w:asciiTheme="minorHAnsi" w:hAnsiTheme="minorHAnsi" w:cs="Arial"/>
          <w:color w:val="000000" w:themeColor="text1"/>
          <w:sz w:val="18"/>
          <w:szCs w:val="18"/>
        </w:rPr>
      </w:pPr>
      <w:hyperlink r:id="rId8" w:history="1">
        <w:r w:rsidR="00BE2D09" w:rsidRPr="008210BF">
          <w:rPr>
            <w:rStyle w:val="Hyperlink"/>
            <w:rFonts w:asciiTheme="minorHAnsi" w:hAnsiTheme="minorHAnsi" w:cs="Arial"/>
            <w:sz w:val="18"/>
            <w:szCs w:val="18"/>
            <w14:textFill>
              <w14:solidFill>
                <w14:srgbClr w14:val="000000">
                  <w14:lumMod w14:val="95000"/>
                  <w14:lumOff w14:val="5000"/>
                </w14:srgbClr>
              </w14:solidFill>
            </w14:textFill>
          </w:rPr>
          <w:t>wolf.moenkemeier@gmx.de</w:t>
        </w:r>
      </w:hyperlink>
      <w:r w:rsidR="00BE2D09">
        <w:rPr>
          <w:rFonts w:asciiTheme="minorHAnsi" w:hAnsiTheme="minorHAnsi" w:cs="Arial"/>
          <w:sz w:val="18"/>
          <w:szCs w:val="18"/>
          <w14:textFill>
            <w14:solidFill>
              <w14:srgbClr w14:val="000000">
                <w14:lumMod w14:val="95000"/>
                <w14:lumOff w14:val="5000"/>
              </w14:srgbClr>
            </w14:solidFill>
          </w14:textFill>
        </w:rPr>
        <w:tab/>
      </w:r>
      <w:r w:rsidR="00027601">
        <w:rPr>
          <w:rFonts w:asciiTheme="minorHAnsi" w:hAnsiTheme="minorHAnsi" w:cs="Arial"/>
          <w:sz w:val="18"/>
          <w:szCs w:val="18"/>
          <w14:textFill>
            <w14:solidFill>
              <w14:srgbClr w14:val="000000">
                <w14:lumMod w14:val="95000"/>
                <w14:lumOff w14:val="5000"/>
              </w14:srgbClr>
            </w14:solidFill>
          </w14:textFill>
        </w:rPr>
        <w:tab/>
      </w:r>
      <w:hyperlink r:id="rId9" w:history="1">
        <w:r w:rsidR="00027601" w:rsidRPr="008210BF">
          <w:rPr>
            <w:rStyle w:val="Hyperlink"/>
            <w:rFonts w:asciiTheme="minorHAnsi" w:hAnsiTheme="minorHAnsi" w:cs="Arial"/>
            <w:sz w:val="18"/>
            <w:szCs w:val="18"/>
            <w14:textFill>
              <w14:solidFill>
                <w14:srgbClr w14:val="000000">
                  <w14:lumMod w14:val="95000"/>
                  <w14:lumOff w14:val="5000"/>
                </w14:srgbClr>
              </w14:solidFill>
            </w14:textFill>
          </w:rPr>
          <w:t>Soenke.Koerber@amt-probstei.de</w:t>
        </w:r>
      </w:hyperlink>
      <w:r w:rsidR="0068163F" w:rsidRPr="005D0D90">
        <w:rPr>
          <w:rFonts w:asciiTheme="minorHAnsi" w:hAnsiTheme="minorHAnsi" w:cs="Arial"/>
          <w:sz w:val="18"/>
          <w:szCs w:val="18"/>
          <w14:textFill>
            <w14:solidFill>
              <w14:srgbClr w14:val="000000">
                <w14:lumMod w14:val="95000"/>
                <w14:lumOff w14:val="5000"/>
              </w14:srgbClr>
            </w14:solidFill>
          </w14:textFill>
        </w:rPr>
        <w:t xml:space="preserve"> </w:t>
      </w:r>
      <w:r w:rsidR="0068163F" w:rsidRPr="005D0D90">
        <w:rPr>
          <w:rFonts w:asciiTheme="minorHAnsi" w:hAnsiTheme="minorHAnsi" w:cs="Arial"/>
          <w:sz w:val="18"/>
          <w:szCs w:val="18"/>
          <w14:textFill>
            <w14:solidFill>
              <w14:srgbClr w14:val="000000">
                <w14:lumMod w14:val="95000"/>
                <w14:lumOff w14:val="5000"/>
              </w14:srgbClr>
            </w14:solidFill>
          </w14:textFill>
        </w:rPr>
        <w:tab/>
      </w:r>
      <w:r w:rsidR="0068163F" w:rsidRPr="005D0D90">
        <w:rPr>
          <w:rFonts w:asciiTheme="minorHAnsi" w:hAnsiTheme="minorHAnsi" w:cs="Arial"/>
          <w:sz w:val="18"/>
          <w:szCs w:val="18"/>
          <w14:textFill>
            <w14:solidFill>
              <w14:srgbClr w14:val="000000">
                <w14:lumMod w14:val="95000"/>
                <w14:lumOff w14:val="5000"/>
              </w14:srgbClr>
            </w14:solidFill>
          </w14:textFill>
        </w:rPr>
        <w:tab/>
      </w:r>
      <w:hyperlink r:id="rId10" w:history="1">
        <w:r w:rsidR="0068163F" w:rsidRPr="005D0D90">
          <w:rPr>
            <w:rStyle w:val="Hyperlink"/>
            <w:rFonts w:asciiTheme="minorHAnsi" w:hAnsiTheme="minorHAnsi" w:cs="Arial"/>
            <w:sz w:val="18"/>
            <w:szCs w:val="18"/>
            <w14:textFill>
              <w14:solidFill>
                <w14:srgbClr w14:val="000000">
                  <w14:lumMod w14:val="95000"/>
                  <w14:lumOff w14:val="5000"/>
                </w14:srgbClr>
              </w14:solidFill>
            </w14:textFill>
          </w:rPr>
          <w:t>presse@tng.de</w:t>
        </w:r>
      </w:hyperlink>
    </w:p>
    <w:p w14:paraId="64602845" w14:textId="7DEB3293" w:rsidR="001C5A48" w:rsidRPr="008E01BE" w:rsidRDefault="00F16C35" w:rsidP="008E01BE">
      <w:pPr>
        <w:pStyle w:val="Text"/>
        <w:spacing w:line="240" w:lineRule="auto"/>
        <w:ind w:right="0"/>
        <w:jc w:val="both"/>
        <w:outlineLvl w:val="0"/>
        <w:rPr>
          <w:rFonts w:asciiTheme="minorHAnsi" w:hAnsiTheme="minorHAnsi" w:cs="Arial"/>
          <w:sz w:val="18"/>
          <w:szCs w:val="18"/>
          <w14:textFill>
            <w14:solidFill>
              <w14:srgbClr w14:val="000000">
                <w14:lumMod w14:val="95000"/>
                <w14:lumOff w14:val="5000"/>
              </w14:srgbClr>
            </w14:solidFill>
          </w14:textFill>
        </w:rPr>
      </w:pPr>
      <w:r>
        <w:rPr>
          <w:rFonts w:asciiTheme="minorHAnsi" w:hAnsiTheme="minorHAnsi" w:cs="Arial"/>
          <w:color w:val="000000" w:themeColor="text1"/>
          <w:sz w:val="18"/>
          <w:szCs w:val="18"/>
        </w:rPr>
        <w:t>0160-908 903 83</w:t>
      </w:r>
      <w:r w:rsidR="00BE2D09" w:rsidRPr="00027601">
        <w:rPr>
          <w:rFonts w:asciiTheme="minorHAnsi" w:hAnsiTheme="minorHAnsi" w:cs="Arial"/>
          <w:color w:val="000000" w:themeColor="text1"/>
          <w:sz w:val="18"/>
          <w:szCs w:val="18"/>
        </w:rPr>
        <w:tab/>
      </w:r>
      <w:r w:rsidR="00BE2D09" w:rsidRPr="00027601">
        <w:rPr>
          <w:rFonts w:asciiTheme="minorHAnsi" w:hAnsiTheme="minorHAnsi" w:cs="Arial"/>
          <w:color w:val="000000" w:themeColor="text1"/>
          <w:sz w:val="18"/>
          <w:szCs w:val="18"/>
        </w:rPr>
        <w:tab/>
      </w:r>
      <w:r w:rsidR="0068163F" w:rsidRPr="00027601">
        <w:rPr>
          <w:rFonts w:asciiTheme="minorHAnsi" w:hAnsiTheme="minorHAnsi" w:cs="Arial"/>
          <w:color w:val="000000" w:themeColor="text1"/>
          <w:sz w:val="18"/>
          <w:szCs w:val="18"/>
        </w:rPr>
        <w:tab/>
      </w:r>
      <w:r w:rsidR="0068163F" w:rsidRPr="00027601">
        <w:rPr>
          <w:rFonts w:asciiTheme="minorHAnsi" w:hAnsiTheme="minorHAnsi" w:cs="Arial"/>
          <w:color w:val="000000" w:themeColor="text1"/>
          <w:sz w:val="18"/>
          <w:szCs w:val="18"/>
        </w:rPr>
        <w:tab/>
      </w:r>
      <w:r w:rsidR="0068163F" w:rsidRPr="00027601">
        <w:rPr>
          <w:rFonts w:asciiTheme="minorHAnsi" w:hAnsiTheme="minorHAnsi" w:cs="Arial"/>
          <w:color w:val="000000" w:themeColor="text1"/>
          <w:sz w:val="18"/>
          <w:szCs w:val="18"/>
        </w:rPr>
        <w:tab/>
      </w:r>
      <w:r w:rsidR="0068163F" w:rsidRPr="00027601">
        <w:rPr>
          <w:rFonts w:asciiTheme="minorHAnsi" w:hAnsiTheme="minorHAnsi" w:cs="Arial"/>
          <w:color w:val="000000" w:themeColor="text1"/>
          <w:sz w:val="18"/>
          <w:szCs w:val="18"/>
        </w:rPr>
        <w:tab/>
      </w:r>
      <w:r w:rsidR="00972BAB" w:rsidRPr="001C5A48">
        <w:rPr>
          <w:rFonts w:asciiTheme="minorHAnsi" w:hAnsiTheme="minorHAnsi" w:cs="Arial"/>
          <w:noProof/>
          <w:color w:val="000000" w:themeColor="text1"/>
          <w:sz w:val="21"/>
          <w:szCs w:val="21"/>
          <w:lang w:eastAsia="de-DE"/>
        </w:rPr>
        <w:drawing>
          <wp:anchor distT="0" distB="0" distL="114300" distR="114300" simplePos="0" relativeHeight="251667456" behindDoc="1" locked="0" layoutInCell="1" allowOverlap="1" wp14:anchorId="50D2D5BE" wp14:editId="53E0953E">
            <wp:simplePos x="0" y="0"/>
            <wp:positionH relativeFrom="column">
              <wp:posOffset>4066833</wp:posOffset>
            </wp:positionH>
            <wp:positionV relativeFrom="paragraph">
              <wp:posOffset>382905</wp:posOffset>
            </wp:positionV>
            <wp:extent cx="1509395" cy="846455"/>
            <wp:effectExtent l="0" t="0" r="1905" b="4445"/>
            <wp:wrapTight wrapText="bothSides">
              <wp:wrapPolygon edited="0">
                <wp:start x="0" y="0"/>
                <wp:lineTo x="0" y="21389"/>
                <wp:lineTo x="21446" y="21389"/>
                <wp:lineTo x="2144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00972BAB" w:rsidRPr="001C5A48">
        <w:rPr>
          <w:rFonts w:asciiTheme="minorHAnsi" w:hAnsiTheme="minorHAnsi" w:cs="Arial"/>
          <w:noProof/>
          <w:color w:val="000000" w:themeColor="text1"/>
          <w:sz w:val="21"/>
          <w:szCs w:val="21"/>
          <w:lang w:eastAsia="de-DE"/>
        </w:rPr>
        <w:drawing>
          <wp:anchor distT="0" distB="0" distL="114300" distR="114300" simplePos="0" relativeHeight="251665408" behindDoc="1" locked="0" layoutInCell="1" allowOverlap="1" wp14:anchorId="2D7C4797" wp14:editId="6C2A55A9">
            <wp:simplePos x="0" y="0"/>
            <wp:positionH relativeFrom="column">
              <wp:posOffset>2456571</wp:posOffset>
            </wp:positionH>
            <wp:positionV relativeFrom="paragraph">
              <wp:posOffset>19685</wp:posOffset>
            </wp:positionV>
            <wp:extent cx="1477645" cy="1224915"/>
            <wp:effectExtent l="0" t="0" r="0" b="0"/>
            <wp:wrapTight wrapText="bothSides">
              <wp:wrapPolygon edited="0">
                <wp:start x="0" y="0"/>
                <wp:lineTo x="0" y="21275"/>
                <wp:lineTo x="21349" y="21275"/>
                <wp:lineTo x="21349" y="0"/>
                <wp:lineTo x="0" y="0"/>
              </wp:wrapPolygon>
            </wp:wrapTight>
            <wp:docPr id="4" name="Grafik 4" descr="Ein Bild, das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aum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00972BAB" w:rsidRPr="001C5A48">
        <w:rPr>
          <w:rFonts w:asciiTheme="minorHAnsi" w:hAnsiTheme="minorHAnsi" w:cs="Arial"/>
          <w:noProof/>
          <w:color w:val="000000" w:themeColor="text1"/>
          <w:sz w:val="21"/>
          <w:szCs w:val="21"/>
          <w:lang w:eastAsia="de-DE"/>
        </w:rPr>
        <w:drawing>
          <wp:anchor distT="0" distB="0" distL="114300" distR="114300" simplePos="0" relativeHeight="251663360" behindDoc="1" locked="0" layoutInCell="1" allowOverlap="1" wp14:anchorId="3BC731BD" wp14:editId="46C5E7E9">
            <wp:simplePos x="0" y="0"/>
            <wp:positionH relativeFrom="column">
              <wp:posOffset>134865</wp:posOffset>
            </wp:positionH>
            <wp:positionV relativeFrom="paragraph">
              <wp:posOffset>624205</wp:posOffset>
            </wp:positionV>
            <wp:extent cx="1899920" cy="609600"/>
            <wp:effectExtent l="0" t="0" r="5080" b="0"/>
            <wp:wrapTight wrapText="bothSides">
              <wp:wrapPolygon edited="0">
                <wp:start x="0" y="0"/>
                <wp:lineTo x="0" y="21150"/>
                <wp:lineTo x="21513" y="21150"/>
                <wp:lineTo x="215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p>
    <w:sectPr w:rsidR="001C5A48" w:rsidRPr="008E01BE" w:rsidSect="00050D9A">
      <w:headerReference w:type="default" r:id="rId14"/>
      <w:pgSz w:w="11906" w:h="16838"/>
      <w:pgMar w:top="1134" w:right="1416" w:bottom="778"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B0EE4" w14:textId="77777777" w:rsidR="00C10118" w:rsidRDefault="00C10118">
      <w:r>
        <w:separator/>
      </w:r>
    </w:p>
  </w:endnote>
  <w:endnote w:type="continuationSeparator" w:id="0">
    <w:p w14:paraId="20ECB857" w14:textId="77777777" w:rsidR="00C10118" w:rsidRDefault="00C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A0F69" w14:textId="77777777" w:rsidR="00C10118" w:rsidRDefault="00C10118">
      <w:r>
        <w:separator/>
      </w:r>
    </w:p>
  </w:footnote>
  <w:footnote w:type="continuationSeparator" w:id="0">
    <w:p w14:paraId="4EDC6E21" w14:textId="77777777" w:rsidR="00C10118" w:rsidRDefault="00C1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0AE1" w14:textId="37C646EF" w:rsidR="00276388" w:rsidRDefault="00135B10"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506703C" wp14:editId="583B964F">
          <wp:simplePos x="0" y="0"/>
          <wp:positionH relativeFrom="column">
            <wp:posOffset>4341349</wp:posOffset>
          </wp:positionH>
          <wp:positionV relativeFrom="paragraph">
            <wp:posOffset>102870</wp:posOffset>
          </wp:positionV>
          <wp:extent cx="1763395" cy="395605"/>
          <wp:effectExtent l="0" t="0" r="8255" b="4445"/>
          <wp:wrapTight wrapText="bothSides">
            <wp:wrapPolygon edited="0">
              <wp:start x="0" y="0"/>
              <wp:lineTo x="0" y="20803"/>
              <wp:lineTo x="21468" y="20803"/>
              <wp:lineTo x="21468" y="0"/>
              <wp:lineTo x="0" y="0"/>
            </wp:wrapPolygon>
          </wp:wrapTight>
          <wp:docPr id="7"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55882">
      <w:tab/>
    </w:r>
    <w:r>
      <w:rPr>
        <w:noProof/>
        <w:lang w:eastAsia="de-DE"/>
      </w:rPr>
      <w:drawing>
        <wp:inline distT="0" distB="0" distL="0" distR="0" wp14:anchorId="397DF113" wp14:editId="2F962957">
          <wp:extent cx="773430" cy="773430"/>
          <wp:effectExtent l="0" t="0" r="1270" b="1270"/>
          <wp:docPr id="5"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p>
  <w:p w14:paraId="27347017" w14:textId="77777777" w:rsidR="00276388" w:rsidRDefault="00276388" w:rsidP="00A55882">
    <w:pPr>
      <w:pStyle w:val="Kopf-undFuzeilen"/>
      <w:tabs>
        <w:tab w:val="clear" w:pos="9020"/>
        <w:tab w:val="center" w:pos="4819"/>
        <w:tab w:val="left" w:pos="8280"/>
        <w:tab w:val="right" w:pos="9638"/>
      </w:tabs>
    </w:pPr>
  </w:p>
  <w:p w14:paraId="21BCFA06"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66928"/>
    <w:multiLevelType w:val="hybridMultilevel"/>
    <w:tmpl w:val="86AE4634"/>
    <w:lvl w:ilvl="0" w:tplc="C688D5F4">
      <w:start w:val="21"/>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B22DE"/>
    <w:multiLevelType w:val="hybridMultilevel"/>
    <w:tmpl w:val="D56ADF4E"/>
    <w:lvl w:ilvl="0" w:tplc="4E021D00">
      <w:start w:val="21"/>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4D2FBA"/>
    <w:multiLevelType w:val="hybridMultilevel"/>
    <w:tmpl w:val="2A9AB2E0"/>
    <w:lvl w:ilvl="0" w:tplc="605E526A">
      <w:start w:val="21"/>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2E223A"/>
    <w:multiLevelType w:val="hybridMultilevel"/>
    <w:tmpl w:val="97B2F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9"/>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68A4"/>
    <w:rsid w:val="0001032D"/>
    <w:rsid w:val="000152EC"/>
    <w:rsid w:val="00020096"/>
    <w:rsid w:val="00020FCA"/>
    <w:rsid w:val="00023FD2"/>
    <w:rsid w:val="00027601"/>
    <w:rsid w:val="00037250"/>
    <w:rsid w:val="00037F3B"/>
    <w:rsid w:val="00040B7D"/>
    <w:rsid w:val="0004709E"/>
    <w:rsid w:val="00050D9A"/>
    <w:rsid w:val="00053298"/>
    <w:rsid w:val="0005481A"/>
    <w:rsid w:val="00055FF8"/>
    <w:rsid w:val="00057DAA"/>
    <w:rsid w:val="000603C2"/>
    <w:rsid w:val="00060557"/>
    <w:rsid w:val="0006162C"/>
    <w:rsid w:val="00071D17"/>
    <w:rsid w:val="00076DF4"/>
    <w:rsid w:val="0007733B"/>
    <w:rsid w:val="000825F3"/>
    <w:rsid w:val="0008426F"/>
    <w:rsid w:val="00084B4A"/>
    <w:rsid w:val="00085CE7"/>
    <w:rsid w:val="00085DF0"/>
    <w:rsid w:val="00087D6F"/>
    <w:rsid w:val="00094382"/>
    <w:rsid w:val="0009647D"/>
    <w:rsid w:val="000A2B0E"/>
    <w:rsid w:val="000A2F86"/>
    <w:rsid w:val="000A499A"/>
    <w:rsid w:val="000A5AFE"/>
    <w:rsid w:val="000B293E"/>
    <w:rsid w:val="000B56D0"/>
    <w:rsid w:val="000B65B5"/>
    <w:rsid w:val="000C01E9"/>
    <w:rsid w:val="000D3818"/>
    <w:rsid w:val="000D3A7E"/>
    <w:rsid w:val="000D78BF"/>
    <w:rsid w:val="000E0276"/>
    <w:rsid w:val="000E2C7F"/>
    <w:rsid w:val="000F61D2"/>
    <w:rsid w:val="000F624C"/>
    <w:rsid w:val="00102210"/>
    <w:rsid w:val="00111E73"/>
    <w:rsid w:val="0011306D"/>
    <w:rsid w:val="00113AFA"/>
    <w:rsid w:val="001166A7"/>
    <w:rsid w:val="00117335"/>
    <w:rsid w:val="001206F7"/>
    <w:rsid w:val="0012252B"/>
    <w:rsid w:val="00124ACF"/>
    <w:rsid w:val="00131972"/>
    <w:rsid w:val="001323FF"/>
    <w:rsid w:val="00135B10"/>
    <w:rsid w:val="00136F02"/>
    <w:rsid w:val="0013771F"/>
    <w:rsid w:val="00142E1E"/>
    <w:rsid w:val="001445F5"/>
    <w:rsid w:val="00147594"/>
    <w:rsid w:val="00156803"/>
    <w:rsid w:val="00156E72"/>
    <w:rsid w:val="0015741E"/>
    <w:rsid w:val="00157CB5"/>
    <w:rsid w:val="00157CF0"/>
    <w:rsid w:val="00161196"/>
    <w:rsid w:val="00161233"/>
    <w:rsid w:val="00170936"/>
    <w:rsid w:val="001727F9"/>
    <w:rsid w:val="00174D64"/>
    <w:rsid w:val="00174E40"/>
    <w:rsid w:val="00175F47"/>
    <w:rsid w:val="001767FF"/>
    <w:rsid w:val="00184E0E"/>
    <w:rsid w:val="00185AD3"/>
    <w:rsid w:val="001A508D"/>
    <w:rsid w:val="001A7F2B"/>
    <w:rsid w:val="001B4645"/>
    <w:rsid w:val="001B4855"/>
    <w:rsid w:val="001C5A48"/>
    <w:rsid w:val="001C6BC0"/>
    <w:rsid w:val="001D0784"/>
    <w:rsid w:val="001D2C7B"/>
    <w:rsid w:val="001D3C88"/>
    <w:rsid w:val="001D4DB3"/>
    <w:rsid w:val="001E3E54"/>
    <w:rsid w:val="001E7118"/>
    <w:rsid w:val="001F26B8"/>
    <w:rsid w:val="001F5B8E"/>
    <w:rsid w:val="002032B5"/>
    <w:rsid w:val="0021444B"/>
    <w:rsid w:val="002203AE"/>
    <w:rsid w:val="0022276B"/>
    <w:rsid w:val="00224FA6"/>
    <w:rsid w:val="002301E5"/>
    <w:rsid w:val="00231F06"/>
    <w:rsid w:val="00233CB5"/>
    <w:rsid w:val="00235D0A"/>
    <w:rsid w:val="0023716F"/>
    <w:rsid w:val="00237703"/>
    <w:rsid w:val="00240FCA"/>
    <w:rsid w:val="002416B3"/>
    <w:rsid w:val="00246A43"/>
    <w:rsid w:val="002533AF"/>
    <w:rsid w:val="002612B0"/>
    <w:rsid w:val="002635D8"/>
    <w:rsid w:val="002711AB"/>
    <w:rsid w:val="00272952"/>
    <w:rsid w:val="00276388"/>
    <w:rsid w:val="00283647"/>
    <w:rsid w:val="00292935"/>
    <w:rsid w:val="00292B63"/>
    <w:rsid w:val="00295273"/>
    <w:rsid w:val="002A1766"/>
    <w:rsid w:val="002A7064"/>
    <w:rsid w:val="002A7356"/>
    <w:rsid w:val="002A73CE"/>
    <w:rsid w:val="002B0727"/>
    <w:rsid w:val="002C0C2B"/>
    <w:rsid w:val="002C499F"/>
    <w:rsid w:val="002D01C1"/>
    <w:rsid w:val="002D0B87"/>
    <w:rsid w:val="002D2BC3"/>
    <w:rsid w:val="002D6D33"/>
    <w:rsid w:val="002E1D59"/>
    <w:rsid w:val="002E4216"/>
    <w:rsid w:val="002E6E76"/>
    <w:rsid w:val="002E79AD"/>
    <w:rsid w:val="002F1910"/>
    <w:rsid w:val="002F1AA6"/>
    <w:rsid w:val="002F6162"/>
    <w:rsid w:val="002F6768"/>
    <w:rsid w:val="00300BDF"/>
    <w:rsid w:val="003028D0"/>
    <w:rsid w:val="00310D9A"/>
    <w:rsid w:val="00316879"/>
    <w:rsid w:val="003217D5"/>
    <w:rsid w:val="0032276F"/>
    <w:rsid w:val="003228F3"/>
    <w:rsid w:val="003253F9"/>
    <w:rsid w:val="003321CE"/>
    <w:rsid w:val="00340BDB"/>
    <w:rsid w:val="003429F5"/>
    <w:rsid w:val="00347377"/>
    <w:rsid w:val="00347ECD"/>
    <w:rsid w:val="00360025"/>
    <w:rsid w:val="00365F7B"/>
    <w:rsid w:val="0036790A"/>
    <w:rsid w:val="003747B3"/>
    <w:rsid w:val="00375E7D"/>
    <w:rsid w:val="00377E14"/>
    <w:rsid w:val="00397BF1"/>
    <w:rsid w:val="003A5632"/>
    <w:rsid w:val="003B3F7B"/>
    <w:rsid w:val="003B7191"/>
    <w:rsid w:val="003C09DC"/>
    <w:rsid w:val="003C14A9"/>
    <w:rsid w:val="003C1B6A"/>
    <w:rsid w:val="003C3786"/>
    <w:rsid w:val="003C53AA"/>
    <w:rsid w:val="003D16B2"/>
    <w:rsid w:val="003D22CA"/>
    <w:rsid w:val="003E0C49"/>
    <w:rsid w:val="003E33FE"/>
    <w:rsid w:val="003E3428"/>
    <w:rsid w:val="003E4336"/>
    <w:rsid w:val="003E445D"/>
    <w:rsid w:val="003E5B3D"/>
    <w:rsid w:val="003E75D5"/>
    <w:rsid w:val="003F37DD"/>
    <w:rsid w:val="003F7A94"/>
    <w:rsid w:val="00401712"/>
    <w:rsid w:val="004032EF"/>
    <w:rsid w:val="00403A03"/>
    <w:rsid w:val="00407BB9"/>
    <w:rsid w:val="004101DF"/>
    <w:rsid w:val="0042010A"/>
    <w:rsid w:val="00420591"/>
    <w:rsid w:val="00421511"/>
    <w:rsid w:val="00422A67"/>
    <w:rsid w:val="00426784"/>
    <w:rsid w:val="00426F1F"/>
    <w:rsid w:val="0042753B"/>
    <w:rsid w:val="00431C41"/>
    <w:rsid w:val="0043583A"/>
    <w:rsid w:val="004416A0"/>
    <w:rsid w:val="00444DAA"/>
    <w:rsid w:val="0045057C"/>
    <w:rsid w:val="004539DE"/>
    <w:rsid w:val="004565EA"/>
    <w:rsid w:val="004613D7"/>
    <w:rsid w:val="0046655C"/>
    <w:rsid w:val="00467386"/>
    <w:rsid w:val="00472AED"/>
    <w:rsid w:val="00473C33"/>
    <w:rsid w:val="00481481"/>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3461"/>
    <w:rsid w:val="004E5039"/>
    <w:rsid w:val="004F3115"/>
    <w:rsid w:val="004F5B88"/>
    <w:rsid w:val="005016D1"/>
    <w:rsid w:val="00502F91"/>
    <w:rsid w:val="00503906"/>
    <w:rsid w:val="00505FE7"/>
    <w:rsid w:val="00507C0E"/>
    <w:rsid w:val="00511C6D"/>
    <w:rsid w:val="00523A57"/>
    <w:rsid w:val="005247A4"/>
    <w:rsid w:val="005262A0"/>
    <w:rsid w:val="005303ED"/>
    <w:rsid w:val="00532103"/>
    <w:rsid w:val="005430B5"/>
    <w:rsid w:val="00547DB8"/>
    <w:rsid w:val="005571C8"/>
    <w:rsid w:val="005639BC"/>
    <w:rsid w:val="00566938"/>
    <w:rsid w:val="005736B7"/>
    <w:rsid w:val="0057430E"/>
    <w:rsid w:val="005928A0"/>
    <w:rsid w:val="00594D4B"/>
    <w:rsid w:val="00594EF1"/>
    <w:rsid w:val="005A019A"/>
    <w:rsid w:val="005A1289"/>
    <w:rsid w:val="005A1450"/>
    <w:rsid w:val="005A2644"/>
    <w:rsid w:val="005A2E42"/>
    <w:rsid w:val="005A5D85"/>
    <w:rsid w:val="005A772A"/>
    <w:rsid w:val="005B3034"/>
    <w:rsid w:val="005B5161"/>
    <w:rsid w:val="005B6248"/>
    <w:rsid w:val="005B6AF6"/>
    <w:rsid w:val="005C1832"/>
    <w:rsid w:val="005C1EB9"/>
    <w:rsid w:val="005C2550"/>
    <w:rsid w:val="005C5160"/>
    <w:rsid w:val="005D0D90"/>
    <w:rsid w:val="005D0DDF"/>
    <w:rsid w:val="005D25F8"/>
    <w:rsid w:val="005E2BCF"/>
    <w:rsid w:val="005E465B"/>
    <w:rsid w:val="005E714A"/>
    <w:rsid w:val="005F17D2"/>
    <w:rsid w:val="005F2F61"/>
    <w:rsid w:val="005F4A39"/>
    <w:rsid w:val="005F687B"/>
    <w:rsid w:val="00603B83"/>
    <w:rsid w:val="006074EF"/>
    <w:rsid w:val="006107CB"/>
    <w:rsid w:val="00616A86"/>
    <w:rsid w:val="00622629"/>
    <w:rsid w:val="0062311B"/>
    <w:rsid w:val="006255E2"/>
    <w:rsid w:val="00632D04"/>
    <w:rsid w:val="00633D2C"/>
    <w:rsid w:val="0063472F"/>
    <w:rsid w:val="00641DA5"/>
    <w:rsid w:val="00650371"/>
    <w:rsid w:val="00650B72"/>
    <w:rsid w:val="00652DBA"/>
    <w:rsid w:val="00653D75"/>
    <w:rsid w:val="00656D17"/>
    <w:rsid w:val="00662245"/>
    <w:rsid w:val="00663134"/>
    <w:rsid w:val="00664E79"/>
    <w:rsid w:val="006731E5"/>
    <w:rsid w:val="00675FBE"/>
    <w:rsid w:val="00677A8D"/>
    <w:rsid w:val="00681484"/>
    <w:rsid w:val="0068163F"/>
    <w:rsid w:val="00681DC3"/>
    <w:rsid w:val="0068592C"/>
    <w:rsid w:val="00686E78"/>
    <w:rsid w:val="00687753"/>
    <w:rsid w:val="0069654E"/>
    <w:rsid w:val="006A5D51"/>
    <w:rsid w:val="006B0AEE"/>
    <w:rsid w:val="006B397B"/>
    <w:rsid w:val="006B3E4F"/>
    <w:rsid w:val="006C5359"/>
    <w:rsid w:val="006D3A70"/>
    <w:rsid w:val="006D4A37"/>
    <w:rsid w:val="006E1768"/>
    <w:rsid w:val="006E1C4D"/>
    <w:rsid w:val="006E21D4"/>
    <w:rsid w:val="006E31A3"/>
    <w:rsid w:val="006E5C29"/>
    <w:rsid w:val="006F1F62"/>
    <w:rsid w:val="006F3A43"/>
    <w:rsid w:val="006F4B44"/>
    <w:rsid w:val="006F7859"/>
    <w:rsid w:val="00703347"/>
    <w:rsid w:val="00703C8B"/>
    <w:rsid w:val="00704DC3"/>
    <w:rsid w:val="00713097"/>
    <w:rsid w:val="00722BB3"/>
    <w:rsid w:val="007315E2"/>
    <w:rsid w:val="00734615"/>
    <w:rsid w:val="0074204B"/>
    <w:rsid w:val="007432B0"/>
    <w:rsid w:val="00752E1A"/>
    <w:rsid w:val="007538B2"/>
    <w:rsid w:val="007542F9"/>
    <w:rsid w:val="0075466D"/>
    <w:rsid w:val="00755370"/>
    <w:rsid w:val="0075619B"/>
    <w:rsid w:val="007600B4"/>
    <w:rsid w:val="00762156"/>
    <w:rsid w:val="007651F9"/>
    <w:rsid w:val="0076695D"/>
    <w:rsid w:val="00770CBB"/>
    <w:rsid w:val="00773E58"/>
    <w:rsid w:val="00775339"/>
    <w:rsid w:val="00775745"/>
    <w:rsid w:val="00784688"/>
    <w:rsid w:val="00792258"/>
    <w:rsid w:val="00793420"/>
    <w:rsid w:val="007936E5"/>
    <w:rsid w:val="00793987"/>
    <w:rsid w:val="007951EB"/>
    <w:rsid w:val="00796C5E"/>
    <w:rsid w:val="00797770"/>
    <w:rsid w:val="007A0CF2"/>
    <w:rsid w:val="007A2E43"/>
    <w:rsid w:val="007A6BC4"/>
    <w:rsid w:val="007B69B8"/>
    <w:rsid w:val="007C0DEA"/>
    <w:rsid w:val="007C22A1"/>
    <w:rsid w:val="007C2F99"/>
    <w:rsid w:val="007C312B"/>
    <w:rsid w:val="007D2B2B"/>
    <w:rsid w:val="007D7019"/>
    <w:rsid w:val="007E5989"/>
    <w:rsid w:val="007E5E36"/>
    <w:rsid w:val="0080083A"/>
    <w:rsid w:val="00800DFA"/>
    <w:rsid w:val="0080164C"/>
    <w:rsid w:val="008036D6"/>
    <w:rsid w:val="00805D81"/>
    <w:rsid w:val="00806892"/>
    <w:rsid w:val="00807C03"/>
    <w:rsid w:val="00815E10"/>
    <w:rsid w:val="0081600B"/>
    <w:rsid w:val="00817D31"/>
    <w:rsid w:val="00820F7C"/>
    <w:rsid w:val="0082224D"/>
    <w:rsid w:val="008244BA"/>
    <w:rsid w:val="00830CFA"/>
    <w:rsid w:val="00832206"/>
    <w:rsid w:val="00833996"/>
    <w:rsid w:val="00833E9A"/>
    <w:rsid w:val="00834A71"/>
    <w:rsid w:val="0083509F"/>
    <w:rsid w:val="0084049F"/>
    <w:rsid w:val="008423C0"/>
    <w:rsid w:val="00843673"/>
    <w:rsid w:val="00843E9B"/>
    <w:rsid w:val="0084618B"/>
    <w:rsid w:val="00850861"/>
    <w:rsid w:val="0086248D"/>
    <w:rsid w:val="008628E2"/>
    <w:rsid w:val="008648D0"/>
    <w:rsid w:val="00865117"/>
    <w:rsid w:val="0086601E"/>
    <w:rsid w:val="00867989"/>
    <w:rsid w:val="00874138"/>
    <w:rsid w:val="00875DB6"/>
    <w:rsid w:val="008804EF"/>
    <w:rsid w:val="00880CEB"/>
    <w:rsid w:val="0088242D"/>
    <w:rsid w:val="0088575A"/>
    <w:rsid w:val="00885C2B"/>
    <w:rsid w:val="0088695B"/>
    <w:rsid w:val="00886DC0"/>
    <w:rsid w:val="00887A1E"/>
    <w:rsid w:val="00890F4C"/>
    <w:rsid w:val="00893DA4"/>
    <w:rsid w:val="00894359"/>
    <w:rsid w:val="00894813"/>
    <w:rsid w:val="008965A2"/>
    <w:rsid w:val="0089686D"/>
    <w:rsid w:val="008A6A14"/>
    <w:rsid w:val="008A725B"/>
    <w:rsid w:val="008B2097"/>
    <w:rsid w:val="008C31D8"/>
    <w:rsid w:val="008C4A79"/>
    <w:rsid w:val="008C5C68"/>
    <w:rsid w:val="008D2401"/>
    <w:rsid w:val="008E01BE"/>
    <w:rsid w:val="008E6D2B"/>
    <w:rsid w:val="008E7DAE"/>
    <w:rsid w:val="008F56E1"/>
    <w:rsid w:val="00901B23"/>
    <w:rsid w:val="00907A70"/>
    <w:rsid w:val="00910F0E"/>
    <w:rsid w:val="00912788"/>
    <w:rsid w:val="00913613"/>
    <w:rsid w:val="00915516"/>
    <w:rsid w:val="00917F12"/>
    <w:rsid w:val="009218A4"/>
    <w:rsid w:val="00922F61"/>
    <w:rsid w:val="00933211"/>
    <w:rsid w:val="00935195"/>
    <w:rsid w:val="0094315E"/>
    <w:rsid w:val="009433A2"/>
    <w:rsid w:val="009441A5"/>
    <w:rsid w:val="00944575"/>
    <w:rsid w:val="009470DD"/>
    <w:rsid w:val="00947D26"/>
    <w:rsid w:val="009514C0"/>
    <w:rsid w:val="00952CB2"/>
    <w:rsid w:val="00952D4D"/>
    <w:rsid w:val="00953C9E"/>
    <w:rsid w:val="009554E3"/>
    <w:rsid w:val="009618EB"/>
    <w:rsid w:val="00963ECD"/>
    <w:rsid w:val="00964917"/>
    <w:rsid w:val="00965483"/>
    <w:rsid w:val="00966203"/>
    <w:rsid w:val="009675BD"/>
    <w:rsid w:val="009676CE"/>
    <w:rsid w:val="009715AD"/>
    <w:rsid w:val="00972509"/>
    <w:rsid w:val="00972B52"/>
    <w:rsid w:val="00972BAB"/>
    <w:rsid w:val="00973378"/>
    <w:rsid w:val="00973FBC"/>
    <w:rsid w:val="0098029C"/>
    <w:rsid w:val="009803F1"/>
    <w:rsid w:val="00980BE0"/>
    <w:rsid w:val="00985AC0"/>
    <w:rsid w:val="009916CF"/>
    <w:rsid w:val="009A4671"/>
    <w:rsid w:val="009A6AE8"/>
    <w:rsid w:val="009B3130"/>
    <w:rsid w:val="009B5037"/>
    <w:rsid w:val="009B7711"/>
    <w:rsid w:val="009C4CD8"/>
    <w:rsid w:val="009C4DD5"/>
    <w:rsid w:val="009C7F2D"/>
    <w:rsid w:val="009D1598"/>
    <w:rsid w:val="009D1B42"/>
    <w:rsid w:val="009D20CF"/>
    <w:rsid w:val="009D2B2A"/>
    <w:rsid w:val="009D5E50"/>
    <w:rsid w:val="009E08BC"/>
    <w:rsid w:val="009E2439"/>
    <w:rsid w:val="009E54E0"/>
    <w:rsid w:val="009E5977"/>
    <w:rsid w:val="009F03F1"/>
    <w:rsid w:val="009F2799"/>
    <w:rsid w:val="009F4058"/>
    <w:rsid w:val="009F5639"/>
    <w:rsid w:val="009F66FD"/>
    <w:rsid w:val="00A0050A"/>
    <w:rsid w:val="00A0257F"/>
    <w:rsid w:val="00A027E9"/>
    <w:rsid w:val="00A061FF"/>
    <w:rsid w:val="00A1430A"/>
    <w:rsid w:val="00A21657"/>
    <w:rsid w:val="00A22EB4"/>
    <w:rsid w:val="00A2547F"/>
    <w:rsid w:val="00A326E1"/>
    <w:rsid w:val="00A46E08"/>
    <w:rsid w:val="00A544FE"/>
    <w:rsid w:val="00A55882"/>
    <w:rsid w:val="00A61E18"/>
    <w:rsid w:val="00A64FBE"/>
    <w:rsid w:val="00A70B4B"/>
    <w:rsid w:val="00A7120D"/>
    <w:rsid w:val="00A74BCD"/>
    <w:rsid w:val="00A76269"/>
    <w:rsid w:val="00A84213"/>
    <w:rsid w:val="00A93796"/>
    <w:rsid w:val="00A93DE9"/>
    <w:rsid w:val="00AA56A3"/>
    <w:rsid w:val="00AA705E"/>
    <w:rsid w:val="00AA7AF7"/>
    <w:rsid w:val="00AB2FB7"/>
    <w:rsid w:val="00AC08D7"/>
    <w:rsid w:val="00AC3465"/>
    <w:rsid w:val="00AC46A1"/>
    <w:rsid w:val="00AD210C"/>
    <w:rsid w:val="00AD2892"/>
    <w:rsid w:val="00AD33D5"/>
    <w:rsid w:val="00AD6544"/>
    <w:rsid w:val="00AF0040"/>
    <w:rsid w:val="00AF0C5B"/>
    <w:rsid w:val="00AF40E1"/>
    <w:rsid w:val="00AF620F"/>
    <w:rsid w:val="00AF6818"/>
    <w:rsid w:val="00B01136"/>
    <w:rsid w:val="00B01D16"/>
    <w:rsid w:val="00B052B3"/>
    <w:rsid w:val="00B05DC7"/>
    <w:rsid w:val="00B06AFF"/>
    <w:rsid w:val="00B103DE"/>
    <w:rsid w:val="00B21ABD"/>
    <w:rsid w:val="00B226F3"/>
    <w:rsid w:val="00B3118B"/>
    <w:rsid w:val="00B366DB"/>
    <w:rsid w:val="00B53761"/>
    <w:rsid w:val="00B5732C"/>
    <w:rsid w:val="00B60B22"/>
    <w:rsid w:val="00B64819"/>
    <w:rsid w:val="00B80110"/>
    <w:rsid w:val="00B811A0"/>
    <w:rsid w:val="00B8156A"/>
    <w:rsid w:val="00B818E3"/>
    <w:rsid w:val="00B9599C"/>
    <w:rsid w:val="00B965C5"/>
    <w:rsid w:val="00B96CA5"/>
    <w:rsid w:val="00B9737C"/>
    <w:rsid w:val="00BA074F"/>
    <w:rsid w:val="00BA0DF0"/>
    <w:rsid w:val="00BA2065"/>
    <w:rsid w:val="00BA3BB2"/>
    <w:rsid w:val="00BA6625"/>
    <w:rsid w:val="00BB0EE6"/>
    <w:rsid w:val="00BB44A9"/>
    <w:rsid w:val="00BB77C8"/>
    <w:rsid w:val="00BB79F8"/>
    <w:rsid w:val="00BC08C2"/>
    <w:rsid w:val="00BC117E"/>
    <w:rsid w:val="00BD5A50"/>
    <w:rsid w:val="00BD794C"/>
    <w:rsid w:val="00BE2D09"/>
    <w:rsid w:val="00BE630B"/>
    <w:rsid w:val="00BE67C4"/>
    <w:rsid w:val="00BF28F2"/>
    <w:rsid w:val="00BF300E"/>
    <w:rsid w:val="00BF4934"/>
    <w:rsid w:val="00C00DF3"/>
    <w:rsid w:val="00C01943"/>
    <w:rsid w:val="00C04529"/>
    <w:rsid w:val="00C0749F"/>
    <w:rsid w:val="00C10118"/>
    <w:rsid w:val="00C11804"/>
    <w:rsid w:val="00C135C9"/>
    <w:rsid w:val="00C14A66"/>
    <w:rsid w:val="00C16E7C"/>
    <w:rsid w:val="00C176E7"/>
    <w:rsid w:val="00C17830"/>
    <w:rsid w:val="00C213D1"/>
    <w:rsid w:val="00C22377"/>
    <w:rsid w:val="00C302EA"/>
    <w:rsid w:val="00C325DA"/>
    <w:rsid w:val="00C36A37"/>
    <w:rsid w:val="00C40C96"/>
    <w:rsid w:val="00C5273D"/>
    <w:rsid w:val="00C53EB2"/>
    <w:rsid w:val="00C547C4"/>
    <w:rsid w:val="00C558F7"/>
    <w:rsid w:val="00C57BA3"/>
    <w:rsid w:val="00C64670"/>
    <w:rsid w:val="00C65C35"/>
    <w:rsid w:val="00C6699F"/>
    <w:rsid w:val="00C67301"/>
    <w:rsid w:val="00C673E2"/>
    <w:rsid w:val="00C67751"/>
    <w:rsid w:val="00C67A78"/>
    <w:rsid w:val="00C74EFA"/>
    <w:rsid w:val="00C81071"/>
    <w:rsid w:val="00C82BD5"/>
    <w:rsid w:val="00C83FC0"/>
    <w:rsid w:val="00C92D58"/>
    <w:rsid w:val="00CB25DC"/>
    <w:rsid w:val="00CB2772"/>
    <w:rsid w:val="00CB4241"/>
    <w:rsid w:val="00CB5716"/>
    <w:rsid w:val="00CB60D3"/>
    <w:rsid w:val="00CB6EC4"/>
    <w:rsid w:val="00CD09CE"/>
    <w:rsid w:val="00CD48F1"/>
    <w:rsid w:val="00CE105C"/>
    <w:rsid w:val="00CE3682"/>
    <w:rsid w:val="00CE390A"/>
    <w:rsid w:val="00CE5AB1"/>
    <w:rsid w:val="00CF3463"/>
    <w:rsid w:val="00CF5364"/>
    <w:rsid w:val="00D00173"/>
    <w:rsid w:val="00D00377"/>
    <w:rsid w:val="00D04B0D"/>
    <w:rsid w:val="00D125D2"/>
    <w:rsid w:val="00D12CE0"/>
    <w:rsid w:val="00D16A8F"/>
    <w:rsid w:val="00D22E79"/>
    <w:rsid w:val="00D27B01"/>
    <w:rsid w:val="00D30B47"/>
    <w:rsid w:val="00D31F3B"/>
    <w:rsid w:val="00D4048E"/>
    <w:rsid w:val="00D410E1"/>
    <w:rsid w:val="00D43223"/>
    <w:rsid w:val="00D438DC"/>
    <w:rsid w:val="00D5274D"/>
    <w:rsid w:val="00D540EE"/>
    <w:rsid w:val="00D54FA0"/>
    <w:rsid w:val="00D552A7"/>
    <w:rsid w:val="00D61D87"/>
    <w:rsid w:val="00D6501E"/>
    <w:rsid w:val="00D65F19"/>
    <w:rsid w:val="00D67674"/>
    <w:rsid w:val="00D74AC9"/>
    <w:rsid w:val="00D7772F"/>
    <w:rsid w:val="00D777CD"/>
    <w:rsid w:val="00D83B55"/>
    <w:rsid w:val="00D850CC"/>
    <w:rsid w:val="00D87776"/>
    <w:rsid w:val="00D942A3"/>
    <w:rsid w:val="00D944A0"/>
    <w:rsid w:val="00DA40BD"/>
    <w:rsid w:val="00DB06D1"/>
    <w:rsid w:val="00DB126F"/>
    <w:rsid w:val="00DB23DA"/>
    <w:rsid w:val="00DC1A5B"/>
    <w:rsid w:val="00DC38F7"/>
    <w:rsid w:val="00DC3FEC"/>
    <w:rsid w:val="00DC6177"/>
    <w:rsid w:val="00DC686C"/>
    <w:rsid w:val="00DD1430"/>
    <w:rsid w:val="00DD1D33"/>
    <w:rsid w:val="00DD28BF"/>
    <w:rsid w:val="00DD7C65"/>
    <w:rsid w:val="00DE1CC0"/>
    <w:rsid w:val="00DE27AC"/>
    <w:rsid w:val="00DE35E0"/>
    <w:rsid w:val="00DE4B6E"/>
    <w:rsid w:val="00DE7B0F"/>
    <w:rsid w:val="00DF15FB"/>
    <w:rsid w:val="00DF3064"/>
    <w:rsid w:val="00E00A58"/>
    <w:rsid w:val="00E019CC"/>
    <w:rsid w:val="00E022AF"/>
    <w:rsid w:val="00E0269C"/>
    <w:rsid w:val="00E04015"/>
    <w:rsid w:val="00E06F1F"/>
    <w:rsid w:val="00E07D53"/>
    <w:rsid w:val="00E10355"/>
    <w:rsid w:val="00E14F4C"/>
    <w:rsid w:val="00E23218"/>
    <w:rsid w:val="00E257A1"/>
    <w:rsid w:val="00E26766"/>
    <w:rsid w:val="00E279DE"/>
    <w:rsid w:val="00E31826"/>
    <w:rsid w:val="00E3214E"/>
    <w:rsid w:val="00E32A86"/>
    <w:rsid w:val="00E334BE"/>
    <w:rsid w:val="00E36926"/>
    <w:rsid w:val="00E40C22"/>
    <w:rsid w:val="00E4111A"/>
    <w:rsid w:val="00E41176"/>
    <w:rsid w:val="00E418A1"/>
    <w:rsid w:val="00E4357F"/>
    <w:rsid w:val="00E53F4F"/>
    <w:rsid w:val="00E545F4"/>
    <w:rsid w:val="00E61A9C"/>
    <w:rsid w:val="00E61E87"/>
    <w:rsid w:val="00E6374D"/>
    <w:rsid w:val="00E64D12"/>
    <w:rsid w:val="00E705F2"/>
    <w:rsid w:val="00E709EE"/>
    <w:rsid w:val="00E74D33"/>
    <w:rsid w:val="00E806EA"/>
    <w:rsid w:val="00E84B20"/>
    <w:rsid w:val="00E86AA5"/>
    <w:rsid w:val="00E87FE9"/>
    <w:rsid w:val="00E90D7C"/>
    <w:rsid w:val="00E90EF1"/>
    <w:rsid w:val="00E97612"/>
    <w:rsid w:val="00EA15C2"/>
    <w:rsid w:val="00EA366D"/>
    <w:rsid w:val="00EA61EF"/>
    <w:rsid w:val="00EA7B38"/>
    <w:rsid w:val="00EB0424"/>
    <w:rsid w:val="00EB051E"/>
    <w:rsid w:val="00EB2897"/>
    <w:rsid w:val="00EB71ED"/>
    <w:rsid w:val="00EB7EF5"/>
    <w:rsid w:val="00EC0985"/>
    <w:rsid w:val="00EC69CE"/>
    <w:rsid w:val="00EC78FF"/>
    <w:rsid w:val="00ED0B63"/>
    <w:rsid w:val="00ED13E0"/>
    <w:rsid w:val="00ED370A"/>
    <w:rsid w:val="00ED464B"/>
    <w:rsid w:val="00ED642F"/>
    <w:rsid w:val="00EE78AB"/>
    <w:rsid w:val="00EE78FD"/>
    <w:rsid w:val="00EF6732"/>
    <w:rsid w:val="00F01074"/>
    <w:rsid w:val="00F03A9F"/>
    <w:rsid w:val="00F1086F"/>
    <w:rsid w:val="00F133D7"/>
    <w:rsid w:val="00F1472E"/>
    <w:rsid w:val="00F16C35"/>
    <w:rsid w:val="00F17E5F"/>
    <w:rsid w:val="00F21A20"/>
    <w:rsid w:val="00F223C9"/>
    <w:rsid w:val="00F24228"/>
    <w:rsid w:val="00F250FF"/>
    <w:rsid w:val="00F27EB5"/>
    <w:rsid w:val="00F33ABA"/>
    <w:rsid w:val="00F3402A"/>
    <w:rsid w:val="00F34EE5"/>
    <w:rsid w:val="00F4232A"/>
    <w:rsid w:val="00F430DF"/>
    <w:rsid w:val="00F44FB8"/>
    <w:rsid w:val="00F523DE"/>
    <w:rsid w:val="00F546A7"/>
    <w:rsid w:val="00F555E6"/>
    <w:rsid w:val="00F60155"/>
    <w:rsid w:val="00F60B1D"/>
    <w:rsid w:val="00F635C9"/>
    <w:rsid w:val="00F64109"/>
    <w:rsid w:val="00F64D1B"/>
    <w:rsid w:val="00F65DE6"/>
    <w:rsid w:val="00F6651D"/>
    <w:rsid w:val="00F66610"/>
    <w:rsid w:val="00F66DDC"/>
    <w:rsid w:val="00F71EF2"/>
    <w:rsid w:val="00F736F1"/>
    <w:rsid w:val="00F74FC2"/>
    <w:rsid w:val="00F7633C"/>
    <w:rsid w:val="00F77352"/>
    <w:rsid w:val="00F8243B"/>
    <w:rsid w:val="00F84288"/>
    <w:rsid w:val="00F87C8A"/>
    <w:rsid w:val="00F91310"/>
    <w:rsid w:val="00F94BA2"/>
    <w:rsid w:val="00FB1B44"/>
    <w:rsid w:val="00FC1866"/>
    <w:rsid w:val="00FC3642"/>
    <w:rsid w:val="00FC513B"/>
    <w:rsid w:val="00FD087B"/>
    <w:rsid w:val="00FD1173"/>
    <w:rsid w:val="00FD1DF4"/>
    <w:rsid w:val="00FD2EA2"/>
    <w:rsid w:val="00FD3803"/>
    <w:rsid w:val="00FD55A1"/>
    <w:rsid w:val="00FD65E2"/>
    <w:rsid w:val="00FD6B2A"/>
    <w:rsid w:val="00FD6F28"/>
    <w:rsid w:val="00FE326B"/>
    <w:rsid w:val="00FE4EA0"/>
    <w:rsid w:val="00FE5190"/>
    <w:rsid w:val="00FE7012"/>
    <w:rsid w:val="00FE74C3"/>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2EBBE"/>
  <w15:docId w15:val="{AB206DCE-21EB-F34F-901D-DC0CD045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1">
    <w:name w:val="heading 1"/>
    <w:basedOn w:val="Standard"/>
    <w:link w:val="berschrift1Zchn"/>
    <w:uiPriority w:val="9"/>
    <w:qFormat/>
    <w:rsid w:val="0084049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customStyle="1" w:styleId="NichtaufgelsteErwhnung2">
    <w:name w:val="Nicht aufgelöste Erwähnung2"/>
    <w:basedOn w:val="Absatz-Standardschriftart"/>
    <w:uiPriority w:val="99"/>
    <w:semiHidden/>
    <w:unhideWhenUsed/>
    <w:rsid w:val="001767F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1511"/>
    <w:rPr>
      <w:color w:val="605E5C"/>
      <w:shd w:val="clear" w:color="auto" w:fill="E1DFDD"/>
    </w:rPr>
  </w:style>
  <w:style w:type="character" w:customStyle="1" w:styleId="berschrift1Zchn">
    <w:name w:val="Überschrift 1 Zchn"/>
    <w:basedOn w:val="Absatz-Standardschriftart"/>
    <w:link w:val="berschrift1"/>
    <w:uiPriority w:val="9"/>
    <w:rsid w:val="0084049F"/>
    <w:rPr>
      <w:rFonts w:eastAsia="Times New Roman"/>
      <w:b/>
      <w:bCs/>
      <w:kern w:val="36"/>
      <w:sz w:val="48"/>
      <w:szCs w:val="48"/>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59150163">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13295458">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moenkemeier@gmx.de"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tng.de" TargetMode="External"/><Relationship Id="rId4" Type="http://schemas.openxmlformats.org/officeDocument/2006/relationships/settings" Target="settings.xml"/><Relationship Id="rId9" Type="http://schemas.openxmlformats.org/officeDocument/2006/relationships/hyperlink" Target="mailto:Soenke.Koerber@amt-probstei.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7EEE-C75A-495D-B06E-41484696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2021-03-12T14:18:00Z</cp:lastPrinted>
  <dcterms:created xsi:type="dcterms:W3CDTF">2021-03-12T14:19:00Z</dcterms:created>
  <dcterms:modified xsi:type="dcterms:W3CDTF">2021-03-12T14:19:00Z</dcterms:modified>
</cp:coreProperties>
</file>